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D6F7" w14:textId="33FAC810" w:rsidR="000D6F8C" w:rsidRPr="006C549C" w:rsidRDefault="002A12A3" w:rsidP="00321E23">
      <w:pPr>
        <w:pStyle w:val="2"/>
        <w:spacing w:after="120" w:line="415" w:lineRule="auto"/>
        <w:jc w:val="center"/>
        <w:rPr>
          <w:rFonts w:ascii="宋体" w:eastAsia="宋体" w:hAnsi="宋体"/>
        </w:rPr>
      </w:pPr>
      <w:r w:rsidRPr="006C549C">
        <w:rPr>
          <w:rFonts w:ascii="宋体" w:eastAsia="宋体" w:hAnsi="宋体" w:hint="eastAsia"/>
        </w:rPr>
        <w:t>上海对外经贸大学</w:t>
      </w:r>
      <w:r w:rsidR="00F6369A" w:rsidRPr="006C549C">
        <w:rPr>
          <w:rFonts w:ascii="宋体" w:eastAsia="宋体" w:hAnsi="宋体" w:hint="eastAsia"/>
        </w:rPr>
        <w:t>松江</w:t>
      </w:r>
      <w:r w:rsidRPr="006C549C">
        <w:rPr>
          <w:rFonts w:ascii="宋体" w:eastAsia="宋体" w:hAnsi="宋体" w:hint="eastAsia"/>
        </w:rPr>
        <w:t>校区</w:t>
      </w:r>
      <w:r w:rsidR="00521ADC" w:rsidRPr="006C549C">
        <w:rPr>
          <w:rFonts w:ascii="宋体" w:eastAsia="宋体" w:hAnsi="宋体" w:hint="eastAsia"/>
        </w:rPr>
        <w:t>基本功能补缺工程</w:t>
      </w:r>
      <w:r w:rsidR="006C549C">
        <w:rPr>
          <w:rFonts w:ascii="宋体" w:eastAsia="宋体" w:hAnsi="宋体" w:hint="eastAsia"/>
        </w:rPr>
        <w:t xml:space="preserve"> </w:t>
      </w:r>
      <w:r w:rsidR="006C549C">
        <w:rPr>
          <w:rFonts w:ascii="宋体" w:eastAsia="宋体" w:hAnsi="宋体"/>
        </w:rPr>
        <w:t xml:space="preserve">         </w:t>
      </w:r>
      <w:r w:rsidR="006556CD" w:rsidRPr="006C549C">
        <w:rPr>
          <w:rFonts w:ascii="宋体" w:eastAsia="宋体" w:hAnsi="宋体" w:hint="eastAsia"/>
        </w:rPr>
        <w:t>防雷评估服务</w:t>
      </w:r>
      <w:r w:rsidRPr="006C549C">
        <w:rPr>
          <w:rFonts w:ascii="宋体" w:eastAsia="宋体" w:hAnsi="宋体" w:hint="eastAsia"/>
        </w:rPr>
        <w:t>采购需求</w:t>
      </w:r>
    </w:p>
    <w:p w14:paraId="3BE2A875" w14:textId="77777777" w:rsidR="000D6F8C" w:rsidRDefault="002A12A3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（</w:t>
      </w:r>
      <w:r w:rsidR="00521ADC">
        <w:rPr>
          <w:rFonts w:hint="eastAsia"/>
          <w:b/>
          <w:sz w:val="32"/>
        </w:rPr>
        <w:t>公开比价</w:t>
      </w:r>
      <w:r>
        <w:rPr>
          <w:rFonts w:hint="eastAsia"/>
          <w:b/>
          <w:sz w:val="32"/>
        </w:rPr>
        <w:t>）</w:t>
      </w:r>
    </w:p>
    <w:p w14:paraId="2AD8A1B4" w14:textId="77777777" w:rsidR="000D6F8C" w:rsidRPr="006C549C" w:rsidRDefault="002A12A3">
      <w:pPr>
        <w:pStyle w:val="ab"/>
        <w:snapToGrid w:val="0"/>
        <w:spacing w:line="360" w:lineRule="auto"/>
        <w:ind w:left="1274" w:hangingChars="455" w:hanging="1274"/>
        <w:rPr>
          <w:rFonts w:ascii="仿宋" w:eastAsia="仿宋" w:hAnsi="仿宋"/>
          <w:sz w:val="28"/>
          <w:szCs w:val="28"/>
        </w:rPr>
      </w:pPr>
      <w:r w:rsidRPr="006C549C">
        <w:rPr>
          <w:rFonts w:ascii="仿宋" w:eastAsia="仿宋" w:hAnsi="仿宋" w:hint="eastAsia"/>
          <w:sz w:val="28"/>
          <w:szCs w:val="28"/>
        </w:rPr>
        <w:t>项目名称：上海对外经贸大学</w:t>
      </w:r>
      <w:r w:rsidR="00521ADC" w:rsidRPr="006C549C">
        <w:rPr>
          <w:rFonts w:ascii="仿宋" w:eastAsia="仿宋" w:hAnsi="仿宋" w:hint="eastAsia"/>
          <w:sz w:val="28"/>
          <w:szCs w:val="28"/>
        </w:rPr>
        <w:t>松江</w:t>
      </w:r>
      <w:r w:rsidRPr="006C549C">
        <w:rPr>
          <w:rFonts w:ascii="仿宋" w:eastAsia="仿宋" w:hAnsi="仿宋" w:hint="eastAsia"/>
          <w:sz w:val="28"/>
          <w:szCs w:val="28"/>
        </w:rPr>
        <w:t>校区</w:t>
      </w:r>
      <w:r w:rsidR="00521ADC" w:rsidRPr="006C549C">
        <w:rPr>
          <w:rFonts w:ascii="仿宋" w:eastAsia="仿宋" w:hAnsi="仿宋" w:hint="eastAsia"/>
          <w:sz w:val="28"/>
          <w:szCs w:val="28"/>
        </w:rPr>
        <w:t>基本功能补缺工程</w:t>
      </w:r>
      <w:r w:rsidR="006556CD" w:rsidRPr="006C549C">
        <w:rPr>
          <w:rFonts w:ascii="仿宋" w:eastAsia="仿宋" w:hAnsi="仿宋" w:hint="eastAsia"/>
          <w:sz w:val="28"/>
          <w:szCs w:val="28"/>
        </w:rPr>
        <w:t>防雷评估服务</w:t>
      </w:r>
      <w:r w:rsidRPr="006C549C">
        <w:rPr>
          <w:rFonts w:ascii="仿宋" w:eastAsia="仿宋" w:hAnsi="仿宋" w:hint="eastAsia"/>
          <w:sz w:val="28"/>
          <w:szCs w:val="28"/>
        </w:rPr>
        <w:t>采购</w:t>
      </w:r>
    </w:p>
    <w:p w14:paraId="53C03854" w14:textId="77777777" w:rsidR="000D6F8C" w:rsidRPr="006C549C" w:rsidRDefault="00521ADC">
      <w:pPr>
        <w:pStyle w:val="ab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 w:rsidRPr="006C549C">
        <w:rPr>
          <w:rFonts w:ascii="仿宋" w:eastAsia="仿宋" w:hAnsi="仿宋" w:hint="eastAsia"/>
          <w:sz w:val="28"/>
          <w:szCs w:val="28"/>
        </w:rPr>
        <w:t>项目</w:t>
      </w:r>
      <w:r w:rsidR="002A12A3" w:rsidRPr="006C549C">
        <w:rPr>
          <w:rFonts w:ascii="仿宋" w:eastAsia="仿宋" w:hAnsi="仿宋" w:hint="eastAsia"/>
          <w:sz w:val="28"/>
          <w:szCs w:val="28"/>
        </w:rPr>
        <w:t>预算：</w:t>
      </w:r>
      <w:r w:rsidR="006556CD" w:rsidRPr="006C549C">
        <w:rPr>
          <w:rFonts w:ascii="仿宋" w:eastAsia="仿宋" w:hAnsi="仿宋" w:hint="eastAsia"/>
          <w:sz w:val="28"/>
          <w:szCs w:val="28"/>
        </w:rPr>
        <w:t>6</w:t>
      </w:r>
      <w:r w:rsidR="002A12A3" w:rsidRPr="006C549C">
        <w:rPr>
          <w:rFonts w:ascii="仿宋" w:eastAsia="仿宋" w:hAnsi="仿宋" w:hint="eastAsia"/>
          <w:sz w:val="28"/>
          <w:szCs w:val="28"/>
        </w:rPr>
        <w:t>万元</w:t>
      </w:r>
    </w:p>
    <w:p w14:paraId="103DCDDD" w14:textId="77777777" w:rsidR="000D6F8C" w:rsidRPr="006C549C" w:rsidRDefault="002A12A3">
      <w:pPr>
        <w:pStyle w:val="ab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 w:rsidRPr="006C549C">
        <w:rPr>
          <w:rFonts w:ascii="仿宋" w:eastAsia="仿宋" w:hAnsi="仿宋" w:hint="eastAsia"/>
          <w:sz w:val="28"/>
          <w:szCs w:val="28"/>
        </w:rPr>
        <w:t>采购方式：</w:t>
      </w:r>
      <w:r w:rsidR="00F44212" w:rsidRPr="006C549C">
        <w:rPr>
          <w:rFonts w:ascii="仿宋" w:eastAsia="仿宋" w:hAnsi="仿宋" w:hint="eastAsia"/>
          <w:sz w:val="28"/>
          <w:szCs w:val="28"/>
        </w:rPr>
        <w:t>公开比价</w:t>
      </w:r>
    </w:p>
    <w:p w14:paraId="2E0F6344" w14:textId="77777777" w:rsidR="006556CD" w:rsidRDefault="006556CD">
      <w:pPr>
        <w:pStyle w:val="ab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采购依据：</w:t>
      </w:r>
      <w:r w:rsidRPr="006556CD">
        <w:rPr>
          <w:rFonts w:ascii="仿宋" w:eastAsia="仿宋" w:hAnsi="仿宋" w:hint="eastAsia"/>
          <w:sz w:val="28"/>
          <w:szCs w:val="28"/>
        </w:rPr>
        <w:t>沪气</w:t>
      </w:r>
      <w:proofErr w:type="gramStart"/>
      <w:r w:rsidRPr="006556CD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6556CD">
        <w:rPr>
          <w:rFonts w:ascii="仿宋" w:eastAsia="仿宋" w:hAnsi="仿宋" w:hint="eastAsia"/>
          <w:sz w:val="28"/>
          <w:szCs w:val="28"/>
        </w:rPr>
        <w:t>发（2021）3号</w:t>
      </w:r>
    </w:p>
    <w:p w14:paraId="1F5FE239" w14:textId="77777777" w:rsidR="000D6F8C" w:rsidRDefault="002A12A3">
      <w:pPr>
        <w:pStyle w:val="ab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政府采购编号：无</w:t>
      </w:r>
    </w:p>
    <w:p w14:paraId="3C76793A" w14:textId="77777777" w:rsidR="000D6F8C" w:rsidRDefault="002A12A3" w:rsidP="00740D61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一、合理的投标人资格条件</w:t>
      </w:r>
    </w:p>
    <w:p w14:paraId="021D6621" w14:textId="77777777" w:rsidR="00E55A19" w:rsidRPr="00D8128A" w:rsidRDefault="00E55A19" w:rsidP="00740D61">
      <w:pPr>
        <w:pStyle w:val="ab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8B5CA4">
        <w:rPr>
          <w:rFonts w:ascii="仿宋" w:eastAsia="仿宋" w:hAnsi="仿宋" w:hint="eastAsia"/>
          <w:sz w:val="28"/>
          <w:szCs w:val="28"/>
        </w:rPr>
        <w:t>满足《中华人民共和国政府采购法》第二十二条规定</w:t>
      </w:r>
      <w:r w:rsidRPr="00D8128A">
        <w:rPr>
          <w:rFonts w:ascii="仿宋" w:eastAsia="仿宋" w:hAnsi="仿宋" w:hint="eastAsia"/>
          <w:sz w:val="28"/>
          <w:szCs w:val="28"/>
        </w:rPr>
        <w:t>。</w:t>
      </w:r>
    </w:p>
    <w:p w14:paraId="3CE3A35B" w14:textId="77777777" w:rsidR="00E55A19" w:rsidRDefault="00E55A19" w:rsidP="00740D61">
      <w:pPr>
        <w:pStyle w:val="ab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、（1）</w:t>
      </w:r>
      <w:r w:rsidRPr="00A23C3E">
        <w:rPr>
          <w:rFonts w:ascii="仿宋" w:eastAsia="仿宋" w:hAnsi="仿宋" w:hint="eastAsia"/>
          <w:sz w:val="28"/>
          <w:szCs w:val="28"/>
        </w:rPr>
        <w:t>投标人具有独立承担民事责任的能力（营业执照需具备相应经营范围）；</w:t>
      </w:r>
    </w:p>
    <w:p w14:paraId="03FEA9B7" w14:textId="77777777" w:rsidR="00E55A19" w:rsidRPr="00740D61" w:rsidRDefault="00E55A19" w:rsidP="00321E23">
      <w:pPr>
        <w:pStyle w:val="ab"/>
        <w:snapToGrid w:val="0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A23C3E">
        <w:rPr>
          <w:rFonts w:ascii="仿宋" w:eastAsia="仿宋" w:hAnsi="仿宋" w:hint="eastAsia"/>
          <w:sz w:val="28"/>
          <w:szCs w:val="28"/>
        </w:rPr>
        <w:t>投标人</w:t>
      </w:r>
      <w:r w:rsidRPr="006C549C">
        <w:rPr>
          <w:rFonts w:ascii="仿宋" w:eastAsia="仿宋" w:hAnsi="仿宋" w:hint="eastAsia"/>
          <w:sz w:val="28"/>
          <w:szCs w:val="28"/>
        </w:rPr>
        <w:t>具有上海市气象局颁发的雷电防护装置检测资质证书甲级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BC178D1" w14:textId="77777777" w:rsidR="00E55A19" w:rsidRPr="00740D61" w:rsidRDefault="00E55A19" w:rsidP="00740D61">
      <w:pPr>
        <w:pStyle w:val="ab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2A4302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 w:rsidRPr="002A4302">
        <w:rPr>
          <w:rFonts w:ascii="仿宋" w:eastAsia="仿宋" w:hAnsi="仿宋" w:hint="eastAsia"/>
          <w:sz w:val="28"/>
          <w:szCs w:val="28"/>
        </w:rPr>
        <w:t>具有</w:t>
      </w:r>
      <w:r>
        <w:rPr>
          <w:rFonts w:ascii="仿宋" w:eastAsia="仿宋" w:hAnsi="仿宋" w:hint="eastAsia"/>
          <w:sz w:val="28"/>
          <w:szCs w:val="28"/>
        </w:rPr>
        <w:t>良好的信誉和</w:t>
      </w:r>
      <w:r w:rsidRPr="002A4302">
        <w:rPr>
          <w:rFonts w:ascii="仿宋" w:eastAsia="仿宋" w:hAnsi="仿宋" w:hint="eastAsia"/>
          <w:sz w:val="28"/>
          <w:szCs w:val="28"/>
        </w:rPr>
        <w:t>类似工程的</w:t>
      </w:r>
      <w:r w:rsidRPr="006C549C">
        <w:rPr>
          <w:rFonts w:ascii="仿宋" w:eastAsia="仿宋" w:hAnsi="仿宋" w:hint="eastAsia"/>
          <w:sz w:val="28"/>
          <w:szCs w:val="28"/>
        </w:rPr>
        <w:t>防雷评估服务</w:t>
      </w:r>
      <w:r w:rsidRPr="002A4302">
        <w:rPr>
          <w:rFonts w:ascii="仿宋" w:eastAsia="仿宋" w:hAnsi="仿宋" w:hint="eastAsia"/>
          <w:sz w:val="28"/>
          <w:szCs w:val="28"/>
        </w:rPr>
        <w:t>经验及业绩。</w:t>
      </w:r>
    </w:p>
    <w:p w14:paraId="0A94D5F1" w14:textId="77777777" w:rsidR="000D6F8C" w:rsidRDefault="002A12A3" w:rsidP="00740D61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二、项目基本概况</w:t>
      </w:r>
    </w:p>
    <w:p w14:paraId="0AE037CD" w14:textId="77777777" w:rsidR="006556CD" w:rsidRPr="006556CD" w:rsidRDefault="002A12A3" w:rsidP="006556CD">
      <w:pPr>
        <w:pStyle w:val="ab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本工程为上海对外经贸大学</w:t>
      </w:r>
      <w:r w:rsidR="00F10454">
        <w:rPr>
          <w:rFonts w:ascii="仿宋" w:eastAsia="仿宋" w:hAnsi="仿宋" w:hint="eastAsia"/>
          <w:sz w:val="28"/>
          <w:szCs w:val="28"/>
        </w:rPr>
        <w:t>松江</w:t>
      </w:r>
      <w:r>
        <w:rPr>
          <w:rFonts w:ascii="仿宋" w:eastAsia="仿宋" w:hAnsi="仿宋" w:hint="eastAsia"/>
          <w:sz w:val="28"/>
          <w:szCs w:val="28"/>
        </w:rPr>
        <w:t>校区</w:t>
      </w:r>
      <w:r w:rsidR="00F10454">
        <w:rPr>
          <w:rFonts w:ascii="仿宋" w:eastAsia="仿宋" w:hAnsi="仿宋" w:hint="eastAsia"/>
          <w:sz w:val="28"/>
          <w:szCs w:val="28"/>
        </w:rPr>
        <w:t>基本功能补缺工程</w:t>
      </w:r>
      <w:r>
        <w:rPr>
          <w:rFonts w:ascii="仿宋" w:eastAsia="仿宋" w:hAnsi="仿宋" w:hint="eastAsia"/>
          <w:sz w:val="28"/>
          <w:szCs w:val="28"/>
        </w:rPr>
        <w:t>项目，</w:t>
      </w:r>
      <w:r w:rsidR="00F10454">
        <w:rPr>
          <w:rFonts w:ascii="仿宋" w:eastAsia="仿宋" w:hAnsi="仿宋" w:hint="eastAsia"/>
          <w:sz w:val="28"/>
          <w:szCs w:val="28"/>
        </w:rPr>
        <w:t>本项目拟新建总建筑面积3</w:t>
      </w:r>
      <w:r w:rsidR="00F10454">
        <w:rPr>
          <w:rFonts w:ascii="仿宋" w:eastAsia="仿宋" w:hAnsi="仿宋"/>
          <w:sz w:val="28"/>
          <w:szCs w:val="28"/>
        </w:rPr>
        <w:t>7700</w:t>
      </w:r>
      <w:r w:rsidR="00F10454">
        <w:rPr>
          <w:rFonts w:ascii="仿宋" w:eastAsia="仿宋" w:hAnsi="仿宋" w:hint="eastAsia"/>
          <w:sz w:val="28"/>
          <w:szCs w:val="28"/>
        </w:rPr>
        <w:t>平方米，其中地上建筑面积3</w:t>
      </w:r>
      <w:r w:rsidR="00F10454">
        <w:rPr>
          <w:rFonts w:ascii="仿宋" w:eastAsia="仿宋" w:hAnsi="仿宋"/>
          <w:sz w:val="28"/>
          <w:szCs w:val="28"/>
        </w:rPr>
        <w:t>1980</w:t>
      </w:r>
      <w:r w:rsidR="00F10454">
        <w:rPr>
          <w:rFonts w:ascii="仿宋" w:eastAsia="仿宋" w:hAnsi="仿宋" w:hint="eastAsia"/>
          <w:sz w:val="28"/>
          <w:szCs w:val="28"/>
        </w:rPr>
        <w:t>平方米，地下建筑面积5</w:t>
      </w:r>
      <w:r w:rsidR="00F10454">
        <w:rPr>
          <w:rFonts w:ascii="仿宋" w:eastAsia="仿宋" w:hAnsi="仿宋"/>
          <w:sz w:val="28"/>
          <w:szCs w:val="28"/>
        </w:rPr>
        <w:t>720</w:t>
      </w:r>
      <w:r w:rsidR="00F10454">
        <w:rPr>
          <w:rFonts w:ascii="仿宋" w:eastAsia="仿宋" w:hAnsi="仿宋" w:hint="eastAsia"/>
          <w:sz w:val="28"/>
          <w:szCs w:val="28"/>
        </w:rPr>
        <w:t>平方米，包括：学生宿舍</w:t>
      </w:r>
      <w:r w:rsidR="00F10454">
        <w:rPr>
          <w:rFonts w:ascii="仿宋" w:eastAsia="仿宋" w:hAnsi="仿宋"/>
          <w:sz w:val="28"/>
          <w:szCs w:val="28"/>
        </w:rPr>
        <w:t>A</w:t>
      </w:r>
      <w:r w:rsidR="00F10454">
        <w:rPr>
          <w:rFonts w:ascii="仿宋" w:eastAsia="仿宋" w:hAnsi="仿宋" w:hint="eastAsia"/>
          <w:sz w:val="28"/>
          <w:szCs w:val="28"/>
        </w:rPr>
        <w:t>栋、学生宿舍B栋、学生食堂、3</w:t>
      </w:r>
      <w:r w:rsidR="00F10454">
        <w:rPr>
          <w:rFonts w:ascii="仿宋" w:eastAsia="仿宋" w:hAnsi="仿宋"/>
          <w:sz w:val="28"/>
          <w:szCs w:val="28"/>
        </w:rPr>
        <w:t>5KV</w:t>
      </w:r>
      <w:r w:rsidR="00F10454">
        <w:rPr>
          <w:rFonts w:ascii="仿宋" w:eastAsia="仿宋" w:hAnsi="仿宋" w:hint="eastAsia"/>
          <w:sz w:val="28"/>
          <w:szCs w:val="28"/>
        </w:rPr>
        <w:t>变电站、湿垃圾处理站等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6C95E41" w14:textId="77777777" w:rsidR="000D6F8C" w:rsidRDefault="002A12A3" w:rsidP="006C549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三、采购项目建设需满足的要求</w:t>
      </w:r>
    </w:p>
    <w:p w14:paraId="0631D8F4" w14:textId="77777777" w:rsidR="006556CD" w:rsidRDefault="006556CD" w:rsidP="006556CD">
      <w:pPr>
        <w:pStyle w:val="ab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ED2318">
        <w:rPr>
          <w:rFonts w:ascii="仿宋" w:eastAsia="仿宋" w:hAnsi="仿宋" w:hint="eastAsia"/>
          <w:sz w:val="28"/>
          <w:szCs w:val="28"/>
        </w:rPr>
        <w:t>服务方承担的工作内容与责任：</w:t>
      </w:r>
      <w:r w:rsidRPr="006556CD">
        <w:rPr>
          <w:rFonts w:ascii="仿宋" w:eastAsia="仿宋" w:hAnsi="仿宋" w:hint="eastAsia"/>
          <w:sz w:val="28"/>
          <w:szCs w:val="28"/>
        </w:rPr>
        <w:t>根据项目所在地雷电活动时空分布特征及其灾害特征，结合现场情况进行分析，对雷电可能导致的人</w:t>
      </w:r>
      <w:r w:rsidRPr="006556CD">
        <w:rPr>
          <w:rFonts w:ascii="仿宋" w:eastAsia="仿宋" w:hAnsi="仿宋" w:hint="eastAsia"/>
          <w:sz w:val="28"/>
          <w:szCs w:val="28"/>
        </w:rPr>
        <w:lastRenderedPageBreak/>
        <w:t>员伤亡、财产损失程度与危害范围等方面的综合风险评估。</w:t>
      </w:r>
    </w:p>
    <w:p w14:paraId="415CCD5A" w14:textId="77777777" w:rsidR="006556CD" w:rsidRDefault="006556CD" w:rsidP="006556CD">
      <w:pPr>
        <w:pStyle w:val="ab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6556CD">
        <w:rPr>
          <w:rFonts w:ascii="仿宋" w:eastAsia="仿宋" w:hAnsi="仿宋" w:hint="eastAsia"/>
          <w:sz w:val="28"/>
          <w:szCs w:val="28"/>
        </w:rPr>
        <w:t>服务成果及相关要求：包括但不限于编制本项目雷击风险评估报告，对防雷设计提出合理化建议，并配合通过项目各阶段气象主管部门的防雷征询。</w:t>
      </w:r>
    </w:p>
    <w:p w14:paraId="203EBED4" w14:textId="77777777" w:rsidR="006556CD" w:rsidRPr="006556CD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6556CD">
        <w:rPr>
          <w:rFonts w:ascii="仿宋" w:eastAsia="仿宋" w:hAnsi="仿宋" w:hint="eastAsia"/>
          <w:sz w:val="28"/>
          <w:szCs w:val="28"/>
        </w:rPr>
        <w:t>雷击风险评估报告主要内容包括：</w:t>
      </w:r>
    </w:p>
    <w:p w14:paraId="222B8948" w14:textId="77777777" w:rsidR="006556CD" w:rsidRPr="006556CD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6556CD">
        <w:rPr>
          <w:rFonts w:ascii="仿宋" w:eastAsia="仿宋" w:hAnsi="仿宋" w:hint="eastAsia"/>
          <w:sz w:val="28"/>
          <w:szCs w:val="28"/>
        </w:rPr>
        <w:t>（1）雷电环境分析报告</w:t>
      </w:r>
    </w:p>
    <w:p w14:paraId="7B3E66D2" w14:textId="77777777" w:rsidR="006556CD" w:rsidRPr="006556CD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6556CD">
        <w:rPr>
          <w:rFonts w:ascii="仿宋" w:eastAsia="仿宋" w:hAnsi="仿宋" w:hint="eastAsia"/>
          <w:sz w:val="28"/>
          <w:szCs w:val="28"/>
        </w:rPr>
        <w:t>（2）雷击风险评估方法</w:t>
      </w:r>
    </w:p>
    <w:p w14:paraId="23FB7410" w14:textId="77777777" w:rsidR="006556CD" w:rsidRPr="006556CD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6556CD">
        <w:rPr>
          <w:rFonts w:ascii="仿宋" w:eastAsia="仿宋" w:hAnsi="仿宋" w:hint="eastAsia"/>
          <w:sz w:val="28"/>
          <w:szCs w:val="28"/>
        </w:rPr>
        <w:t>（3）项目资料收集以及雷击风险评估引用文件和资料</w:t>
      </w:r>
    </w:p>
    <w:p w14:paraId="00A04157" w14:textId="77777777" w:rsidR="006556CD" w:rsidRPr="006556CD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6556CD">
        <w:rPr>
          <w:rFonts w:ascii="仿宋" w:eastAsia="仿宋" w:hAnsi="仿宋" w:hint="eastAsia"/>
          <w:sz w:val="28"/>
          <w:szCs w:val="28"/>
        </w:rPr>
        <w:t>（4）雷击风险评估计算与分析</w:t>
      </w:r>
    </w:p>
    <w:p w14:paraId="1EF74A93" w14:textId="77777777" w:rsidR="006556CD" w:rsidRPr="006556CD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6556CD">
        <w:rPr>
          <w:rFonts w:ascii="仿宋" w:eastAsia="仿宋" w:hAnsi="仿宋" w:hint="eastAsia"/>
          <w:sz w:val="28"/>
          <w:szCs w:val="28"/>
        </w:rPr>
        <w:t>（5）建筑物防雷分类</w:t>
      </w:r>
    </w:p>
    <w:p w14:paraId="0FF4A413" w14:textId="77777777" w:rsidR="006556CD" w:rsidRPr="006556CD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6556CD">
        <w:rPr>
          <w:rFonts w:ascii="仿宋" w:eastAsia="仿宋" w:hAnsi="仿宋" w:hint="eastAsia"/>
          <w:sz w:val="28"/>
          <w:szCs w:val="28"/>
        </w:rPr>
        <w:t>（6）电子信息系统雷电防护等级的划分</w:t>
      </w:r>
    </w:p>
    <w:p w14:paraId="3747347F" w14:textId="77777777" w:rsidR="006556CD" w:rsidRPr="006556CD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6556CD">
        <w:rPr>
          <w:rFonts w:ascii="仿宋" w:eastAsia="仿宋" w:hAnsi="仿宋" w:hint="eastAsia"/>
          <w:sz w:val="28"/>
          <w:szCs w:val="28"/>
        </w:rPr>
        <w:t>（7）雷电风险评估结论</w:t>
      </w:r>
    </w:p>
    <w:p w14:paraId="41B5C830" w14:textId="77777777" w:rsidR="006556CD" w:rsidRPr="006556CD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6556CD">
        <w:rPr>
          <w:rFonts w:ascii="仿宋" w:eastAsia="仿宋" w:hAnsi="仿宋" w:hint="eastAsia"/>
          <w:sz w:val="28"/>
          <w:szCs w:val="28"/>
        </w:rPr>
        <w:t>（8）土壤电阻率检测</w:t>
      </w:r>
    </w:p>
    <w:p w14:paraId="75CDA5B6" w14:textId="77777777" w:rsidR="006556CD" w:rsidRPr="006556CD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6556CD">
        <w:rPr>
          <w:rFonts w:ascii="仿宋" w:eastAsia="仿宋" w:hAnsi="仿宋" w:hint="eastAsia"/>
          <w:sz w:val="28"/>
          <w:szCs w:val="28"/>
        </w:rPr>
        <w:t>（9）按照其他标准计算的等效面积模型</w:t>
      </w:r>
    </w:p>
    <w:p w14:paraId="6D5B33DF" w14:textId="77777777" w:rsidR="006556CD" w:rsidRPr="006556CD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6556CD">
        <w:rPr>
          <w:rFonts w:ascii="仿宋" w:eastAsia="仿宋" w:hAnsi="仿宋" w:hint="eastAsia"/>
          <w:sz w:val="28"/>
          <w:szCs w:val="28"/>
        </w:rPr>
        <w:t>（10）雷击电磁脉冲分布仿真分析</w:t>
      </w:r>
    </w:p>
    <w:p w14:paraId="5EE1DC7C" w14:textId="77777777" w:rsidR="000D6F8C" w:rsidRDefault="002A12A3" w:rsidP="00ED2318">
      <w:pPr>
        <w:pStyle w:val="ab"/>
        <w:snapToGrid w:val="0"/>
        <w:spacing w:line="360" w:lineRule="auto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四、采购项目的实施时间、地点</w:t>
      </w:r>
    </w:p>
    <w:p w14:paraId="19D45F3C" w14:textId="77777777" w:rsidR="000D6F8C" w:rsidRDefault="002A12A3" w:rsidP="006C549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实施地点：</w:t>
      </w:r>
      <w:r w:rsidR="00EF4B1E">
        <w:rPr>
          <w:rFonts w:ascii="仿宋" w:eastAsia="仿宋" w:hAnsi="仿宋" w:hint="eastAsia"/>
          <w:sz w:val="28"/>
          <w:szCs w:val="28"/>
        </w:rPr>
        <w:t>松江区</w:t>
      </w:r>
      <w:proofErr w:type="gramStart"/>
      <w:r w:rsidR="00EF4B1E">
        <w:rPr>
          <w:rFonts w:ascii="仿宋" w:eastAsia="仿宋" w:hAnsi="仿宋" w:hint="eastAsia"/>
          <w:sz w:val="28"/>
          <w:szCs w:val="28"/>
        </w:rPr>
        <w:t>文翔路</w:t>
      </w:r>
      <w:proofErr w:type="gramEnd"/>
      <w:r w:rsidR="00EF4B1E">
        <w:rPr>
          <w:rFonts w:ascii="仿宋" w:eastAsia="仿宋" w:hAnsi="仿宋" w:hint="eastAsia"/>
          <w:sz w:val="28"/>
          <w:szCs w:val="28"/>
        </w:rPr>
        <w:t>1</w:t>
      </w:r>
      <w:r w:rsidR="00EF4B1E">
        <w:rPr>
          <w:rFonts w:ascii="仿宋" w:eastAsia="仿宋" w:hAnsi="仿宋"/>
          <w:sz w:val="28"/>
          <w:szCs w:val="28"/>
        </w:rPr>
        <w:t>900</w:t>
      </w:r>
      <w:r w:rsidR="00EF4B1E">
        <w:rPr>
          <w:rFonts w:ascii="仿宋" w:eastAsia="仿宋" w:hAnsi="仿宋" w:hint="eastAsia"/>
          <w:sz w:val="28"/>
          <w:szCs w:val="28"/>
        </w:rPr>
        <w:t>号</w:t>
      </w:r>
    </w:p>
    <w:p w14:paraId="035640A4" w14:textId="38012F4D" w:rsidR="000D6F8C" w:rsidRPr="006C549C" w:rsidRDefault="002A12A3" w:rsidP="006C549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C549C">
        <w:rPr>
          <w:rFonts w:ascii="仿宋" w:eastAsia="仿宋" w:hAnsi="仿宋" w:hint="eastAsia"/>
          <w:sz w:val="28"/>
          <w:szCs w:val="28"/>
        </w:rPr>
        <w:t>实施时间：202</w:t>
      </w:r>
      <w:r w:rsidR="00EF4B1E" w:rsidRPr="006C549C">
        <w:rPr>
          <w:rFonts w:ascii="仿宋" w:eastAsia="仿宋" w:hAnsi="仿宋"/>
          <w:sz w:val="28"/>
          <w:szCs w:val="28"/>
        </w:rPr>
        <w:t>3</w:t>
      </w:r>
      <w:r w:rsidRPr="006C549C">
        <w:rPr>
          <w:rFonts w:ascii="仿宋" w:eastAsia="仿宋" w:hAnsi="仿宋" w:hint="eastAsia"/>
          <w:sz w:val="28"/>
          <w:szCs w:val="28"/>
        </w:rPr>
        <w:t>年</w:t>
      </w:r>
      <w:r w:rsidR="006C549C" w:rsidRPr="006C549C">
        <w:rPr>
          <w:rFonts w:ascii="仿宋" w:eastAsia="仿宋" w:hAnsi="仿宋"/>
          <w:sz w:val="28"/>
          <w:szCs w:val="28"/>
        </w:rPr>
        <w:t>7</w:t>
      </w:r>
      <w:r w:rsidR="006556CD" w:rsidRPr="006C549C">
        <w:rPr>
          <w:rFonts w:ascii="仿宋" w:eastAsia="仿宋" w:hAnsi="仿宋" w:hint="eastAsia"/>
          <w:sz w:val="28"/>
          <w:szCs w:val="28"/>
        </w:rPr>
        <w:t>-</w:t>
      </w:r>
      <w:r w:rsidR="006C549C" w:rsidRPr="006C549C">
        <w:rPr>
          <w:rFonts w:ascii="仿宋" w:eastAsia="仿宋" w:hAnsi="仿宋"/>
          <w:sz w:val="28"/>
          <w:szCs w:val="28"/>
        </w:rPr>
        <w:t>8</w:t>
      </w:r>
      <w:r w:rsidRPr="006C549C">
        <w:rPr>
          <w:rFonts w:ascii="仿宋" w:eastAsia="仿宋" w:hAnsi="仿宋" w:hint="eastAsia"/>
          <w:sz w:val="28"/>
          <w:szCs w:val="28"/>
        </w:rPr>
        <w:t>月</w:t>
      </w:r>
    </w:p>
    <w:p w14:paraId="1EFA7DC4" w14:textId="77777777" w:rsidR="000D6F8C" w:rsidRPr="006C549C" w:rsidRDefault="002A12A3" w:rsidP="006C549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C549C">
        <w:rPr>
          <w:rFonts w:ascii="仿宋" w:eastAsia="仿宋" w:hAnsi="仿宋" w:hint="eastAsia"/>
          <w:sz w:val="28"/>
          <w:szCs w:val="28"/>
        </w:rPr>
        <w:t>工期：</w:t>
      </w:r>
      <w:r w:rsidR="00EF4B1E" w:rsidRPr="006C549C">
        <w:rPr>
          <w:rFonts w:ascii="仿宋" w:eastAsia="仿宋" w:hAnsi="仿宋"/>
          <w:sz w:val="28"/>
          <w:szCs w:val="28"/>
        </w:rPr>
        <w:t>30</w:t>
      </w:r>
      <w:r w:rsidRPr="006C549C">
        <w:rPr>
          <w:rFonts w:ascii="仿宋" w:eastAsia="仿宋" w:hAnsi="仿宋" w:hint="eastAsia"/>
          <w:sz w:val="28"/>
          <w:szCs w:val="28"/>
        </w:rPr>
        <w:t>天</w:t>
      </w:r>
    </w:p>
    <w:p w14:paraId="0AB785CC" w14:textId="77777777" w:rsidR="000D6F8C" w:rsidRDefault="002A12A3" w:rsidP="006C549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五、采购项目需满足的特殊要求</w:t>
      </w:r>
    </w:p>
    <w:p w14:paraId="3D94A26D" w14:textId="77777777" w:rsidR="006556CD" w:rsidRPr="006556CD" w:rsidRDefault="006556CD" w:rsidP="006C549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556CD">
        <w:rPr>
          <w:rFonts w:ascii="仿宋" w:eastAsia="仿宋" w:hAnsi="仿宋" w:hint="eastAsia"/>
          <w:sz w:val="28"/>
          <w:szCs w:val="28"/>
        </w:rPr>
        <w:t>服务期限自合同签订之日起</w:t>
      </w:r>
      <w:proofErr w:type="gramStart"/>
      <w:r w:rsidRPr="006556CD">
        <w:rPr>
          <w:rFonts w:ascii="仿宋" w:eastAsia="仿宋" w:hAnsi="仿宋" w:hint="eastAsia"/>
          <w:sz w:val="28"/>
          <w:szCs w:val="28"/>
        </w:rPr>
        <w:t>至取得</w:t>
      </w:r>
      <w:proofErr w:type="gramEnd"/>
      <w:r w:rsidRPr="006556CD">
        <w:rPr>
          <w:rFonts w:ascii="仿宋" w:eastAsia="仿宋" w:hAnsi="仿宋" w:hint="eastAsia"/>
          <w:sz w:val="28"/>
          <w:szCs w:val="28"/>
        </w:rPr>
        <w:t>施工许可证之日止。</w:t>
      </w:r>
    </w:p>
    <w:p w14:paraId="0A27F5BC" w14:textId="77777777" w:rsidR="000D6F8C" w:rsidRDefault="002A12A3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六、合同款项的支付方式、时间、条件</w:t>
      </w:r>
    </w:p>
    <w:p w14:paraId="3A0AE15F" w14:textId="681A949B" w:rsidR="000D6F8C" w:rsidRDefault="002A12A3" w:rsidP="006556C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待</w:t>
      </w:r>
      <w:r w:rsidR="00270565">
        <w:rPr>
          <w:rFonts w:ascii="仿宋" w:eastAsia="仿宋" w:hAnsi="仿宋" w:hint="eastAsia"/>
          <w:sz w:val="28"/>
          <w:szCs w:val="28"/>
        </w:rPr>
        <w:t>提交合格的</w:t>
      </w:r>
      <w:r>
        <w:rPr>
          <w:rFonts w:ascii="仿宋" w:eastAsia="仿宋" w:hAnsi="仿宋" w:hint="eastAsia"/>
          <w:sz w:val="28"/>
          <w:szCs w:val="28"/>
        </w:rPr>
        <w:t>项目</w:t>
      </w:r>
      <w:r w:rsidR="006556CD">
        <w:rPr>
          <w:rFonts w:ascii="仿宋" w:eastAsia="仿宋" w:hAnsi="仿宋" w:hint="eastAsia"/>
          <w:sz w:val="28"/>
          <w:szCs w:val="28"/>
        </w:rPr>
        <w:t>防雷</w:t>
      </w:r>
      <w:r w:rsidR="00270565">
        <w:rPr>
          <w:rFonts w:ascii="仿宋" w:eastAsia="仿宋" w:hAnsi="仿宋" w:hint="eastAsia"/>
          <w:sz w:val="28"/>
          <w:szCs w:val="28"/>
        </w:rPr>
        <w:t>评估</w:t>
      </w:r>
      <w:r w:rsidR="001151F9">
        <w:rPr>
          <w:rFonts w:ascii="仿宋" w:eastAsia="仿宋" w:hAnsi="仿宋" w:hint="eastAsia"/>
          <w:sz w:val="28"/>
          <w:szCs w:val="28"/>
        </w:rPr>
        <w:t>报告</w:t>
      </w:r>
      <w:r w:rsidR="006C549C">
        <w:rPr>
          <w:rFonts w:ascii="仿宋" w:eastAsia="仿宋" w:hAnsi="仿宋" w:hint="eastAsia"/>
          <w:sz w:val="28"/>
          <w:szCs w:val="28"/>
        </w:rPr>
        <w:t>后一次性付款</w:t>
      </w:r>
      <w:r w:rsidR="001151F9">
        <w:rPr>
          <w:rFonts w:ascii="仿宋" w:eastAsia="仿宋" w:hAnsi="仿宋" w:hint="eastAsia"/>
          <w:sz w:val="28"/>
          <w:szCs w:val="28"/>
        </w:rPr>
        <w:t>。</w:t>
      </w:r>
    </w:p>
    <w:p w14:paraId="4E74DC91" w14:textId="77777777" w:rsidR="000D6F8C" w:rsidRDefault="002E0163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七</w:t>
      </w:r>
      <w:r w:rsidR="002A12A3">
        <w:rPr>
          <w:rFonts w:ascii="仿宋" w:eastAsia="仿宋" w:hAnsi="仿宋" w:hint="eastAsia"/>
          <w:b/>
          <w:bCs/>
          <w:sz w:val="28"/>
          <w:szCs w:val="28"/>
        </w:rPr>
        <w:t>、其他要求</w:t>
      </w:r>
    </w:p>
    <w:p w14:paraId="743E8575" w14:textId="77777777" w:rsidR="000D6F8C" w:rsidRDefault="002A12A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无。</w:t>
      </w:r>
    </w:p>
    <w:sectPr w:rsidR="000D6F8C" w:rsidSect="00FD1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49D8" w14:textId="77777777" w:rsidR="00BA2D20" w:rsidRDefault="00BA2D20" w:rsidP="006556CD">
      <w:r>
        <w:separator/>
      </w:r>
    </w:p>
  </w:endnote>
  <w:endnote w:type="continuationSeparator" w:id="0">
    <w:p w14:paraId="39709F15" w14:textId="77777777" w:rsidR="00BA2D20" w:rsidRDefault="00BA2D20" w:rsidP="0065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4873" w14:textId="77777777" w:rsidR="00BA2D20" w:rsidRDefault="00BA2D20" w:rsidP="006556CD">
      <w:r>
        <w:separator/>
      </w:r>
    </w:p>
  </w:footnote>
  <w:footnote w:type="continuationSeparator" w:id="0">
    <w:p w14:paraId="46D87763" w14:textId="77777777" w:rsidR="00BA2D20" w:rsidRDefault="00BA2D20" w:rsidP="00655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89E"/>
    <w:multiLevelType w:val="multilevel"/>
    <w:tmpl w:val="0060189E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IyYzE1N2I0MjFmZTI0NzJjYWIyMzQ3ZDJjODdiYmMifQ=="/>
  </w:docVars>
  <w:rsids>
    <w:rsidRoot w:val="00617D5C"/>
    <w:rsid w:val="00054D09"/>
    <w:rsid w:val="00067FC3"/>
    <w:rsid w:val="000C5027"/>
    <w:rsid w:val="000D6F8C"/>
    <w:rsid w:val="000F0DD0"/>
    <w:rsid w:val="00105A38"/>
    <w:rsid w:val="001151F9"/>
    <w:rsid w:val="00120CBF"/>
    <w:rsid w:val="00136AD7"/>
    <w:rsid w:val="001A1CD4"/>
    <w:rsid w:val="001C52FE"/>
    <w:rsid w:val="001D34C0"/>
    <w:rsid w:val="001F7E36"/>
    <w:rsid w:val="00240387"/>
    <w:rsid w:val="00270565"/>
    <w:rsid w:val="002A12A3"/>
    <w:rsid w:val="002A6156"/>
    <w:rsid w:val="002E0163"/>
    <w:rsid w:val="00321D04"/>
    <w:rsid w:val="00321E23"/>
    <w:rsid w:val="003A517A"/>
    <w:rsid w:val="00412ADC"/>
    <w:rsid w:val="004450E0"/>
    <w:rsid w:val="00456F4A"/>
    <w:rsid w:val="00460656"/>
    <w:rsid w:val="0047247B"/>
    <w:rsid w:val="004A0357"/>
    <w:rsid w:val="00511443"/>
    <w:rsid w:val="00521ADC"/>
    <w:rsid w:val="00522905"/>
    <w:rsid w:val="00581002"/>
    <w:rsid w:val="00601822"/>
    <w:rsid w:val="00601BB6"/>
    <w:rsid w:val="00617D5C"/>
    <w:rsid w:val="006310B1"/>
    <w:rsid w:val="006405B7"/>
    <w:rsid w:val="006556CD"/>
    <w:rsid w:val="006C549C"/>
    <w:rsid w:val="006E0CCB"/>
    <w:rsid w:val="00740D61"/>
    <w:rsid w:val="007832DD"/>
    <w:rsid w:val="007A4A79"/>
    <w:rsid w:val="007E2862"/>
    <w:rsid w:val="0081207F"/>
    <w:rsid w:val="00843E14"/>
    <w:rsid w:val="00857DB4"/>
    <w:rsid w:val="008B5CA4"/>
    <w:rsid w:val="0095018B"/>
    <w:rsid w:val="00991195"/>
    <w:rsid w:val="009F1A76"/>
    <w:rsid w:val="00A02D9A"/>
    <w:rsid w:val="00A56018"/>
    <w:rsid w:val="00AE040E"/>
    <w:rsid w:val="00B73FB6"/>
    <w:rsid w:val="00B85E19"/>
    <w:rsid w:val="00BA2D20"/>
    <w:rsid w:val="00BD6494"/>
    <w:rsid w:val="00BE353E"/>
    <w:rsid w:val="00C26144"/>
    <w:rsid w:val="00C85ADA"/>
    <w:rsid w:val="00CB63B9"/>
    <w:rsid w:val="00D01858"/>
    <w:rsid w:val="00D8128A"/>
    <w:rsid w:val="00D848F7"/>
    <w:rsid w:val="00DC518C"/>
    <w:rsid w:val="00DF2AAB"/>
    <w:rsid w:val="00E1791D"/>
    <w:rsid w:val="00E307F5"/>
    <w:rsid w:val="00E55A19"/>
    <w:rsid w:val="00E7785F"/>
    <w:rsid w:val="00E97C15"/>
    <w:rsid w:val="00EC15F6"/>
    <w:rsid w:val="00ED2318"/>
    <w:rsid w:val="00EF4B1E"/>
    <w:rsid w:val="00F10454"/>
    <w:rsid w:val="00F44212"/>
    <w:rsid w:val="00F62930"/>
    <w:rsid w:val="00F6369A"/>
    <w:rsid w:val="00F904CD"/>
    <w:rsid w:val="00FA72BB"/>
    <w:rsid w:val="00FD1DBD"/>
    <w:rsid w:val="00FF3398"/>
    <w:rsid w:val="03155A7D"/>
    <w:rsid w:val="07E12C36"/>
    <w:rsid w:val="0A6F0216"/>
    <w:rsid w:val="198A1D38"/>
    <w:rsid w:val="1DD5521B"/>
    <w:rsid w:val="22E767C0"/>
    <w:rsid w:val="32A10274"/>
    <w:rsid w:val="39A47D2E"/>
    <w:rsid w:val="3A322081"/>
    <w:rsid w:val="3A3A7CA6"/>
    <w:rsid w:val="3A630A59"/>
    <w:rsid w:val="56D866B8"/>
    <w:rsid w:val="651028E1"/>
    <w:rsid w:val="6B2E457B"/>
    <w:rsid w:val="77BF5D83"/>
    <w:rsid w:val="7FBA6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44A4F"/>
  <w15:docId w15:val="{3FBD12B3-9578-4C5F-A0E8-F0B06D98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D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D1D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FD1DBD"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FD1DB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FD1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D1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FD1DBD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FD1DB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FD1DBD"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FD1DBD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FD1DBD"/>
    <w:pPr>
      <w:ind w:firstLineChars="200" w:firstLine="420"/>
    </w:pPr>
  </w:style>
  <w:style w:type="character" w:styleId="ac">
    <w:name w:val="Strong"/>
    <w:basedOn w:val="a0"/>
    <w:uiPriority w:val="22"/>
    <w:qFormat/>
    <w:rsid w:val="00120CBF"/>
    <w:rPr>
      <w:b/>
      <w:bCs/>
    </w:rPr>
  </w:style>
  <w:style w:type="character" w:customStyle="1" w:styleId="ad">
    <w:name w:val="样式 新宋体 小四"/>
    <w:rsid w:val="006556CD"/>
    <w:rPr>
      <w:rFonts w:ascii="新宋体" w:eastAsia="宋体" w:hAnsi="新宋体"/>
      <w:sz w:val="21"/>
    </w:rPr>
  </w:style>
  <w:style w:type="paragraph" w:customStyle="1" w:styleId="news">
    <w:name w:val="news"/>
    <w:basedOn w:val="a"/>
    <w:rsid w:val="006556CD"/>
    <w:pPr>
      <w:widowControl/>
      <w:spacing w:before="100" w:beforeAutospacing="1" w:after="100" w:afterAutospacing="1" w:line="360" w:lineRule="auto"/>
      <w:jc w:val="left"/>
    </w:pPr>
    <w:rPr>
      <w:rFonts w:eastAsia="宋体" w:cs="Times New Roman"/>
      <w:kern w:val="0"/>
      <w:sz w:val="18"/>
      <w:szCs w:val="18"/>
    </w:rPr>
  </w:style>
  <w:style w:type="paragraph" w:styleId="ae">
    <w:name w:val="Body Text"/>
    <w:basedOn w:val="a"/>
    <w:link w:val="af"/>
    <w:rsid w:val="006556C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f">
    <w:name w:val="正文文本 字符"/>
    <w:basedOn w:val="a0"/>
    <w:link w:val="ae"/>
    <w:qFormat/>
    <w:rsid w:val="006556CD"/>
    <w:rPr>
      <w:kern w:val="2"/>
      <w:sz w:val="21"/>
      <w:szCs w:val="24"/>
    </w:rPr>
  </w:style>
  <w:style w:type="paragraph" w:styleId="af0">
    <w:name w:val="Plain Text"/>
    <w:basedOn w:val="a"/>
    <w:link w:val="af1"/>
    <w:rsid w:val="006556CD"/>
    <w:rPr>
      <w:rFonts w:ascii="宋体" w:eastAsia="宋体" w:hAnsi="Courier New" w:cs="Times New Roman"/>
      <w:szCs w:val="20"/>
    </w:rPr>
  </w:style>
  <w:style w:type="character" w:customStyle="1" w:styleId="af1">
    <w:name w:val="纯文本 字符"/>
    <w:basedOn w:val="a0"/>
    <w:link w:val="af0"/>
    <w:qFormat/>
    <w:rsid w:val="006556CD"/>
    <w:rPr>
      <w:rFonts w:ascii="宋体" w:hAnsi="Courier New"/>
      <w:kern w:val="2"/>
      <w:sz w:val="21"/>
    </w:rPr>
  </w:style>
  <w:style w:type="character" w:customStyle="1" w:styleId="20">
    <w:name w:val="标题 2 字符"/>
    <w:basedOn w:val="a0"/>
    <w:link w:val="2"/>
    <w:uiPriority w:val="9"/>
    <w:rsid w:val="006C549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Lenovo</cp:lastModifiedBy>
  <cp:revision>5</cp:revision>
  <dcterms:created xsi:type="dcterms:W3CDTF">2019-01-24T01:19:00Z</dcterms:created>
  <dcterms:modified xsi:type="dcterms:W3CDTF">2023-06-29T08:02:00Z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F25A795DBC094D68AEA6B28CC3B3B92F</vt:lpwstr>
  </property>
</Properties>
</file>