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C4" w:rsidRDefault="00F96F40" w:rsidP="006B35E4">
      <w:pPr>
        <w:widowControl/>
        <w:spacing w:line="720" w:lineRule="exact"/>
        <w:jc w:val="center"/>
        <w:rPr>
          <w:rFonts w:ascii="方正小标宋简体" w:eastAsia="方正小标宋简体" w:hAnsi="宋体"/>
          <w:bCs/>
          <w:sz w:val="44"/>
          <w:szCs w:val="44"/>
        </w:rPr>
      </w:pPr>
      <w:bookmarkStart w:id="0" w:name="_GoBack"/>
      <w:bookmarkEnd w:id="0"/>
      <w:r w:rsidRPr="00A0598C">
        <w:rPr>
          <w:rFonts w:ascii="方正小标宋简体" w:eastAsia="方正小标宋简体" w:hAnsi="宋体" w:hint="eastAsia"/>
          <w:bCs/>
          <w:sz w:val="44"/>
          <w:szCs w:val="44"/>
        </w:rPr>
        <w:t>上海对外经贸大学</w:t>
      </w:r>
    </w:p>
    <w:p w:rsidR="0011037C" w:rsidRPr="0011037C" w:rsidRDefault="00F96F40" w:rsidP="006B35E4">
      <w:pPr>
        <w:widowControl/>
        <w:spacing w:line="720" w:lineRule="exact"/>
        <w:jc w:val="center"/>
        <w:rPr>
          <w:rFonts w:ascii="方正小标宋简体" w:eastAsia="方正小标宋简体" w:hAnsi="宋体" w:hint="eastAsia"/>
          <w:bCs/>
          <w:sz w:val="44"/>
          <w:szCs w:val="44"/>
        </w:rPr>
      </w:pPr>
      <w:r w:rsidRPr="00A0598C">
        <w:rPr>
          <w:rFonts w:ascii="方正小标宋简体" w:eastAsia="方正小标宋简体" w:hAnsi="宋体" w:hint="eastAsia"/>
          <w:bCs/>
          <w:sz w:val="44"/>
          <w:szCs w:val="44"/>
        </w:rPr>
        <w:t>教职工政治理论学习</w:t>
      </w:r>
      <w:r w:rsidR="0011037C" w:rsidRPr="005F650B">
        <w:rPr>
          <w:rFonts w:ascii="方正小标宋简体" w:eastAsia="方正小标宋简体" w:hAnsi="FZXiaoBiaoSong-B05S" w:cs="FZXiaoBiaoSong-B05S"/>
          <w:sz w:val="44"/>
          <w:szCs w:val="44"/>
        </w:rPr>
        <w:t>制度实施办法</w:t>
      </w:r>
      <w:r w:rsidR="001C2042">
        <w:rPr>
          <w:rFonts w:ascii="方正小标宋简体" w:eastAsia="方正小标宋简体" w:hAnsi="FZXiaoBiaoSong-B05S" w:cs="FZXiaoBiaoSong-B05S" w:hint="eastAsia"/>
          <w:sz w:val="44"/>
          <w:szCs w:val="44"/>
        </w:rPr>
        <w:t>（试行）</w:t>
      </w:r>
    </w:p>
    <w:p w:rsidR="00F96F40" w:rsidRPr="006B35E4" w:rsidRDefault="00F96F40" w:rsidP="006B35E4">
      <w:pPr>
        <w:spacing w:line="720" w:lineRule="exact"/>
        <w:rPr>
          <w:rFonts w:ascii="FangSong" w:eastAsia="FangSong" w:hAnsi="FangSong" w:cs="FangSong"/>
          <w:sz w:val="32"/>
          <w:szCs w:val="32"/>
        </w:rPr>
      </w:pPr>
    </w:p>
    <w:p w:rsidR="00F96F40" w:rsidRPr="001C2042" w:rsidRDefault="00F96F40"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为</w:t>
      </w:r>
      <w:r w:rsidR="006867E6" w:rsidRPr="001C2042">
        <w:rPr>
          <w:rFonts w:ascii="仿宋_GB2312" w:eastAsia="仿宋_GB2312" w:hAnsi="仿宋" w:cs="仿宋" w:hint="eastAsia"/>
          <w:sz w:val="32"/>
          <w:szCs w:val="32"/>
        </w:rPr>
        <w:t>进一步</w:t>
      </w:r>
      <w:r w:rsidRPr="001C2042">
        <w:rPr>
          <w:rFonts w:ascii="仿宋_GB2312" w:eastAsia="仿宋_GB2312" w:hAnsi="仿宋" w:cs="仿宋_GB2312" w:hint="eastAsia"/>
          <w:color w:val="000000"/>
          <w:sz w:val="32"/>
          <w:szCs w:val="32"/>
        </w:rPr>
        <w:t>加强</w:t>
      </w:r>
      <w:r w:rsidR="00B272EE" w:rsidRPr="001C2042">
        <w:rPr>
          <w:rFonts w:ascii="仿宋_GB2312" w:eastAsia="仿宋_GB2312" w:hAnsi="仿宋" w:cs="仿宋_GB2312" w:hint="eastAsia"/>
          <w:color w:val="000000"/>
          <w:sz w:val="32"/>
          <w:szCs w:val="32"/>
        </w:rPr>
        <w:t>和改进</w:t>
      </w:r>
      <w:r w:rsidRPr="001C2042">
        <w:rPr>
          <w:rFonts w:ascii="仿宋_GB2312" w:eastAsia="仿宋_GB2312" w:hAnsi="仿宋" w:cs="仿宋_GB2312" w:hint="eastAsia"/>
          <w:color w:val="000000"/>
          <w:sz w:val="32"/>
          <w:szCs w:val="32"/>
        </w:rPr>
        <w:t>教职工思想政治工作，推动理论武装</w:t>
      </w:r>
      <w:r w:rsidR="00DE32ED" w:rsidRPr="001C2042">
        <w:rPr>
          <w:rFonts w:ascii="仿宋_GB2312" w:eastAsia="仿宋_GB2312" w:hAnsi="仿宋" w:cs="仿宋_GB2312" w:hint="eastAsia"/>
          <w:color w:val="000000"/>
          <w:sz w:val="32"/>
          <w:szCs w:val="32"/>
        </w:rPr>
        <w:t>工作</w:t>
      </w:r>
      <w:r w:rsidRPr="001C2042">
        <w:rPr>
          <w:rFonts w:ascii="仿宋_GB2312" w:eastAsia="仿宋_GB2312" w:hAnsi="仿宋" w:cs="仿宋_GB2312" w:hint="eastAsia"/>
          <w:color w:val="000000"/>
          <w:sz w:val="32"/>
          <w:szCs w:val="32"/>
        </w:rPr>
        <w:t>深入开展，提高广大教职工理论水平和工作能力，</w:t>
      </w:r>
      <w:r w:rsidRPr="001C2042">
        <w:rPr>
          <w:rFonts w:ascii="仿宋_GB2312" w:eastAsia="仿宋_GB2312" w:hAnsi="仿宋" w:cs="仿宋_GB2312" w:hint="eastAsia"/>
          <w:sz w:val="32"/>
          <w:szCs w:val="32"/>
        </w:rPr>
        <w:t>增强政治理论学习的实效性和系统性，特制定</w:t>
      </w:r>
      <w:r w:rsidR="0011037C" w:rsidRPr="001C2042">
        <w:rPr>
          <w:rFonts w:ascii="仿宋_GB2312" w:eastAsia="仿宋_GB2312" w:hAnsi="仿宋" w:cs="仿宋_GB2312" w:hint="eastAsia"/>
          <w:sz w:val="32"/>
          <w:szCs w:val="32"/>
        </w:rPr>
        <w:t>本办法</w:t>
      </w:r>
      <w:r w:rsidRPr="001C2042">
        <w:rPr>
          <w:rFonts w:ascii="仿宋_GB2312" w:eastAsia="仿宋_GB2312" w:hAnsi="仿宋" w:cs="仿宋_GB2312" w:hint="eastAsia"/>
          <w:sz w:val="32"/>
          <w:szCs w:val="32"/>
        </w:rPr>
        <w:t>。</w:t>
      </w:r>
    </w:p>
    <w:p w:rsidR="00F96F40" w:rsidRPr="001C2042" w:rsidRDefault="00F96F40" w:rsidP="001C2042">
      <w:pPr>
        <w:spacing w:line="600" w:lineRule="exact"/>
        <w:ind w:firstLineChars="200" w:firstLine="640"/>
        <w:rPr>
          <w:rFonts w:ascii="黑体" w:eastAsia="黑体" w:hAnsi="黑体" w:hint="eastAsia"/>
          <w:bCs/>
          <w:sz w:val="32"/>
          <w:szCs w:val="32"/>
        </w:rPr>
      </w:pPr>
      <w:r w:rsidRPr="001C2042">
        <w:rPr>
          <w:rFonts w:ascii="黑体" w:eastAsia="黑体" w:hAnsi="黑体" w:cs="黑体" w:hint="eastAsia"/>
          <w:bCs/>
          <w:sz w:val="32"/>
          <w:szCs w:val="32"/>
        </w:rPr>
        <w:t>一、指导思想</w:t>
      </w:r>
    </w:p>
    <w:p w:rsidR="00F96F40" w:rsidRPr="001C2042" w:rsidRDefault="00F96F40" w:rsidP="001C2042">
      <w:pPr>
        <w:spacing w:line="600" w:lineRule="exact"/>
        <w:ind w:firstLineChars="200" w:firstLine="640"/>
        <w:rPr>
          <w:rFonts w:ascii="仿宋_GB2312" w:eastAsia="仿宋_GB2312" w:hAnsi="仿宋" w:hint="eastAsia"/>
          <w:color w:val="000000"/>
          <w:sz w:val="32"/>
          <w:szCs w:val="32"/>
        </w:rPr>
      </w:pPr>
      <w:r w:rsidRPr="001C2042">
        <w:rPr>
          <w:rFonts w:ascii="仿宋_GB2312" w:eastAsia="仿宋_GB2312" w:hAnsi="仿宋" w:cs="仿宋" w:hint="eastAsia"/>
          <w:sz w:val="32"/>
          <w:szCs w:val="32"/>
        </w:rPr>
        <w:t>以习近平新时代中国特色社会主义思想为指导，</w:t>
      </w:r>
      <w:r w:rsidR="00DE32ED" w:rsidRPr="001C2042">
        <w:rPr>
          <w:rFonts w:ascii="仿宋_GB2312" w:eastAsia="仿宋_GB2312" w:hAnsi="仿宋" w:cs="仿宋" w:hint="eastAsia"/>
          <w:sz w:val="32"/>
          <w:szCs w:val="32"/>
        </w:rPr>
        <w:t>全面贯彻党的教育方针，落实立德树人根本任务，</w:t>
      </w:r>
      <w:r w:rsidRPr="001C2042">
        <w:rPr>
          <w:rFonts w:ascii="仿宋_GB2312" w:eastAsia="仿宋_GB2312" w:hAnsi="仿宋" w:cs="仿宋" w:hint="eastAsia"/>
          <w:sz w:val="32"/>
          <w:szCs w:val="32"/>
        </w:rPr>
        <w:t>坚持用科学理论武装人，提高广大教职工运用马克思主义立场、观点、方法分析和解决问题的能力，提高思想政治素质、道德素质和育人能力，建立规范、科学的政治理论学习制度，推动培养良好学风、提高学习成效</w:t>
      </w:r>
      <w:r w:rsidRPr="001C2042">
        <w:rPr>
          <w:rFonts w:ascii="仿宋_GB2312" w:eastAsia="仿宋_GB2312" w:hAnsi="仿宋" w:cs="仿宋_GB2312" w:hint="eastAsia"/>
          <w:color w:val="000000"/>
          <w:sz w:val="32"/>
          <w:szCs w:val="32"/>
        </w:rPr>
        <w:t>。</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t>二、学习组织</w:t>
      </w:r>
    </w:p>
    <w:p w:rsidR="00CA0808" w:rsidRPr="001C2042" w:rsidRDefault="00CA0808"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开展教职工政治理论学习是切实加强和改进教师思想政治工作的重要举措。全校所有教职工都要参加政治理论学习。</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二级单位党组织负责本单位教职工政治理论学习的实施和管理，根据学校党委相关工作要求，结合</w:t>
      </w:r>
      <w:r w:rsidR="007D2A83" w:rsidRPr="001C2042">
        <w:rPr>
          <w:rFonts w:ascii="仿宋_GB2312" w:eastAsia="仿宋_GB2312" w:hAnsi="仿宋" w:cs="仿宋_GB2312" w:hint="eastAsia"/>
          <w:sz w:val="32"/>
          <w:szCs w:val="32"/>
        </w:rPr>
        <w:t>学校改革发展中心</w:t>
      </w:r>
      <w:r w:rsidRPr="001C2042">
        <w:rPr>
          <w:rFonts w:ascii="仿宋_GB2312" w:eastAsia="仿宋_GB2312" w:hAnsi="仿宋" w:cs="仿宋_GB2312" w:hint="eastAsia"/>
          <w:sz w:val="32"/>
          <w:szCs w:val="32"/>
        </w:rPr>
        <w:t>工作</w:t>
      </w:r>
      <w:r w:rsidR="007D2A83" w:rsidRPr="001C2042">
        <w:rPr>
          <w:rFonts w:ascii="仿宋_GB2312" w:eastAsia="仿宋_GB2312" w:hAnsi="仿宋" w:cs="仿宋_GB2312" w:hint="eastAsia"/>
          <w:sz w:val="32"/>
          <w:szCs w:val="32"/>
        </w:rPr>
        <w:t>，紧密围绕教职工思想</w:t>
      </w:r>
      <w:r w:rsidRPr="001C2042">
        <w:rPr>
          <w:rFonts w:ascii="仿宋_GB2312" w:eastAsia="仿宋_GB2312" w:hAnsi="仿宋" w:cs="仿宋_GB2312" w:hint="eastAsia"/>
          <w:sz w:val="32"/>
          <w:szCs w:val="32"/>
        </w:rPr>
        <w:t>实际</w:t>
      </w:r>
      <w:r w:rsidR="007D2A83" w:rsidRPr="001C2042">
        <w:rPr>
          <w:rFonts w:ascii="仿宋_GB2312" w:eastAsia="仿宋_GB2312" w:hAnsi="仿宋" w:cs="仿宋_GB2312" w:hint="eastAsia"/>
          <w:sz w:val="32"/>
          <w:szCs w:val="32"/>
        </w:rPr>
        <w:t>开展学习</w:t>
      </w:r>
      <w:r w:rsidRPr="001C2042">
        <w:rPr>
          <w:rFonts w:ascii="仿宋_GB2312" w:eastAsia="仿宋_GB2312" w:hAnsi="仿宋" w:cs="仿宋_GB2312" w:hint="eastAsia"/>
          <w:sz w:val="32"/>
          <w:szCs w:val="32"/>
        </w:rPr>
        <w:t>，</w:t>
      </w:r>
      <w:r w:rsidR="00F23EC0" w:rsidRPr="001C2042">
        <w:rPr>
          <w:rFonts w:ascii="仿宋_GB2312" w:eastAsia="仿宋_GB2312" w:hAnsi="仿宋" w:cs="仿宋_GB2312" w:hint="eastAsia"/>
          <w:sz w:val="32"/>
          <w:szCs w:val="32"/>
        </w:rPr>
        <w:t>按学期</w:t>
      </w:r>
      <w:r w:rsidRPr="001C2042">
        <w:rPr>
          <w:rFonts w:ascii="仿宋_GB2312" w:eastAsia="仿宋_GB2312" w:hAnsi="仿宋" w:cs="仿宋_GB2312" w:hint="eastAsia"/>
          <w:sz w:val="32"/>
          <w:szCs w:val="32"/>
        </w:rPr>
        <w:t>制定教职工政治理论学习计划，每年末撰写教职工政治理论学习工作总结，并报学校党委教师工作部备案。</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lastRenderedPageBreak/>
        <w:t>三、学习内容</w:t>
      </w:r>
    </w:p>
    <w:p w:rsidR="003548F6" w:rsidRPr="001C2042" w:rsidRDefault="003548F6" w:rsidP="001C2042">
      <w:pPr>
        <w:spacing w:line="600" w:lineRule="exact"/>
        <w:ind w:firstLineChars="200" w:firstLine="640"/>
        <w:rPr>
          <w:rFonts w:ascii="仿宋_GB2312" w:eastAsia="仿宋_GB2312" w:hAnsi="仿宋" w:cs="仿宋_GB2312" w:hint="eastAsia"/>
          <w:color w:val="000000"/>
          <w:sz w:val="32"/>
          <w:szCs w:val="32"/>
        </w:rPr>
      </w:pPr>
      <w:r w:rsidRPr="001C2042">
        <w:rPr>
          <w:rFonts w:ascii="仿宋_GB2312" w:eastAsia="仿宋_GB2312" w:hAnsi="仿宋" w:cs="仿宋_GB2312" w:hint="eastAsia"/>
          <w:color w:val="000000"/>
          <w:sz w:val="32"/>
          <w:szCs w:val="32"/>
        </w:rPr>
        <w:t>教职工政治理论学习的内容主要包括：</w:t>
      </w:r>
    </w:p>
    <w:p w:rsidR="00F96F40" w:rsidRPr="001C2042" w:rsidRDefault="00F96F40" w:rsidP="001C2042">
      <w:pPr>
        <w:spacing w:line="600" w:lineRule="exact"/>
        <w:ind w:firstLineChars="200" w:firstLine="640"/>
        <w:rPr>
          <w:rFonts w:ascii="仿宋_GB2312" w:eastAsia="仿宋_GB2312" w:hAnsi="仿宋" w:hint="eastAsia"/>
          <w:color w:val="000000"/>
          <w:sz w:val="32"/>
          <w:szCs w:val="32"/>
        </w:rPr>
      </w:pPr>
      <w:r w:rsidRPr="001C2042">
        <w:rPr>
          <w:rFonts w:ascii="仿宋_GB2312" w:eastAsia="仿宋_GB2312" w:hAnsi="仿宋" w:cs="仿宋_GB2312" w:hint="eastAsia"/>
          <w:color w:val="000000"/>
          <w:sz w:val="32"/>
          <w:szCs w:val="32"/>
        </w:rPr>
        <w:t>（一）马克思列宁主义、毛泽东思想、邓小平理论、“三个代表”重要思想、科学发展观、习近平新时代中国特色社会主义思想。</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color w:val="000000"/>
          <w:sz w:val="32"/>
          <w:szCs w:val="32"/>
        </w:rPr>
        <w:t>（二）党</w:t>
      </w:r>
      <w:r w:rsidRPr="001C2042">
        <w:rPr>
          <w:rFonts w:ascii="仿宋_GB2312" w:eastAsia="仿宋_GB2312" w:hAnsi="仿宋" w:cs="仿宋_GB2312" w:hint="eastAsia"/>
          <w:sz w:val="32"/>
          <w:szCs w:val="32"/>
        </w:rPr>
        <w:t>和国家的路线、方针、政策。</w:t>
      </w:r>
    </w:p>
    <w:p w:rsidR="003D2B68" w:rsidRPr="001C2042" w:rsidRDefault="003D2B68" w:rsidP="001C2042">
      <w:pPr>
        <w:pStyle w:val="Default"/>
        <w:spacing w:line="600" w:lineRule="exact"/>
        <w:ind w:firstLineChars="200" w:firstLine="640"/>
        <w:jc w:val="both"/>
        <w:rPr>
          <w:rFonts w:ascii="仿宋_GB2312" w:eastAsia="仿宋_GB2312" w:hAnsi="仿宋" w:hint="eastAsia"/>
          <w:sz w:val="32"/>
          <w:szCs w:val="32"/>
          <w:lang w:eastAsia="zh-CN"/>
        </w:rPr>
      </w:pPr>
      <w:r w:rsidRPr="001C2042">
        <w:rPr>
          <w:rFonts w:ascii="仿宋_GB2312" w:eastAsia="仿宋_GB2312" w:hAnsi="仿宋" w:cs="仿宋_GB2312" w:hint="eastAsia"/>
          <w:sz w:val="32"/>
          <w:szCs w:val="32"/>
          <w:lang w:eastAsia="zh-CN"/>
        </w:rPr>
        <w:t>（</w:t>
      </w:r>
      <w:r w:rsidR="006867E6" w:rsidRPr="001C2042">
        <w:rPr>
          <w:rFonts w:ascii="仿宋_GB2312" w:eastAsia="仿宋_GB2312" w:hAnsi="仿宋" w:cs="仿宋_GB2312" w:hint="eastAsia"/>
          <w:sz w:val="32"/>
          <w:szCs w:val="32"/>
          <w:lang w:eastAsia="zh-CN"/>
        </w:rPr>
        <w:t>三</w:t>
      </w:r>
      <w:r w:rsidRPr="001C2042">
        <w:rPr>
          <w:rFonts w:ascii="仿宋_GB2312" w:eastAsia="仿宋_GB2312" w:hAnsi="仿宋" w:cs="仿宋_GB2312" w:hint="eastAsia"/>
          <w:sz w:val="32"/>
          <w:szCs w:val="32"/>
          <w:lang w:eastAsia="zh-CN"/>
        </w:rPr>
        <w:t>）</w:t>
      </w:r>
      <w:r w:rsidRPr="001C2042">
        <w:rPr>
          <w:rFonts w:ascii="仿宋_GB2312" w:eastAsia="仿宋_GB2312" w:cs="仿宋_GB2312" w:hint="eastAsia"/>
          <w:color w:val="auto"/>
          <w:sz w:val="32"/>
          <w:szCs w:val="32"/>
          <w:lang w:eastAsia="zh-CN"/>
        </w:rPr>
        <w:t>宪法、</w:t>
      </w:r>
      <w:r w:rsidRPr="001C2042">
        <w:rPr>
          <w:rFonts w:ascii="仿宋_GB2312" w:eastAsia="仿宋_GB2312" w:hAnsi="仿宋" w:cs="仿宋_GB2312" w:hint="eastAsia"/>
          <w:sz w:val="32"/>
          <w:szCs w:val="32"/>
          <w:lang w:eastAsia="zh-CN"/>
        </w:rPr>
        <w:t>法律、法规。</w:t>
      </w:r>
    </w:p>
    <w:p w:rsidR="005E2F3A" w:rsidRPr="001C2042" w:rsidRDefault="005E2F3A"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w:t>
      </w:r>
      <w:r w:rsidR="006867E6" w:rsidRPr="001C2042">
        <w:rPr>
          <w:rFonts w:ascii="仿宋_GB2312" w:eastAsia="仿宋_GB2312" w:hAnsi="仿宋" w:cs="仿宋_GB2312" w:hint="eastAsia"/>
          <w:sz w:val="32"/>
          <w:szCs w:val="32"/>
        </w:rPr>
        <w:t>四</w:t>
      </w:r>
      <w:r w:rsidRPr="001C2042">
        <w:rPr>
          <w:rFonts w:ascii="仿宋_GB2312" w:eastAsia="仿宋_GB2312" w:hAnsi="仿宋" w:cs="仿宋_GB2312" w:hint="eastAsia"/>
          <w:sz w:val="32"/>
          <w:szCs w:val="32"/>
        </w:rPr>
        <w:t>）党史、新中国史、改革开放史</w:t>
      </w:r>
      <w:r w:rsidR="006844A7" w:rsidRPr="001C2042">
        <w:rPr>
          <w:rFonts w:ascii="仿宋_GB2312" w:eastAsia="仿宋_GB2312" w:hAnsi="仿宋" w:cs="仿宋_GB2312" w:hint="eastAsia"/>
          <w:sz w:val="32"/>
          <w:szCs w:val="32"/>
        </w:rPr>
        <w:t>、社会主义发展史</w:t>
      </w:r>
      <w:r w:rsidRPr="001C2042">
        <w:rPr>
          <w:rFonts w:ascii="仿宋_GB2312" w:eastAsia="仿宋_GB2312" w:hAnsi="仿宋" w:cs="仿宋_GB2312" w:hint="eastAsia"/>
          <w:sz w:val="32"/>
          <w:szCs w:val="32"/>
        </w:rPr>
        <w:t>。</w:t>
      </w:r>
    </w:p>
    <w:p w:rsidR="005E2F3A" w:rsidRPr="001C2042" w:rsidRDefault="005E2F3A"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w:t>
      </w:r>
      <w:r w:rsidR="006867E6" w:rsidRPr="001C2042">
        <w:rPr>
          <w:rFonts w:ascii="仿宋_GB2312" w:eastAsia="仿宋_GB2312" w:hAnsi="仿宋" w:cs="仿宋_GB2312" w:hint="eastAsia"/>
          <w:sz w:val="32"/>
          <w:szCs w:val="32"/>
        </w:rPr>
        <w:t>五</w:t>
      </w:r>
      <w:r w:rsidRPr="001C2042">
        <w:rPr>
          <w:rFonts w:ascii="仿宋_GB2312" w:eastAsia="仿宋_GB2312" w:hAnsi="仿宋" w:cs="仿宋_GB2312" w:hint="eastAsia"/>
          <w:sz w:val="32"/>
          <w:szCs w:val="32"/>
        </w:rPr>
        <w:t>）社会主义核心价值观。</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w:t>
      </w:r>
      <w:r w:rsidR="006867E6" w:rsidRPr="001C2042">
        <w:rPr>
          <w:rFonts w:ascii="仿宋_GB2312" w:eastAsia="仿宋_GB2312" w:hAnsi="仿宋" w:cs="仿宋_GB2312" w:hint="eastAsia"/>
          <w:sz w:val="32"/>
          <w:szCs w:val="32"/>
        </w:rPr>
        <w:t>六</w:t>
      </w:r>
      <w:r w:rsidRPr="001C2042">
        <w:rPr>
          <w:rFonts w:ascii="仿宋_GB2312" w:eastAsia="仿宋_GB2312" w:hAnsi="仿宋" w:cs="仿宋_GB2312" w:hint="eastAsia"/>
          <w:sz w:val="32"/>
          <w:szCs w:val="32"/>
        </w:rPr>
        <w:t>）教育</w:t>
      </w:r>
      <w:r w:rsidR="00B94D09" w:rsidRPr="001C2042">
        <w:rPr>
          <w:rFonts w:ascii="仿宋_GB2312" w:eastAsia="仿宋_GB2312" w:hAnsi="仿宋" w:cs="仿宋_GB2312" w:hint="eastAsia"/>
          <w:sz w:val="32"/>
          <w:szCs w:val="32"/>
        </w:rPr>
        <w:t>、科技、卫生</w:t>
      </w:r>
      <w:r w:rsidRPr="001C2042">
        <w:rPr>
          <w:rFonts w:ascii="仿宋_GB2312" w:eastAsia="仿宋_GB2312" w:hAnsi="仿宋" w:cs="仿宋_GB2312" w:hint="eastAsia"/>
          <w:sz w:val="32"/>
          <w:szCs w:val="32"/>
        </w:rPr>
        <w:t>以及</w:t>
      </w:r>
      <w:r w:rsidR="00DA233A" w:rsidRPr="001C2042">
        <w:rPr>
          <w:rFonts w:ascii="仿宋_GB2312" w:eastAsia="仿宋_GB2312" w:hAnsi="仿宋" w:cs="仿宋_GB2312" w:hint="eastAsia"/>
          <w:sz w:val="32"/>
          <w:szCs w:val="32"/>
        </w:rPr>
        <w:t>经济、政治、文化、社会、生态文明</w:t>
      </w:r>
      <w:r w:rsidRPr="001C2042">
        <w:rPr>
          <w:rFonts w:ascii="仿宋_GB2312" w:eastAsia="仿宋_GB2312" w:hAnsi="仿宋" w:cs="仿宋_GB2312" w:hint="eastAsia"/>
          <w:sz w:val="32"/>
          <w:szCs w:val="32"/>
        </w:rPr>
        <w:t>等方面的知识和理论。</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w:t>
      </w:r>
      <w:r w:rsidR="006867E6" w:rsidRPr="001C2042">
        <w:rPr>
          <w:rFonts w:ascii="仿宋_GB2312" w:eastAsia="仿宋_GB2312" w:hAnsi="仿宋" w:cs="仿宋_GB2312" w:hint="eastAsia"/>
          <w:sz w:val="32"/>
          <w:szCs w:val="32"/>
        </w:rPr>
        <w:t>七</w:t>
      </w:r>
      <w:r w:rsidRPr="001C2042">
        <w:rPr>
          <w:rFonts w:ascii="仿宋_GB2312" w:eastAsia="仿宋_GB2312" w:hAnsi="仿宋" w:cs="仿宋_GB2312" w:hint="eastAsia"/>
          <w:sz w:val="32"/>
          <w:szCs w:val="32"/>
        </w:rPr>
        <w:t>）重大时事政治及近期的热点和焦点。</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w:t>
      </w:r>
      <w:r w:rsidR="005E2F3A" w:rsidRPr="001C2042">
        <w:rPr>
          <w:rFonts w:ascii="仿宋_GB2312" w:eastAsia="仿宋_GB2312" w:hAnsi="仿宋" w:cs="仿宋_GB2312" w:hint="eastAsia"/>
          <w:sz w:val="32"/>
          <w:szCs w:val="32"/>
        </w:rPr>
        <w:t>八</w:t>
      </w:r>
      <w:r w:rsidRPr="001C2042">
        <w:rPr>
          <w:rFonts w:ascii="仿宋_GB2312" w:eastAsia="仿宋_GB2312" w:hAnsi="仿宋" w:cs="仿宋_GB2312" w:hint="eastAsia"/>
          <w:sz w:val="32"/>
          <w:szCs w:val="32"/>
        </w:rPr>
        <w:t>）</w:t>
      </w:r>
      <w:r w:rsidR="008D41BC" w:rsidRPr="001C2042">
        <w:rPr>
          <w:rFonts w:ascii="仿宋_GB2312" w:eastAsia="仿宋_GB2312" w:hAnsi="仿宋" w:cs="仿宋_GB2312" w:hint="eastAsia"/>
          <w:sz w:val="32"/>
          <w:szCs w:val="32"/>
        </w:rPr>
        <w:t>上级重要会议、重要文件精神</w:t>
      </w:r>
      <w:r w:rsidRPr="001C2042">
        <w:rPr>
          <w:rFonts w:ascii="仿宋_GB2312" w:eastAsia="仿宋_GB2312" w:hAnsi="仿宋" w:cs="仿宋_GB2312" w:hint="eastAsia"/>
          <w:sz w:val="32"/>
          <w:szCs w:val="32"/>
        </w:rPr>
        <w:t>。</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w:t>
      </w:r>
      <w:r w:rsidR="005E2F3A" w:rsidRPr="001C2042">
        <w:rPr>
          <w:rFonts w:ascii="仿宋_GB2312" w:eastAsia="仿宋_GB2312" w:hAnsi="仿宋" w:cs="仿宋_GB2312" w:hint="eastAsia"/>
          <w:sz w:val="32"/>
          <w:szCs w:val="32"/>
        </w:rPr>
        <w:t>九</w:t>
      </w:r>
      <w:r w:rsidRPr="001C2042">
        <w:rPr>
          <w:rFonts w:ascii="仿宋_GB2312" w:eastAsia="仿宋_GB2312" w:hAnsi="仿宋" w:cs="仿宋_GB2312" w:hint="eastAsia"/>
          <w:sz w:val="32"/>
          <w:szCs w:val="32"/>
        </w:rPr>
        <w:t>）学校党委、行政的重要文件</w:t>
      </w:r>
      <w:r w:rsidR="00F47DB5" w:rsidRPr="001C2042">
        <w:rPr>
          <w:rFonts w:ascii="仿宋_GB2312" w:eastAsia="仿宋_GB2312" w:hAnsi="仿宋" w:cs="仿宋_GB2312" w:hint="eastAsia"/>
          <w:sz w:val="32"/>
          <w:szCs w:val="32"/>
        </w:rPr>
        <w:t>、</w:t>
      </w:r>
      <w:r w:rsidRPr="001C2042">
        <w:rPr>
          <w:rFonts w:ascii="仿宋_GB2312" w:eastAsia="仿宋_GB2312" w:hAnsi="仿宋" w:cs="仿宋_GB2312" w:hint="eastAsia"/>
          <w:sz w:val="32"/>
          <w:szCs w:val="32"/>
        </w:rPr>
        <w:t>决策部署</w:t>
      </w:r>
      <w:r w:rsidR="00F47DB5" w:rsidRPr="001C2042">
        <w:rPr>
          <w:rFonts w:ascii="仿宋_GB2312" w:eastAsia="仿宋_GB2312" w:hAnsi="仿宋" w:cs="仿宋_GB2312" w:hint="eastAsia"/>
          <w:sz w:val="32"/>
          <w:szCs w:val="32"/>
        </w:rPr>
        <w:t>、</w:t>
      </w:r>
      <w:r w:rsidR="008D41BC" w:rsidRPr="001C2042">
        <w:rPr>
          <w:rFonts w:ascii="仿宋_GB2312" w:eastAsia="仿宋_GB2312" w:hAnsi="仿宋" w:cs="仿宋_GB2312" w:hint="eastAsia"/>
          <w:sz w:val="32"/>
          <w:szCs w:val="32"/>
        </w:rPr>
        <w:t>规章制度</w:t>
      </w:r>
      <w:r w:rsidRPr="001C2042">
        <w:rPr>
          <w:rFonts w:ascii="仿宋_GB2312" w:eastAsia="仿宋_GB2312" w:hAnsi="仿宋" w:cs="仿宋_GB2312" w:hint="eastAsia"/>
          <w:sz w:val="32"/>
          <w:szCs w:val="32"/>
        </w:rPr>
        <w:t>。</w:t>
      </w:r>
    </w:p>
    <w:p w:rsidR="005E2F3A" w:rsidRPr="001C2042" w:rsidRDefault="005E2F3A"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（十）</w:t>
      </w:r>
      <w:r w:rsidR="006867E6" w:rsidRPr="001C2042">
        <w:rPr>
          <w:rFonts w:ascii="仿宋_GB2312" w:eastAsia="仿宋_GB2312" w:hAnsi="仿宋" w:cs="仿宋_GB2312" w:hint="eastAsia"/>
          <w:sz w:val="32"/>
          <w:szCs w:val="32"/>
        </w:rPr>
        <w:t>上级和学校要求学习的其他重要内容</w:t>
      </w:r>
      <w:r w:rsidR="00F96F40" w:rsidRPr="001C2042">
        <w:rPr>
          <w:rFonts w:ascii="仿宋_GB2312" w:eastAsia="仿宋_GB2312" w:hAnsi="仿宋" w:cs="仿宋_GB2312" w:hint="eastAsia"/>
          <w:sz w:val="32"/>
          <w:szCs w:val="32"/>
        </w:rPr>
        <w:t>。</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t>四、学习时间</w:t>
      </w:r>
    </w:p>
    <w:p w:rsidR="00E34B83" w:rsidRPr="001C2042" w:rsidRDefault="00F96F40" w:rsidP="001C2042">
      <w:pPr>
        <w:spacing w:line="600" w:lineRule="exact"/>
        <w:ind w:firstLineChars="200" w:firstLine="640"/>
        <w:rPr>
          <w:rFonts w:ascii="仿宋_GB2312" w:eastAsia="仿宋_GB2312" w:hAnsi="仿宋" w:cs="仿宋_GB2312" w:hint="eastAsia"/>
          <w:kern w:val="0"/>
          <w:sz w:val="32"/>
          <w:szCs w:val="32"/>
        </w:rPr>
      </w:pPr>
      <w:r w:rsidRPr="001C2042">
        <w:rPr>
          <w:rFonts w:ascii="仿宋_GB2312" w:eastAsia="仿宋_GB2312" w:hAnsi="仿宋" w:cs="仿宋_GB2312" w:hint="eastAsia"/>
          <w:sz w:val="32"/>
          <w:szCs w:val="32"/>
        </w:rPr>
        <w:t>（</w:t>
      </w:r>
      <w:r w:rsidR="007B71A2" w:rsidRPr="001C2042">
        <w:rPr>
          <w:rFonts w:ascii="仿宋_GB2312" w:eastAsia="仿宋_GB2312" w:hAnsi="仿宋" w:cs="仿宋_GB2312" w:hint="eastAsia"/>
          <w:sz w:val="32"/>
          <w:szCs w:val="32"/>
        </w:rPr>
        <w:t>一</w:t>
      </w:r>
      <w:r w:rsidRPr="001C2042">
        <w:rPr>
          <w:rFonts w:ascii="仿宋_GB2312" w:eastAsia="仿宋_GB2312" w:hAnsi="仿宋" w:cs="仿宋_GB2312" w:hint="eastAsia"/>
          <w:sz w:val="32"/>
          <w:szCs w:val="32"/>
        </w:rPr>
        <w:t>）每月至少安排一次教职工政治理论集体学习</w:t>
      </w:r>
      <w:r w:rsidR="00E34B83" w:rsidRPr="001C2042">
        <w:rPr>
          <w:rFonts w:ascii="仿宋_GB2312" w:eastAsia="仿宋_GB2312" w:hAnsi="仿宋" w:cs="仿宋_GB2312" w:hint="eastAsia"/>
          <w:sz w:val="32"/>
          <w:szCs w:val="32"/>
        </w:rPr>
        <w:t>，</w:t>
      </w:r>
      <w:r w:rsidR="005E5485" w:rsidRPr="001C2042">
        <w:rPr>
          <w:rFonts w:ascii="仿宋_GB2312" w:eastAsia="仿宋_GB2312" w:hAnsi="仿宋" w:cs="仿宋_GB2312" w:hint="eastAsia"/>
          <w:sz w:val="32"/>
          <w:szCs w:val="32"/>
        </w:rPr>
        <w:t>2022年起学习时间安排在周二下午。</w:t>
      </w:r>
    </w:p>
    <w:p w:rsidR="00F96F40" w:rsidRPr="001C2042" w:rsidRDefault="000520BC"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w:t>
      </w:r>
      <w:r w:rsidR="007B71A2" w:rsidRPr="001C2042">
        <w:rPr>
          <w:rFonts w:ascii="仿宋_GB2312" w:eastAsia="仿宋_GB2312" w:hAnsi="仿宋" w:cs="仿宋_GB2312" w:hint="eastAsia"/>
          <w:sz w:val="32"/>
          <w:szCs w:val="32"/>
        </w:rPr>
        <w:t>二</w:t>
      </w:r>
      <w:r w:rsidRPr="001C2042">
        <w:rPr>
          <w:rFonts w:ascii="仿宋_GB2312" w:eastAsia="仿宋_GB2312" w:hAnsi="仿宋" w:cs="仿宋_GB2312" w:hint="eastAsia"/>
          <w:sz w:val="32"/>
          <w:szCs w:val="32"/>
        </w:rPr>
        <w:t>）各单位</w:t>
      </w:r>
      <w:r w:rsidR="00F96F40" w:rsidRPr="001C2042">
        <w:rPr>
          <w:rFonts w:ascii="仿宋_GB2312" w:eastAsia="仿宋_GB2312" w:hAnsi="仿宋" w:cs="仿宋_GB2312" w:hint="eastAsia"/>
          <w:sz w:val="32"/>
          <w:szCs w:val="32"/>
        </w:rPr>
        <w:t>可根据学习内容增加集体学习次数。</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w:t>
      </w:r>
      <w:r w:rsidR="007B71A2" w:rsidRPr="001C2042">
        <w:rPr>
          <w:rFonts w:ascii="仿宋_GB2312" w:eastAsia="仿宋_GB2312" w:hAnsi="仿宋" w:cs="仿宋_GB2312" w:hint="eastAsia"/>
          <w:sz w:val="32"/>
          <w:szCs w:val="32"/>
        </w:rPr>
        <w:t>三</w:t>
      </w:r>
      <w:r w:rsidRPr="001C2042">
        <w:rPr>
          <w:rFonts w:ascii="仿宋_GB2312" w:eastAsia="仿宋_GB2312" w:hAnsi="仿宋" w:cs="仿宋_GB2312" w:hint="eastAsia"/>
          <w:sz w:val="32"/>
          <w:szCs w:val="32"/>
        </w:rPr>
        <w:t>）任何单位和个人不得随意占用政治理论学习时间，如遇特殊情况可做适当调整。</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t>五、学习形式</w:t>
      </w:r>
    </w:p>
    <w:p w:rsidR="00AC4ACE" w:rsidRPr="001C2042" w:rsidRDefault="00F96F40"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lastRenderedPageBreak/>
        <w:t>（一）</w:t>
      </w:r>
      <w:r w:rsidR="00AC4ACE" w:rsidRPr="001C2042">
        <w:rPr>
          <w:rFonts w:ascii="仿宋_GB2312" w:eastAsia="仿宋_GB2312" w:hAnsi="仿宋" w:cs="仿宋_GB2312" w:hint="eastAsia"/>
          <w:sz w:val="32"/>
          <w:szCs w:val="32"/>
        </w:rPr>
        <w:t>各二级单位</w:t>
      </w:r>
      <w:r w:rsidR="00E02273" w:rsidRPr="001C2042">
        <w:rPr>
          <w:rFonts w:ascii="仿宋_GB2312" w:eastAsia="仿宋_GB2312" w:hAnsi="仿宋" w:cs="仿宋_GB2312" w:hint="eastAsia"/>
          <w:sz w:val="32"/>
          <w:szCs w:val="32"/>
        </w:rPr>
        <w:t>党组织</w:t>
      </w:r>
      <w:r w:rsidR="00AC4ACE" w:rsidRPr="001C2042">
        <w:rPr>
          <w:rFonts w:ascii="仿宋_GB2312" w:eastAsia="仿宋_GB2312" w:hAnsi="仿宋" w:cs="仿宋_GB2312" w:hint="eastAsia"/>
          <w:sz w:val="32"/>
          <w:szCs w:val="32"/>
        </w:rPr>
        <w:t>要建立健全教职工政治理论学习机制，</w:t>
      </w:r>
      <w:r w:rsidR="001E2043" w:rsidRPr="001C2042">
        <w:rPr>
          <w:rFonts w:ascii="仿宋_GB2312" w:eastAsia="仿宋_GB2312" w:hAnsi="仿宋" w:cs="仿宋_GB2312" w:hint="eastAsia"/>
          <w:sz w:val="32"/>
          <w:szCs w:val="32"/>
        </w:rPr>
        <w:t>丰富教职工政治理论学习形式，</w:t>
      </w:r>
      <w:r w:rsidR="00AC4ACE" w:rsidRPr="001C2042">
        <w:rPr>
          <w:rFonts w:ascii="仿宋_GB2312" w:eastAsia="仿宋_GB2312" w:hAnsi="仿宋" w:cs="仿宋_GB2312" w:hint="eastAsia"/>
          <w:sz w:val="32"/>
          <w:szCs w:val="32"/>
        </w:rPr>
        <w:t>制定学习计划，提出学习要求，明确学习重点，</w:t>
      </w:r>
      <w:r w:rsidR="00B453AF" w:rsidRPr="001C2042">
        <w:rPr>
          <w:rFonts w:ascii="仿宋_GB2312" w:eastAsia="仿宋_GB2312" w:hAnsi="仿宋" w:cs="仿宋" w:hint="eastAsia"/>
          <w:sz w:val="32"/>
          <w:szCs w:val="32"/>
        </w:rPr>
        <w:t>加强理论研究，</w:t>
      </w:r>
      <w:r w:rsidR="00AC4ACE" w:rsidRPr="001C2042">
        <w:rPr>
          <w:rFonts w:ascii="仿宋_GB2312" w:eastAsia="仿宋_GB2312" w:hAnsi="仿宋" w:cs="仿宋_GB2312" w:hint="eastAsia"/>
          <w:sz w:val="32"/>
          <w:szCs w:val="32"/>
        </w:rPr>
        <w:t>确保政治理论学习覆盖到全体教职工</w:t>
      </w:r>
      <w:r w:rsidR="00FE0C4A" w:rsidRPr="001C2042">
        <w:rPr>
          <w:rFonts w:ascii="仿宋_GB2312" w:eastAsia="仿宋_GB2312" w:hAnsi="仿宋" w:cs="仿宋_GB2312" w:hint="eastAsia"/>
          <w:sz w:val="32"/>
          <w:szCs w:val="32"/>
        </w:rPr>
        <w:t>。</w:t>
      </w:r>
    </w:p>
    <w:p w:rsidR="00097041" w:rsidRPr="001C2042" w:rsidRDefault="00F2187C"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（二）</w:t>
      </w:r>
      <w:r w:rsidR="00F96F40" w:rsidRPr="001C2042">
        <w:rPr>
          <w:rFonts w:ascii="仿宋_GB2312" w:eastAsia="仿宋_GB2312" w:hAnsi="仿宋" w:cs="仿宋_GB2312" w:hint="eastAsia"/>
          <w:sz w:val="32"/>
          <w:szCs w:val="32"/>
        </w:rPr>
        <w:t>集体学习可以采用精读</w:t>
      </w:r>
      <w:r w:rsidR="001E2043" w:rsidRPr="001C2042">
        <w:rPr>
          <w:rFonts w:ascii="仿宋_GB2312" w:eastAsia="仿宋_GB2312" w:hAnsi="仿宋" w:cs="仿宋_GB2312" w:hint="eastAsia"/>
          <w:sz w:val="32"/>
          <w:szCs w:val="32"/>
        </w:rPr>
        <w:t>原</w:t>
      </w:r>
      <w:r w:rsidR="00F96F40" w:rsidRPr="001C2042">
        <w:rPr>
          <w:rFonts w:ascii="仿宋_GB2312" w:eastAsia="仿宋_GB2312" w:hAnsi="仿宋" w:cs="仿宋_GB2312" w:hint="eastAsia"/>
          <w:sz w:val="32"/>
          <w:szCs w:val="32"/>
        </w:rPr>
        <w:t>文、专题讨论、辅导讲座、专题报告、调</w:t>
      </w:r>
      <w:r w:rsidR="009568E7" w:rsidRPr="001C2042">
        <w:rPr>
          <w:rFonts w:ascii="仿宋_GB2312" w:eastAsia="仿宋_GB2312" w:hAnsi="仿宋" w:cs="仿宋_GB2312" w:hint="eastAsia"/>
          <w:sz w:val="32"/>
          <w:szCs w:val="32"/>
        </w:rPr>
        <w:t>查</w:t>
      </w:r>
      <w:r w:rsidR="00F96F40" w:rsidRPr="001C2042">
        <w:rPr>
          <w:rFonts w:ascii="仿宋_GB2312" w:eastAsia="仿宋_GB2312" w:hAnsi="仿宋" w:cs="仿宋_GB2312" w:hint="eastAsia"/>
          <w:sz w:val="32"/>
          <w:szCs w:val="32"/>
        </w:rPr>
        <w:t>研</w:t>
      </w:r>
      <w:r w:rsidR="009568E7" w:rsidRPr="001C2042">
        <w:rPr>
          <w:rFonts w:ascii="仿宋_GB2312" w:eastAsia="仿宋_GB2312" w:hAnsi="仿宋" w:cs="仿宋_GB2312" w:hint="eastAsia"/>
          <w:sz w:val="32"/>
          <w:szCs w:val="32"/>
        </w:rPr>
        <w:t>究、社会实践、参观</w:t>
      </w:r>
      <w:r w:rsidR="00F96F40" w:rsidRPr="001C2042">
        <w:rPr>
          <w:rFonts w:ascii="仿宋_GB2312" w:eastAsia="仿宋_GB2312" w:hAnsi="仿宋" w:cs="仿宋_GB2312" w:hint="eastAsia"/>
          <w:sz w:val="32"/>
          <w:szCs w:val="32"/>
        </w:rPr>
        <w:t>考察</w:t>
      </w:r>
      <w:r w:rsidR="009568E7" w:rsidRPr="001C2042">
        <w:rPr>
          <w:rFonts w:ascii="仿宋_GB2312" w:eastAsia="仿宋_GB2312" w:hAnsi="仿宋" w:cs="仿宋_GB2312" w:hint="eastAsia"/>
          <w:sz w:val="32"/>
          <w:szCs w:val="32"/>
        </w:rPr>
        <w:t>、教师沙龙</w:t>
      </w:r>
      <w:r w:rsidR="001E2043" w:rsidRPr="001C2042">
        <w:rPr>
          <w:rFonts w:ascii="仿宋_GB2312" w:eastAsia="仿宋_GB2312" w:hAnsi="仿宋" w:cs="仿宋_GB2312" w:hint="eastAsia"/>
          <w:sz w:val="32"/>
          <w:szCs w:val="32"/>
        </w:rPr>
        <w:t>、</w:t>
      </w:r>
      <w:r w:rsidR="009568E7" w:rsidRPr="001C2042">
        <w:rPr>
          <w:rFonts w:ascii="仿宋_GB2312" w:eastAsia="仿宋_GB2312" w:hAnsi="仿宋" w:cs="仿宋_GB2312" w:hint="eastAsia"/>
          <w:sz w:val="32"/>
          <w:szCs w:val="32"/>
        </w:rPr>
        <w:t>经验交流、</w:t>
      </w:r>
      <w:r w:rsidR="001E2043" w:rsidRPr="001C2042">
        <w:rPr>
          <w:rFonts w:ascii="仿宋_GB2312" w:eastAsia="仿宋_GB2312" w:hAnsi="仿宋" w:cs="仿宋_GB2312" w:hint="eastAsia"/>
          <w:sz w:val="32"/>
          <w:szCs w:val="32"/>
        </w:rPr>
        <w:t>音像资料观摩</w:t>
      </w:r>
      <w:r w:rsidR="00F96F40" w:rsidRPr="001C2042">
        <w:rPr>
          <w:rFonts w:ascii="仿宋_GB2312" w:eastAsia="仿宋_GB2312" w:hAnsi="仿宋" w:cs="仿宋_GB2312" w:hint="eastAsia"/>
          <w:sz w:val="32"/>
          <w:szCs w:val="32"/>
        </w:rPr>
        <w:t>等</w:t>
      </w:r>
      <w:r w:rsidR="009568E7" w:rsidRPr="001C2042">
        <w:rPr>
          <w:rFonts w:ascii="仿宋_GB2312" w:eastAsia="仿宋_GB2312" w:hAnsi="仿宋" w:cs="仿宋_GB2312" w:hint="eastAsia"/>
          <w:sz w:val="32"/>
          <w:szCs w:val="32"/>
        </w:rPr>
        <w:t>多种</w:t>
      </w:r>
      <w:r w:rsidR="00F96F40" w:rsidRPr="001C2042">
        <w:rPr>
          <w:rFonts w:ascii="仿宋_GB2312" w:eastAsia="仿宋_GB2312" w:hAnsi="仿宋" w:cs="仿宋_GB2312" w:hint="eastAsia"/>
          <w:sz w:val="32"/>
          <w:szCs w:val="32"/>
        </w:rPr>
        <w:t>方式进行。</w:t>
      </w:r>
      <w:r w:rsidR="00097041" w:rsidRPr="001C2042">
        <w:rPr>
          <w:rFonts w:ascii="仿宋_GB2312" w:eastAsia="仿宋_GB2312" w:hAnsi="仿宋" w:cs="仿宋_GB2312" w:hint="eastAsia"/>
          <w:sz w:val="32"/>
          <w:szCs w:val="32"/>
        </w:rPr>
        <w:t>鼓励二级单位组织教职工赴</w:t>
      </w:r>
      <w:r w:rsidR="00E02273" w:rsidRPr="001C2042">
        <w:rPr>
          <w:rFonts w:ascii="仿宋_GB2312" w:eastAsia="仿宋_GB2312" w:hAnsi="仿宋" w:cs="仿宋_GB2312" w:hint="eastAsia"/>
          <w:sz w:val="32"/>
          <w:szCs w:val="32"/>
        </w:rPr>
        <w:t>爱国主义教育基地、理想信念教育基地和革命传统教育基地</w:t>
      </w:r>
      <w:r w:rsidR="00097041" w:rsidRPr="001C2042">
        <w:rPr>
          <w:rFonts w:ascii="仿宋_GB2312" w:eastAsia="仿宋_GB2312" w:hAnsi="仿宋" w:cs="仿宋_GB2312" w:hint="eastAsia"/>
          <w:sz w:val="32"/>
          <w:szCs w:val="32"/>
        </w:rPr>
        <w:t>开展</w:t>
      </w:r>
      <w:r w:rsidR="00E02273" w:rsidRPr="001C2042">
        <w:rPr>
          <w:rFonts w:ascii="仿宋_GB2312" w:eastAsia="仿宋_GB2312" w:hAnsi="仿宋" w:cs="仿宋_GB2312" w:hint="eastAsia"/>
          <w:sz w:val="32"/>
          <w:szCs w:val="32"/>
        </w:rPr>
        <w:t>学习</w:t>
      </w:r>
      <w:r w:rsidR="00097041" w:rsidRPr="001C2042">
        <w:rPr>
          <w:rFonts w:ascii="仿宋_GB2312" w:eastAsia="仿宋_GB2312" w:hAnsi="仿宋" w:cs="仿宋_GB2312" w:hint="eastAsia"/>
          <w:sz w:val="32"/>
          <w:szCs w:val="32"/>
        </w:rPr>
        <w:t>。</w:t>
      </w:r>
    </w:p>
    <w:p w:rsidR="005D3A5E"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（三）要组织好教职工的个人自学，</w:t>
      </w:r>
      <w:r w:rsidR="005D3A5E" w:rsidRPr="001C2042">
        <w:rPr>
          <w:rFonts w:ascii="仿宋_GB2312" w:eastAsia="仿宋_GB2312" w:hAnsi="仿宋" w:cs="仿宋" w:hint="eastAsia"/>
          <w:sz w:val="32"/>
          <w:szCs w:val="32"/>
        </w:rPr>
        <w:t>把集</w:t>
      </w:r>
      <w:r w:rsidR="00F12CD5" w:rsidRPr="001C2042">
        <w:rPr>
          <w:rFonts w:ascii="仿宋_GB2312" w:eastAsia="仿宋_GB2312" w:hAnsi="仿宋" w:cs="仿宋" w:hint="eastAsia"/>
          <w:sz w:val="32"/>
          <w:szCs w:val="32"/>
        </w:rPr>
        <w:t>体</w:t>
      </w:r>
      <w:r w:rsidR="005D3A5E" w:rsidRPr="001C2042">
        <w:rPr>
          <w:rFonts w:ascii="仿宋_GB2312" w:eastAsia="仿宋_GB2312" w:hAnsi="仿宋" w:cs="仿宋" w:hint="eastAsia"/>
          <w:sz w:val="32"/>
          <w:szCs w:val="32"/>
        </w:rPr>
        <w:t>学习与个人自学、学习理论与</w:t>
      </w:r>
      <w:r w:rsidR="00F2187C" w:rsidRPr="001C2042">
        <w:rPr>
          <w:rFonts w:ascii="仿宋_GB2312" w:eastAsia="仿宋_GB2312" w:hAnsi="仿宋" w:cs="仿宋" w:hint="eastAsia"/>
          <w:sz w:val="32"/>
          <w:szCs w:val="32"/>
        </w:rPr>
        <w:t>研究问题</w:t>
      </w:r>
      <w:r w:rsidR="00F12CD5" w:rsidRPr="001C2042">
        <w:rPr>
          <w:rFonts w:ascii="仿宋_GB2312" w:eastAsia="仿宋_GB2312" w:hAnsi="仿宋" w:cs="仿宋" w:hint="eastAsia"/>
          <w:sz w:val="32"/>
          <w:szCs w:val="32"/>
        </w:rPr>
        <w:t>相</w:t>
      </w:r>
      <w:r w:rsidR="00F2187C" w:rsidRPr="001C2042">
        <w:rPr>
          <w:rFonts w:ascii="仿宋_GB2312" w:eastAsia="仿宋_GB2312" w:hAnsi="仿宋" w:cs="仿宋" w:hint="eastAsia"/>
          <w:sz w:val="32"/>
          <w:szCs w:val="32"/>
        </w:rPr>
        <w:t>结合</w:t>
      </w:r>
      <w:r w:rsidR="00FE0C4A" w:rsidRPr="001C2042">
        <w:rPr>
          <w:rFonts w:ascii="仿宋_GB2312" w:eastAsia="仿宋_GB2312" w:hAnsi="仿宋" w:cs="仿宋_GB2312" w:hint="eastAsia"/>
          <w:sz w:val="32"/>
          <w:szCs w:val="32"/>
        </w:rPr>
        <w:t>，</w:t>
      </w:r>
      <w:r w:rsidR="00B453AF" w:rsidRPr="001C2042">
        <w:rPr>
          <w:rFonts w:ascii="仿宋_GB2312" w:eastAsia="仿宋_GB2312" w:hAnsi="仿宋" w:cs="仿宋_GB2312" w:hint="eastAsia"/>
          <w:sz w:val="32"/>
          <w:szCs w:val="32"/>
        </w:rPr>
        <w:t>鼓励教职工做好读书笔记，撰写学习心得体会，</w:t>
      </w:r>
      <w:r w:rsidR="00F2187C" w:rsidRPr="001C2042">
        <w:rPr>
          <w:rFonts w:ascii="仿宋_GB2312" w:eastAsia="仿宋_GB2312" w:hAnsi="仿宋" w:cs="仿宋_GB2312" w:hint="eastAsia"/>
          <w:sz w:val="32"/>
          <w:szCs w:val="32"/>
        </w:rPr>
        <w:t>在系、专业、教研室内</w:t>
      </w:r>
      <w:r w:rsidR="005D3A5E" w:rsidRPr="001C2042">
        <w:rPr>
          <w:rFonts w:ascii="仿宋_GB2312" w:eastAsia="仿宋_GB2312" w:hAnsi="仿宋" w:cs="仿宋" w:hint="eastAsia"/>
          <w:sz w:val="32"/>
          <w:szCs w:val="32"/>
        </w:rPr>
        <w:t>召开座谈会</w:t>
      </w:r>
      <w:r w:rsidR="009568E7" w:rsidRPr="001C2042">
        <w:rPr>
          <w:rFonts w:ascii="仿宋_GB2312" w:eastAsia="仿宋_GB2312" w:hAnsi="仿宋" w:cs="仿宋_GB2312" w:hint="eastAsia"/>
          <w:sz w:val="32"/>
          <w:szCs w:val="32"/>
        </w:rPr>
        <w:t>、读书会</w:t>
      </w:r>
      <w:r w:rsidR="00F2187C" w:rsidRPr="001C2042">
        <w:rPr>
          <w:rFonts w:ascii="仿宋_GB2312" w:eastAsia="仿宋_GB2312" w:hAnsi="仿宋" w:cs="仿宋_GB2312" w:hint="eastAsia"/>
          <w:sz w:val="32"/>
          <w:szCs w:val="32"/>
        </w:rPr>
        <w:t>，开展学习交流</w:t>
      </w:r>
      <w:r w:rsidR="00F2187C" w:rsidRPr="001C2042">
        <w:rPr>
          <w:rFonts w:ascii="仿宋_GB2312" w:eastAsia="仿宋_GB2312" w:hAnsi="仿宋" w:cs="仿宋" w:hint="eastAsia"/>
          <w:sz w:val="32"/>
          <w:szCs w:val="32"/>
        </w:rPr>
        <w:t>，</w:t>
      </w:r>
      <w:r w:rsidR="005D3A5E" w:rsidRPr="001C2042">
        <w:rPr>
          <w:rFonts w:ascii="仿宋_GB2312" w:eastAsia="仿宋_GB2312" w:hAnsi="仿宋" w:cs="仿宋" w:hint="eastAsia"/>
          <w:sz w:val="32"/>
          <w:szCs w:val="32"/>
        </w:rPr>
        <w:t>使理论学习形式多样、内容丰富</w:t>
      </w:r>
      <w:r w:rsidR="00667CC4" w:rsidRPr="001C2042">
        <w:rPr>
          <w:rFonts w:ascii="仿宋_GB2312" w:eastAsia="仿宋_GB2312" w:hAnsi="仿宋" w:cs="仿宋_GB2312" w:hint="eastAsia"/>
          <w:sz w:val="32"/>
          <w:szCs w:val="32"/>
        </w:rPr>
        <w:t>，提高学习吸引力、参与度和实效性</w:t>
      </w:r>
      <w:r w:rsidR="005D3A5E" w:rsidRPr="001C2042">
        <w:rPr>
          <w:rFonts w:ascii="仿宋_GB2312" w:eastAsia="仿宋_GB2312" w:hAnsi="仿宋" w:cs="仿宋" w:hint="eastAsia"/>
          <w:sz w:val="32"/>
          <w:szCs w:val="32"/>
        </w:rPr>
        <w:t>。</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t>六、学习要求</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（一）教职工政治理论学习要坚持学习理论和指导实践、推动工作相结合，把学习理论同研究解决</w:t>
      </w:r>
      <w:r w:rsidR="00F819AC" w:rsidRPr="001C2042">
        <w:rPr>
          <w:rFonts w:ascii="仿宋_GB2312" w:eastAsia="仿宋_GB2312" w:hAnsi="仿宋" w:cs="仿宋_GB2312" w:hint="eastAsia"/>
          <w:sz w:val="32"/>
          <w:szCs w:val="32"/>
        </w:rPr>
        <w:t>学校</w:t>
      </w:r>
      <w:r w:rsidRPr="001C2042">
        <w:rPr>
          <w:rFonts w:ascii="仿宋_GB2312" w:eastAsia="仿宋_GB2312" w:hAnsi="仿宋" w:cs="仿宋_GB2312" w:hint="eastAsia"/>
          <w:sz w:val="32"/>
          <w:szCs w:val="32"/>
        </w:rPr>
        <w:t>改革发展稳定的重大问题结合起来，同研究解决师生最关心、最直接、最现实的利益问题结合起来，同研究解决党的建设中存在的突出问题结合起来，使科学理论真正成为指导工作和决策的思想武器，成为推动科学发展、促进校园和谐、加快学校内涵建设的强大动力。</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lastRenderedPageBreak/>
        <w:t>（二）坚决克服学习讨论不认真、不深入或走过场的现象，正确处理好工作与学习的关系、专业学习与政治理论学习的关系，努力提高学习效果。</w:t>
      </w:r>
    </w:p>
    <w:p w:rsidR="002C56F2" w:rsidRPr="001C2042" w:rsidRDefault="00F96F40"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（三）二级单位党组织要</w:t>
      </w:r>
      <w:r w:rsidR="00D34292" w:rsidRPr="001C2042">
        <w:rPr>
          <w:rFonts w:ascii="仿宋_GB2312" w:eastAsia="仿宋_GB2312" w:hAnsi="仿宋" w:cs="仿宋_GB2312" w:hint="eastAsia"/>
          <w:sz w:val="32"/>
          <w:szCs w:val="32"/>
        </w:rPr>
        <w:t>建立学习记录制度，</w:t>
      </w:r>
      <w:r w:rsidRPr="001C2042">
        <w:rPr>
          <w:rFonts w:ascii="仿宋_GB2312" w:eastAsia="仿宋_GB2312" w:hAnsi="仿宋" w:cs="仿宋_GB2312" w:hint="eastAsia"/>
          <w:sz w:val="32"/>
          <w:szCs w:val="32"/>
        </w:rPr>
        <w:t>安排专人做好本单位教职工政治理论学习的学习记录，</w:t>
      </w:r>
      <w:r w:rsidR="00D34292" w:rsidRPr="001C2042">
        <w:rPr>
          <w:rFonts w:ascii="仿宋_GB2312" w:eastAsia="仿宋_GB2312" w:hAnsi="仿宋" w:cs="仿宋_GB2312" w:hint="eastAsia"/>
          <w:sz w:val="32"/>
          <w:szCs w:val="32"/>
        </w:rPr>
        <w:t>建立教职工政治理论学习档案</w:t>
      </w:r>
      <w:r w:rsidR="00BC3736" w:rsidRPr="001C2042">
        <w:rPr>
          <w:rFonts w:ascii="仿宋_GB2312" w:eastAsia="仿宋_GB2312" w:hAnsi="仿宋" w:cs="仿宋_GB2312" w:hint="eastAsia"/>
          <w:sz w:val="32"/>
          <w:szCs w:val="32"/>
        </w:rPr>
        <w:t>，记录</w:t>
      </w:r>
      <w:r w:rsidRPr="001C2042">
        <w:rPr>
          <w:rFonts w:ascii="仿宋_GB2312" w:eastAsia="仿宋_GB2312" w:hAnsi="仿宋" w:cs="仿宋_GB2312" w:hint="eastAsia"/>
          <w:sz w:val="32"/>
          <w:szCs w:val="32"/>
        </w:rPr>
        <w:t>每次学习的时间、地点、主题、</w:t>
      </w:r>
      <w:r w:rsidR="00BF4193" w:rsidRPr="001C2042">
        <w:rPr>
          <w:rFonts w:ascii="仿宋_GB2312" w:eastAsia="仿宋_GB2312" w:hAnsi="仿宋" w:cs="仿宋_GB2312" w:hint="eastAsia"/>
          <w:sz w:val="32"/>
          <w:szCs w:val="32"/>
        </w:rPr>
        <w:t>主要</w:t>
      </w:r>
      <w:r w:rsidRPr="001C2042">
        <w:rPr>
          <w:rFonts w:ascii="仿宋_GB2312" w:eastAsia="仿宋_GB2312" w:hAnsi="仿宋" w:cs="仿宋_GB2312" w:hint="eastAsia"/>
          <w:sz w:val="32"/>
          <w:szCs w:val="32"/>
        </w:rPr>
        <w:t>内容、</w:t>
      </w:r>
      <w:r w:rsidR="00BF4193" w:rsidRPr="001C2042">
        <w:rPr>
          <w:rFonts w:ascii="仿宋_GB2312" w:eastAsia="仿宋_GB2312" w:hAnsi="仿宋" w:cs="仿宋_GB2312" w:hint="eastAsia"/>
          <w:sz w:val="32"/>
          <w:szCs w:val="32"/>
        </w:rPr>
        <w:t>学习</w:t>
      </w:r>
      <w:r w:rsidRPr="001C2042">
        <w:rPr>
          <w:rFonts w:ascii="仿宋_GB2312" w:eastAsia="仿宋_GB2312" w:hAnsi="仿宋" w:cs="仿宋_GB2312" w:hint="eastAsia"/>
          <w:sz w:val="32"/>
          <w:szCs w:val="32"/>
        </w:rPr>
        <w:t>形式、出勤和补学情况等，并做好归档备查。</w:t>
      </w:r>
    </w:p>
    <w:p w:rsidR="00D7764A" w:rsidRPr="001C2042" w:rsidRDefault="00F96F40"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（四）</w:t>
      </w:r>
      <w:r w:rsidR="00D34292" w:rsidRPr="001C2042">
        <w:rPr>
          <w:rFonts w:ascii="仿宋_GB2312" w:eastAsia="仿宋_GB2312" w:hAnsi="仿宋" w:cs="仿宋_GB2312" w:hint="eastAsia"/>
          <w:sz w:val="32"/>
          <w:szCs w:val="32"/>
        </w:rPr>
        <w:t>重视教职工政治理论学习的宣传报道和经验推广工作，形成良好学习氛围。</w:t>
      </w:r>
      <w:r w:rsidRPr="001C2042">
        <w:rPr>
          <w:rFonts w:ascii="仿宋_GB2312" w:eastAsia="仿宋_GB2312" w:hAnsi="仿宋" w:cs="仿宋_GB2312" w:hint="eastAsia"/>
          <w:sz w:val="32"/>
          <w:szCs w:val="32"/>
        </w:rPr>
        <w:t>二级单位党组织要及时向学校党委汇报教职工政治理论学习动态、经验、做法</w:t>
      </w:r>
      <w:r w:rsidR="00D7764A" w:rsidRPr="001C2042">
        <w:rPr>
          <w:rFonts w:ascii="仿宋_GB2312" w:eastAsia="仿宋_GB2312" w:hAnsi="仿宋" w:cs="仿宋_GB2312" w:hint="eastAsia"/>
          <w:sz w:val="32"/>
          <w:szCs w:val="32"/>
        </w:rPr>
        <w:t>、成效</w:t>
      </w:r>
      <w:r w:rsidRPr="001C2042">
        <w:rPr>
          <w:rFonts w:ascii="仿宋_GB2312" w:eastAsia="仿宋_GB2312" w:hAnsi="仿宋" w:cs="仿宋_GB2312" w:hint="eastAsia"/>
          <w:sz w:val="32"/>
          <w:szCs w:val="32"/>
        </w:rPr>
        <w:t>和涌现出的优秀个人、典型案例。</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t>七、学习考核</w:t>
      </w:r>
    </w:p>
    <w:p w:rsidR="00960CF7" w:rsidRPr="001C2042" w:rsidRDefault="00960CF7"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（一）</w:t>
      </w:r>
      <w:r w:rsidR="00D34292" w:rsidRPr="001C2042">
        <w:rPr>
          <w:rFonts w:ascii="仿宋_GB2312" w:eastAsia="仿宋_GB2312" w:hAnsi="仿宋" w:cs="仿宋_GB2312" w:hint="eastAsia"/>
          <w:sz w:val="32"/>
          <w:szCs w:val="32"/>
        </w:rPr>
        <w:t>二级单位党组织负责对本单位教职工政治理论学习情况进行考核，制定严格的考勤和请假制度，做好考勤工作。二级单位每月提交教职工政治理论学习考勤情况。无故不参加学习的教职工，按照《上海对外经贸大学教职工考勤和请假暂行规定》中关于旷工的认定进行处理。</w:t>
      </w:r>
    </w:p>
    <w:p w:rsidR="00960CF7" w:rsidRPr="001C2042" w:rsidRDefault="00960CF7" w:rsidP="001C2042">
      <w:pPr>
        <w:spacing w:line="600" w:lineRule="exact"/>
        <w:ind w:firstLineChars="200" w:firstLine="640"/>
        <w:rPr>
          <w:rFonts w:ascii="仿宋_GB2312" w:eastAsia="仿宋_GB2312" w:hAnsi="仿宋" w:cs="仿宋_GB2312" w:hint="eastAsia"/>
          <w:sz w:val="32"/>
          <w:szCs w:val="32"/>
        </w:rPr>
      </w:pPr>
      <w:r w:rsidRPr="001C2042">
        <w:rPr>
          <w:rFonts w:ascii="仿宋_GB2312" w:eastAsia="仿宋_GB2312" w:hAnsi="仿宋" w:cs="仿宋_GB2312" w:hint="eastAsia"/>
          <w:sz w:val="32"/>
          <w:szCs w:val="32"/>
        </w:rPr>
        <w:t>（二）二级单位对因故未参加</w:t>
      </w:r>
      <w:r w:rsidR="00D34292" w:rsidRPr="001C2042">
        <w:rPr>
          <w:rFonts w:ascii="仿宋_GB2312" w:eastAsia="仿宋_GB2312" w:hAnsi="仿宋" w:cs="仿宋_GB2312" w:hint="eastAsia"/>
          <w:sz w:val="32"/>
          <w:szCs w:val="32"/>
        </w:rPr>
        <w:t>政治理论</w:t>
      </w:r>
      <w:r w:rsidRPr="001C2042">
        <w:rPr>
          <w:rFonts w:ascii="仿宋_GB2312" w:eastAsia="仿宋_GB2312" w:hAnsi="仿宋" w:cs="仿宋_GB2312" w:hint="eastAsia"/>
          <w:sz w:val="32"/>
          <w:szCs w:val="32"/>
        </w:rPr>
        <w:t>学习的教职工，要及时组织补学，并做好记录。</w:t>
      </w:r>
    </w:p>
    <w:p w:rsidR="00620433" w:rsidRPr="001C2042" w:rsidRDefault="00620433" w:rsidP="001C2042">
      <w:pPr>
        <w:spacing w:line="600" w:lineRule="exact"/>
        <w:ind w:firstLineChars="200" w:firstLine="640"/>
        <w:rPr>
          <w:rFonts w:ascii="仿宋_GB2312" w:eastAsia="仿宋_GB2312" w:hAnsi="仿宋" w:hint="eastAsia"/>
          <w:sz w:val="32"/>
          <w:szCs w:val="32"/>
          <w:u w:val="single"/>
        </w:rPr>
      </w:pPr>
      <w:r w:rsidRPr="001C2042">
        <w:rPr>
          <w:rFonts w:ascii="仿宋_GB2312" w:eastAsia="仿宋_GB2312" w:hAnsi="仿宋" w:cs="仿宋_GB2312" w:hint="eastAsia"/>
          <w:sz w:val="32"/>
          <w:szCs w:val="32"/>
        </w:rPr>
        <w:t>（三）</w:t>
      </w:r>
      <w:r w:rsidR="00D34292" w:rsidRPr="001C2042">
        <w:rPr>
          <w:rFonts w:ascii="仿宋_GB2312" w:eastAsia="仿宋_GB2312" w:hAnsi="仿宋" w:cs="仿宋_GB2312" w:hint="eastAsia"/>
          <w:sz w:val="32"/>
          <w:szCs w:val="32"/>
        </w:rPr>
        <w:t>教职工参加政治理论学习的情况作为评优评奖、年度考核的重要依据。</w:t>
      </w:r>
      <w:r w:rsidRPr="001C2042">
        <w:rPr>
          <w:rFonts w:ascii="仿宋_GB2312" w:eastAsia="仿宋_GB2312" w:hAnsi="仿宋" w:cs="仿宋" w:hint="eastAsia"/>
          <w:sz w:val="32"/>
          <w:szCs w:val="32"/>
        </w:rPr>
        <w:t>教职工如出现发表不当言论、无故缺席等情况，在年度考核中不得评为“优秀”。</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lastRenderedPageBreak/>
        <w:t>（</w:t>
      </w:r>
      <w:r w:rsidR="00620433" w:rsidRPr="001C2042">
        <w:rPr>
          <w:rFonts w:ascii="仿宋_GB2312" w:eastAsia="仿宋_GB2312" w:hAnsi="仿宋" w:cs="仿宋_GB2312" w:hint="eastAsia"/>
          <w:sz w:val="32"/>
          <w:szCs w:val="32"/>
        </w:rPr>
        <w:t>四</w:t>
      </w:r>
      <w:r w:rsidRPr="001C2042">
        <w:rPr>
          <w:rFonts w:ascii="仿宋_GB2312" w:eastAsia="仿宋_GB2312" w:hAnsi="仿宋" w:cs="仿宋_GB2312" w:hint="eastAsia"/>
          <w:sz w:val="32"/>
          <w:szCs w:val="32"/>
        </w:rPr>
        <w:t>）</w:t>
      </w:r>
      <w:r w:rsidR="00D34292" w:rsidRPr="001C2042">
        <w:rPr>
          <w:rFonts w:ascii="仿宋_GB2312" w:eastAsia="仿宋_GB2312" w:cs="仿宋_GB2312" w:hint="eastAsia"/>
          <w:sz w:val="32"/>
          <w:szCs w:val="32"/>
        </w:rPr>
        <w:t>学校加强教职工政治理论学习监督考核，</w:t>
      </w:r>
      <w:r w:rsidR="00C34D6A" w:rsidRPr="001C2042">
        <w:rPr>
          <w:rFonts w:ascii="仿宋_GB2312" w:eastAsia="仿宋_GB2312" w:cs="仿宋_GB2312" w:hint="eastAsia"/>
          <w:sz w:val="32"/>
          <w:szCs w:val="32"/>
        </w:rPr>
        <w:t>将</w:t>
      </w:r>
      <w:r w:rsidR="00C34D6A" w:rsidRPr="001C2042">
        <w:rPr>
          <w:rFonts w:ascii="仿宋_GB2312" w:eastAsia="仿宋_GB2312" w:hAnsi="仿宋" w:cs="仿宋" w:hint="eastAsia"/>
          <w:sz w:val="32"/>
          <w:szCs w:val="32"/>
        </w:rPr>
        <w:t>教职工政治理论学习情况纳入二级单位领导班子年度考核范围</w:t>
      </w:r>
      <w:r w:rsidR="00C34D6A" w:rsidRPr="001C2042">
        <w:rPr>
          <w:rFonts w:ascii="仿宋_GB2312" w:eastAsia="仿宋_GB2312" w:cs="仿宋_GB2312" w:hint="eastAsia"/>
          <w:sz w:val="32"/>
          <w:szCs w:val="32"/>
        </w:rPr>
        <w:t>。</w:t>
      </w:r>
      <w:r w:rsidRPr="001C2042">
        <w:rPr>
          <w:rFonts w:ascii="仿宋_GB2312" w:eastAsia="仿宋_GB2312" w:hAnsi="仿宋" w:cs="仿宋_GB2312" w:hint="eastAsia"/>
          <w:sz w:val="32"/>
          <w:szCs w:val="32"/>
        </w:rPr>
        <w:t>党委教师工作部负责对</w:t>
      </w:r>
      <w:r w:rsidRPr="001C2042">
        <w:rPr>
          <w:rFonts w:ascii="仿宋_GB2312" w:eastAsia="仿宋_GB2312" w:hAnsi="仿宋" w:cs="仿宋" w:hint="eastAsia"/>
          <w:sz w:val="32"/>
          <w:szCs w:val="32"/>
        </w:rPr>
        <w:t>二级单位教职工政治理论学习</w:t>
      </w:r>
      <w:r w:rsidR="00BD3D8F" w:rsidRPr="001C2042">
        <w:rPr>
          <w:rFonts w:ascii="仿宋_GB2312" w:eastAsia="仿宋_GB2312" w:hAnsi="仿宋" w:cs="仿宋" w:hint="eastAsia"/>
          <w:sz w:val="32"/>
          <w:szCs w:val="32"/>
        </w:rPr>
        <w:t>开展</w:t>
      </w:r>
      <w:r w:rsidRPr="001C2042">
        <w:rPr>
          <w:rFonts w:ascii="仿宋_GB2312" w:eastAsia="仿宋_GB2312" w:hAnsi="仿宋" w:cs="仿宋" w:hint="eastAsia"/>
          <w:sz w:val="32"/>
          <w:szCs w:val="32"/>
        </w:rPr>
        <w:t>情况进行检查，检查方式包括查看学习记录、听取情况汇报、座谈访谈等。</w:t>
      </w:r>
    </w:p>
    <w:p w:rsidR="00F96F40" w:rsidRPr="001C2042" w:rsidRDefault="00F96F40" w:rsidP="001C2042">
      <w:pPr>
        <w:spacing w:line="600" w:lineRule="exact"/>
        <w:ind w:firstLineChars="200" w:firstLine="640"/>
        <w:rPr>
          <w:rFonts w:ascii="黑体" w:eastAsia="黑体" w:hAnsi="黑体" w:cs="黑体" w:hint="eastAsia"/>
          <w:bCs/>
          <w:sz w:val="32"/>
          <w:szCs w:val="32"/>
        </w:rPr>
      </w:pPr>
      <w:r w:rsidRPr="001C2042">
        <w:rPr>
          <w:rFonts w:ascii="黑体" w:eastAsia="黑体" w:hAnsi="黑体" w:cs="黑体" w:hint="eastAsia"/>
          <w:bCs/>
          <w:sz w:val="32"/>
          <w:szCs w:val="32"/>
        </w:rPr>
        <w:t>八、附则</w:t>
      </w:r>
    </w:p>
    <w:p w:rsidR="00F96F40" w:rsidRPr="001C2042" w:rsidRDefault="00F96F40" w:rsidP="001C2042">
      <w:pPr>
        <w:spacing w:line="600" w:lineRule="exact"/>
        <w:ind w:firstLineChars="200" w:firstLine="640"/>
        <w:rPr>
          <w:rFonts w:ascii="仿宋_GB2312" w:eastAsia="仿宋_GB2312" w:hAnsi="仿宋" w:hint="eastAsia"/>
          <w:sz w:val="32"/>
          <w:szCs w:val="32"/>
        </w:rPr>
      </w:pPr>
      <w:r w:rsidRPr="001C2042">
        <w:rPr>
          <w:rFonts w:ascii="仿宋_GB2312" w:eastAsia="仿宋_GB2312" w:hAnsi="仿宋" w:cs="仿宋_GB2312" w:hint="eastAsia"/>
          <w:sz w:val="32"/>
          <w:szCs w:val="32"/>
        </w:rPr>
        <w:t>（一）</w:t>
      </w:r>
      <w:r w:rsidR="0011037C" w:rsidRPr="001C2042">
        <w:rPr>
          <w:rFonts w:ascii="仿宋_GB2312" w:eastAsia="仿宋_GB2312" w:hAnsi="仿宋" w:cs="仿宋_GB2312" w:hint="eastAsia"/>
          <w:sz w:val="32"/>
          <w:szCs w:val="32"/>
        </w:rPr>
        <w:t>本办法</w:t>
      </w:r>
      <w:r w:rsidRPr="001C2042">
        <w:rPr>
          <w:rFonts w:ascii="仿宋_GB2312" w:eastAsia="仿宋_GB2312" w:hAnsi="仿宋" w:cs="仿宋_GB2312" w:hint="eastAsia"/>
          <w:sz w:val="32"/>
          <w:szCs w:val="32"/>
        </w:rPr>
        <w:t>由党委宣传部、教师工作部负责解释。</w:t>
      </w:r>
    </w:p>
    <w:p w:rsidR="00F66C12" w:rsidRPr="001C2042" w:rsidRDefault="00F96F40" w:rsidP="001C2042">
      <w:pPr>
        <w:spacing w:line="600" w:lineRule="exact"/>
        <w:ind w:firstLineChars="200" w:firstLine="640"/>
        <w:rPr>
          <w:rFonts w:ascii="仿宋_GB2312" w:eastAsia="仿宋_GB2312" w:hint="eastAsia"/>
          <w:sz w:val="32"/>
          <w:szCs w:val="32"/>
        </w:rPr>
      </w:pPr>
      <w:r w:rsidRPr="001C2042">
        <w:rPr>
          <w:rFonts w:ascii="仿宋_GB2312" w:eastAsia="仿宋_GB2312" w:hAnsi="仿宋" w:cs="仿宋_GB2312" w:hint="eastAsia"/>
          <w:sz w:val="32"/>
          <w:szCs w:val="32"/>
        </w:rPr>
        <w:t>（二）</w:t>
      </w:r>
      <w:r w:rsidR="0011037C" w:rsidRPr="001C2042">
        <w:rPr>
          <w:rFonts w:ascii="仿宋_GB2312" w:eastAsia="仿宋_GB2312" w:hAnsi="仿宋" w:cs="仿宋_GB2312" w:hint="eastAsia"/>
          <w:sz w:val="32"/>
          <w:szCs w:val="32"/>
        </w:rPr>
        <w:t>本办法</w:t>
      </w:r>
      <w:r w:rsidRPr="001C2042">
        <w:rPr>
          <w:rFonts w:ascii="仿宋_GB2312" w:eastAsia="仿宋_GB2312" w:hAnsi="仿宋" w:cs="仿宋_GB2312" w:hint="eastAsia"/>
          <w:sz w:val="32"/>
          <w:szCs w:val="32"/>
        </w:rPr>
        <w:t>自</w:t>
      </w:r>
      <w:r w:rsidR="006B35E4" w:rsidRPr="001C2042">
        <w:rPr>
          <w:rFonts w:ascii="仿宋_GB2312" w:eastAsia="仿宋_GB2312" w:hAnsi="仿宋" w:cs="仿宋_GB2312" w:hint="eastAsia"/>
          <w:sz w:val="32"/>
          <w:szCs w:val="32"/>
        </w:rPr>
        <w:t>2021年7月</w:t>
      </w:r>
      <w:r w:rsidR="001C2042" w:rsidRPr="001C2042">
        <w:rPr>
          <w:rFonts w:ascii="仿宋_GB2312" w:eastAsia="仿宋_GB2312" w:hAnsi="仿宋" w:cs="仿宋_GB2312" w:hint="eastAsia"/>
          <w:sz w:val="32"/>
          <w:szCs w:val="32"/>
        </w:rPr>
        <w:t>22</w:t>
      </w:r>
      <w:r w:rsidRPr="001C2042">
        <w:rPr>
          <w:rFonts w:ascii="仿宋_GB2312" w:eastAsia="仿宋_GB2312" w:hAnsi="仿宋" w:cs="仿宋_GB2312" w:hint="eastAsia"/>
          <w:sz w:val="32"/>
          <w:szCs w:val="32"/>
        </w:rPr>
        <w:t>日起实施。</w:t>
      </w:r>
      <w:r w:rsidR="00FB5C51" w:rsidRPr="001C2042">
        <w:rPr>
          <w:rFonts w:ascii="仿宋_GB2312" w:eastAsia="仿宋_GB2312" w:hint="eastAsia"/>
          <w:sz w:val="32"/>
          <w:szCs w:val="32"/>
        </w:rPr>
        <w:t>2017年12月5日印发的《上海对外经贸大学教职工政治理论学习制度》</w:t>
      </w:r>
      <w:r w:rsidR="00D34292" w:rsidRPr="001C2042">
        <w:rPr>
          <w:rFonts w:ascii="仿宋_GB2312" w:eastAsia="仿宋_GB2312" w:hint="eastAsia"/>
          <w:sz w:val="32"/>
          <w:szCs w:val="32"/>
        </w:rPr>
        <w:t>（沪经贸大委〔2017〕89号）</w:t>
      </w:r>
      <w:r w:rsidR="00FB5C51" w:rsidRPr="001C2042">
        <w:rPr>
          <w:rFonts w:ascii="仿宋_GB2312" w:eastAsia="仿宋_GB2312" w:hint="eastAsia"/>
          <w:sz w:val="32"/>
          <w:szCs w:val="32"/>
        </w:rPr>
        <w:t>、</w:t>
      </w:r>
      <w:r w:rsidRPr="001C2042">
        <w:rPr>
          <w:rFonts w:ascii="仿宋_GB2312" w:eastAsia="仿宋_GB2312" w:hint="eastAsia"/>
          <w:sz w:val="32"/>
          <w:szCs w:val="32"/>
        </w:rPr>
        <w:t>2018年11月28日印发的《上海对外经贸大学二级单位教职工政治理论学习规则（试行）》（沪经贸大委〔2018〕115号）和《</w:t>
      </w:r>
      <w:r w:rsidRPr="001C2042">
        <w:rPr>
          <w:rFonts w:ascii="仿宋_GB2312" w:eastAsia="仿宋_GB2312" w:hAnsi="仿宋" w:hint="eastAsia"/>
          <w:sz w:val="32"/>
          <w:szCs w:val="32"/>
        </w:rPr>
        <w:t>上海对外经贸大学二级单位教职工政治理论学习考核办法（试行）</w:t>
      </w:r>
      <w:r w:rsidRPr="001C2042">
        <w:rPr>
          <w:rFonts w:ascii="仿宋_GB2312" w:eastAsia="仿宋_GB2312" w:hint="eastAsia"/>
          <w:sz w:val="32"/>
          <w:szCs w:val="32"/>
        </w:rPr>
        <w:t>》（沪经贸大委〔2018〕116号）同时废止。</w:t>
      </w:r>
    </w:p>
    <w:p w:rsidR="001C2042" w:rsidRPr="001C2042" w:rsidRDefault="001C2042" w:rsidP="001C2042">
      <w:pPr>
        <w:spacing w:line="600" w:lineRule="exact"/>
        <w:ind w:firstLineChars="200" w:firstLine="640"/>
        <w:rPr>
          <w:rFonts w:ascii="仿宋_GB2312" w:eastAsia="仿宋_GB2312" w:hint="eastAsia"/>
          <w:sz w:val="32"/>
          <w:szCs w:val="32"/>
        </w:rPr>
      </w:pPr>
    </w:p>
    <w:p w:rsidR="001C2042" w:rsidRPr="001C2042" w:rsidRDefault="001C2042" w:rsidP="001C2042">
      <w:pPr>
        <w:spacing w:line="600" w:lineRule="exact"/>
        <w:ind w:firstLineChars="200" w:firstLine="640"/>
        <w:rPr>
          <w:rFonts w:ascii="仿宋_GB2312" w:eastAsia="仿宋_GB2312" w:hint="eastAsia"/>
          <w:sz w:val="32"/>
          <w:szCs w:val="32"/>
        </w:rPr>
      </w:pPr>
    </w:p>
    <w:p w:rsidR="001C2042" w:rsidRPr="001C2042" w:rsidRDefault="001C2042" w:rsidP="001C2042">
      <w:pPr>
        <w:spacing w:line="600" w:lineRule="exact"/>
        <w:ind w:firstLineChars="200" w:firstLine="640"/>
        <w:rPr>
          <w:rFonts w:ascii="仿宋_GB2312" w:eastAsia="仿宋_GB2312" w:hint="eastAsia"/>
          <w:sz w:val="32"/>
          <w:szCs w:val="32"/>
        </w:rPr>
      </w:pPr>
    </w:p>
    <w:p w:rsidR="001C2042" w:rsidRPr="001C2042" w:rsidRDefault="001C2042" w:rsidP="001C2042">
      <w:pPr>
        <w:spacing w:line="600" w:lineRule="exact"/>
        <w:ind w:firstLineChars="200" w:firstLine="640"/>
        <w:rPr>
          <w:rFonts w:ascii="仿宋_GB2312" w:eastAsia="仿宋_GB2312" w:hint="eastAsia"/>
          <w:sz w:val="32"/>
          <w:szCs w:val="32"/>
        </w:rPr>
      </w:pPr>
    </w:p>
    <w:p w:rsidR="001C2042" w:rsidRPr="001C2042" w:rsidRDefault="001C2042" w:rsidP="001C2042">
      <w:pPr>
        <w:spacing w:line="600" w:lineRule="exact"/>
        <w:ind w:firstLineChars="200" w:firstLine="640"/>
        <w:rPr>
          <w:rFonts w:ascii="仿宋_GB2312" w:eastAsia="仿宋_GB2312" w:hint="eastAsia"/>
          <w:sz w:val="32"/>
          <w:szCs w:val="32"/>
        </w:rPr>
      </w:pPr>
    </w:p>
    <w:p w:rsidR="001C2042" w:rsidRDefault="001C2042" w:rsidP="001C2042">
      <w:pPr>
        <w:spacing w:line="600" w:lineRule="exact"/>
        <w:ind w:rightChars="363" w:right="762"/>
        <w:jc w:val="left"/>
        <w:rPr>
          <w:rFonts w:ascii="仿宋_GB2312" w:eastAsia="仿宋_GB2312" w:hint="eastAsia"/>
          <w:sz w:val="32"/>
          <w:szCs w:val="32"/>
        </w:rPr>
      </w:pPr>
    </w:p>
    <w:p w:rsidR="001C2042" w:rsidRPr="001C2042" w:rsidRDefault="001C2042" w:rsidP="001C2042">
      <w:pPr>
        <w:spacing w:line="600" w:lineRule="exact"/>
        <w:ind w:rightChars="363" w:right="762"/>
        <w:jc w:val="left"/>
        <w:rPr>
          <w:rFonts w:ascii="仿宋_GB2312" w:eastAsia="仿宋_GB2312" w:hint="eastAsia"/>
          <w:sz w:val="32"/>
          <w:szCs w:val="32"/>
        </w:rPr>
      </w:pPr>
    </w:p>
    <w:p w:rsidR="001C2042" w:rsidRPr="001C2042" w:rsidRDefault="001C2042" w:rsidP="001C2042">
      <w:pPr>
        <w:spacing w:line="600" w:lineRule="exact"/>
        <w:ind w:rightChars="26" w:right="55"/>
        <w:jc w:val="left"/>
        <w:rPr>
          <w:rFonts w:ascii="仿宋_GB2312" w:eastAsia="仿宋_GB2312" w:hint="eastAsia"/>
          <w:sz w:val="32"/>
          <w:szCs w:val="32"/>
        </w:rPr>
      </w:pPr>
      <w:r w:rsidRPr="001C2042">
        <w:rPr>
          <w:rFonts w:ascii="仿宋_GB2312" w:eastAsia="仿宋_GB2312" w:hint="eastAsia"/>
          <w:noProof/>
          <w:sz w:val="32"/>
          <w:szCs w:val="32"/>
        </w:rPr>
        <w:pict>
          <v:shapetype id="_x0000_t32" coordsize="21600,21600" o:spt="32" o:oned="t" path="m,l21600,21600e" filled="f">
            <v:path arrowok="t" fillok="f" o:connecttype="none"/>
            <o:lock v:ext="edit" shapetype="t"/>
          </v:shapetype>
          <v:shape id="_x0000_s1027" type="#_x0000_t32" style="position:absolute;margin-left:-6.65pt;margin-top:1.6pt;width:448.5pt;height:0;z-index:251661312" o:connectortype="straight"/>
        </w:pict>
      </w:r>
      <w:r w:rsidRPr="001C2042">
        <w:rPr>
          <w:rFonts w:ascii="仿宋_GB2312" w:eastAsia="仿宋_GB2312" w:hint="eastAsia"/>
          <w:noProof/>
          <w:sz w:val="32"/>
          <w:szCs w:val="32"/>
        </w:rPr>
        <w:pict>
          <v:shape id="_x0000_s1026" type="#_x0000_t32" style="position:absolute;margin-left:-6.65pt;margin-top:36.1pt;width:448.5pt;height:0;z-index:251660288" o:connectortype="straight"/>
        </w:pict>
      </w:r>
      <w:r w:rsidRPr="001C2042">
        <w:rPr>
          <w:rFonts w:ascii="仿宋_GB2312" w:eastAsia="仿宋_GB2312" w:hint="eastAsia"/>
          <w:sz w:val="32"/>
          <w:szCs w:val="32"/>
        </w:rPr>
        <w:t>上海对外经贸大学办公室             2021年7月22日印发</w:t>
      </w:r>
    </w:p>
    <w:sectPr w:rsidR="001C2042" w:rsidRPr="001C2042" w:rsidSect="001C2042">
      <w:footerReference w:type="default" r:id="rId7"/>
      <w:pgSz w:w="11906" w:h="16838"/>
      <w:pgMar w:top="1701" w:right="1588" w:bottom="1701" w:left="1588"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4E0" w:rsidRDefault="001364E0" w:rsidP="00F96F40">
      <w:r>
        <w:separator/>
      </w:r>
    </w:p>
  </w:endnote>
  <w:endnote w:type="continuationSeparator" w:id="1">
    <w:p w:rsidR="001364E0" w:rsidRDefault="001364E0" w:rsidP="00F96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FZXiaoBiaoSong-B05S">
    <w:altName w:val="Arial"/>
    <w:panose1 w:val="00000000000000000000"/>
    <w:charset w:val="00"/>
    <w:family w:val="swiss"/>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3704"/>
      <w:docPartObj>
        <w:docPartGallery w:val="Page Numbers (Bottom of Page)"/>
        <w:docPartUnique/>
      </w:docPartObj>
    </w:sdtPr>
    <w:sdtEndPr>
      <w:rPr>
        <w:rFonts w:ascii="宋体" w:hAnsi="宋体"/>
        <w:sz w:val="28"/>
        <w:szCs w:val="28"/>
      </w:rPr>
    </w:sdtEndPr>
    <w:sdtContent>
      <w:p w:rsidR="00F96F40" w:rsidRPr="00F96F40" w:rsidRDefault="00374F88" w:rsidP="00F96F40">
        <w:pPr>
          <w:pStyle w:val="a4"/>
          <w:jc w:val="center"/>
          <w:rPr>
            <w:rFonts w:ascii="宋体" w:hAnsi="宋体"/>
            <w:sz w:val="28"/>
            <w:szCs w:val="28"/>
          </w:rPr>
        </w:pPr>
        <w:r w:rsidRPr="00F96F40">
          <w:rPr>
            <w:rFonts w:ascii="宋体" w:hAnsi="宋体"/>
            <w:sz w:val="28"/>
            <w:szCs w:val="28"/>
          </w:rPr>
          <w:fldChar w:fldCharType="begin"/>
        </w:r>
        <w:r w:rsidR="00F96F40" w:rsidRPr="00F96F40">
          <w:rPr>
            <w:rFonts w:ascii="宋体" w:hAnsi="宋体"/>
            <w:sz w:val="28"/>
            <w:szCs w:val="28"/>
          </w:rPr>
          <w:instrText xml:space="preserve"> PAGE   \* MERGEFORMAT </w:instrText>
        </w:r>
        <w:r w:rsidRPr="00F96F40">
          <w:rPr>
            <w:rFonts w:ascii="宋体" w:hAnsi="宋体"/>
            <w:sz w:val="28"/>
            <w:szCs w:val="28"/>
          </w:rPr>
          <w:fldChar w:fldCharType="separate"/>
        </w:r>
        <w:r w:rsidR="001C2042" w:rsidRPr="001C2042">
          <w:rPr>
            <w:rFonts w:ascii="宋体" w:hAnsi="宋体"/>
            <w:noProof/>
            <w:sz w:val="28"/>
            <w:szCs w:val="28"/>
            <w:lang w:val="zh-CN"/>
          </w:rPr>
          <w:t>2</w:t>
        </w:r>
        <w:r w:rsidRPr="00F96F40">
          <w:rPr>
            <w:rFonts w:ascii="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4E0" w:rsidRDefault="001364E0" w:rsidP="00F96F40">
      <w:r>
        <w:separator/>
      </w:r>
    </w:p>
  </w:footnote>
  <w:footnote w:type="continuationSeparator" w:id="1">
    <w:p w:rsidR="001364E0" w:rsidRDefault="001364E0" w:rsidP="00F96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466"/>
    <w:multiLevelType w:val="hybridMultilevel"/>
    <w:tmpl w:val="DE783844"/>
    <w:lvl w:ilvl="0" w:tplc="7E96E4B6">
      <w:start w:val="1"/>
      <w:numFmt w:val="japaneseCounting"/>
      <w:lvlText w:val="第%1章"/>
      <w:lvlJc w:val="left"/>
      <w:pPr>
        <w:ind w:left="855" w:hanging="855"/>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gon J">
    <w15:presenceInfo w15:providerId="Windows Live" w15:userId="99061f40ea0ee6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F40"/>
    <w:rsid w:val="000520BC"/>
    <w:rsid w:val="00097041"/>
    <w:rsid w:val="000E047B"/>
    <w:rsid w:val="0011037C"/>
    <w:rsid w:val="00131E56"/>
    <w:rsid w:val="001364E0"/>
    <w:rsid w:val="00153E57"/>
    <w:rsid w:val="001C2042"/>
    <w:rsid w:val="001C4BC7"/>
    <w:rsid w:val="001E2043"/>
    <w:rsid w:val="0021045C"/>
    <w:rsid w:val="00231D32"/>
    <w:rsid w:val="002B2035"/>
    <w:rsid w:val="002C56F2"/>
    <w:rsid w:val="002E109F"/>
    <w:rsid w:val="003548F6"/>
    <w:rsid w:val="00363350"/>
    <w:rsid w:val="00374F88"/>
    <w:rsid w:val="003B0C52"/>
    <w:rsid w:val="003D2B68"/>
    <w:rsid w:val="00474DB9"/>
    <w:rsid w:val="004C0F37"/>
    <w:rsid w:val="00555880"/>
    <w:rsid w:val="005D3A5E"/>
    <w:rsid w:val="005E2F3A"/>
    <w:rsid w:val="005E5485"/>
    <w:rsid w:val="00617517"/>
    <w:rsid w:val="00620433"/>
    <w:rsid w:val="00667CC4"/>
    <w:rsid w:val="006844A7"/>
    <w:rsid w:val="006867E6"/>
    <w:rsid w:val="006B35E4"/>
    <w:rsid w:val="00783DF5"/>
    <w:rsid w:val="007B71A2"/>
    <w:rsid w:val="007D2A83"/>
    <w:rsid w:val="007E1D77"/>
    <w:rsid w:val="00862F11"/>
    <w:rsid w:val="00877C03"/>
    <w:rsid w:val="008D0A7A"/>
    <w:rsid w:val="008D41BC"/>
    <w:rsid w:val="008D57B2"/>
    <w:rsid w:val="008F0D9F"/>
    <w:rsid w:val="009568E7"/>
    <w:rsid w:val="00960CF7"/>
    <w:rsid w:val="00967A96"/>
    <w:rsid w:val="009C46A9"/>
    <w:rsid w:val="00A5186B"/>
    <w:rsid w:val="00A73A64"/>
    <w:rsid w:val="00AC4ACE"/>
    <w:rsid w:val="00AF5AE6"/>
    <w:rsid w:val="00B272EE"/>
    <w:rsid w:val="00B453AF"/>
    <w:rsid w:val="00B75383"/>
    <w:rsid w:val="00B94D09"/>
    <w:rsid w:val="00BB63DD"/>
    <w:rsid w:val="00BC3736"/>
    <w:rsid w:val="00BD3D8F"/>
    <w:rsid w:val="00BF4193"/>
    <w:rsid w:val="00C34D6A"/>
    <w:rsid w:val="00C51318"/>
    <w:rsid w:val="00CA0808"/>
    <w:rsid w:val="00CA48C4"/>
    <w:rsid w:val="00D25622"/>
    <w:rsid w:val="00D34292"/>
    <w:rsid w:val="00D76765"/>
    <w:rsid w:val="00D7764A"/>
    <w:rsid w:val="00DA233A"/>
    <w:rsid w:val="00DD61C0"/>
    <w:rsid w:val="00DE32ED"/>
    <w:rsid w:val="00E02273"/>
    <w:rsid w:val="00E11219"/>
    <w:rsid w:val="00E34B83"/>
    <w:rsid w:val="00E40F58"/>
    <w:rsid w:val="00E425E9"/>
    <w:rsid w:val="00F12CD5"/>
    <w:rsid w:val="00F2187C"/>
    <w:rsid w:val="00F23EC0"/>
    <w:rsid w:val="00F47DB5"/>
    <w:rsid w:val="00F66C12"/>
    <w:rsid w:val="00F819AC"/>
    <w:rsid w:val="00F86939"/>
    <w:rsid w:val="00F96F40"/>
    <w:rsid w:val="00FB5C51"/>
    <w:rsid w:val="00FE0C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6F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6F40"/>
    <w:rPr>
      <w:sz w:val="18"/>
      <w:szCs w:val="18"/>
    </w:rPr>
  </w:style>
  <w:style w:type="paragraph" w:styleId="a4">
    <w:name w:val="footer"/>
    <w:basedOn w:val="a"/>
    <w:link w:val="Char0"/>
    <w:uiPriority w:val="99"/>
    <w:unhideWhenUsed/>
    <w:rsid w:val="00F96F40"/>
    <w:pPr>
      <w:tabs>
        <w:tab w:val="center" w:pos="4153"/>
        <w:tab w:val="right" w:pos="8306"/>
      </w:tabs>
      <w:snapToGrid w:val="0"/>
      <w:jc w:val="left"/>
    </w:pPr>
    <w:rPr>
      <w:sz w:val="18"/>
      <w:szCs w:val="18"/>
    </w:rPr>
  </w:style>
  <w:style w:type="character" w:customStyle="1" w:styleId="Char0">
    <w:name w:val="页脚 Char"/>
    <w:basedOn w:val="a0"/>
    <w:link w:val="a4"/>
    <w:uiPriority w:val="99"/>
    <w:rsid w:val="00F96F40"/>
    <w:rPr>
      <w:sz w:val="18"/>
      <w:szCs w:val="18"/>
    </w:rPr>
  </w:style>
  <w:style w:type="paragraph" w:styleId="a5">
    <w:name w:val="List Paragraph"/>
    <w:basedOn w:val="a"/>
    <w:uiPriority w:val="99"/>
    <w:unhideWhenUsed/>
    <w:qFormat/>
    <w:rsid w:val="00F96F40"/>
    <w:pPr>
      <w:ind w:firstLineChars="200" w:firstLine="420"/>
    </w:pPr>
  </w:style>
  <w:style w:type="paragraph" w:styleId="a6">
    <w:name w:val="Balloon Text"/>
    <w:basedOn w:val="a"/>
    <w:link w:val="Char1"/>
    <w:uiPriority w:val="99"/>
    <w:semiHidden/>
    <w:unhideWhenUsed/>
    <w:rsid w:val="005E2F3A"/>
    <w:rPr>
      <w:sz w:val="18"/>
      <w:szCs w:val="18"/>
    </w:rPr>
  </w:style>
  <w:style w:type="character" w:customStyle="1" w:styleId="Char1">
    <w:name w:val="批注框文本 Char"/>
    <w:basedOn w:val="a0"/>
    <w:link w:val="a6"/>
    <w:uiPriority w:val="99"/>
    <w:semiHidden/>
    <w:rsid w:val="005E2F3A"/>
    <w:rPr>
      <w:rFonts w:ascii="Times New Roman" w:eastAsia="宋体" w:hAnsi="Times New Roman" w:cs="Times New Roman"/>
      <w:sz w:val="18"/>
      <w:szCs w:val="18"/>
    </w:rPr>
  </w:style>
  <w:style w:type="paragraph" w:customStyle="1" w:styleId="Default">
    <w:name w:val="Default"/>
    <w:rsid w:val="00474DB9"/>
    <w:pPr>
      <w:widowControl w:val="0"/>
      <w:autoSpaceDE w:val="0"/>
      <w:autoSpaceDN w:val="0"/>
      <w:adjustRightInd w:val="0"/>
    </w:pPr>
    <w:rPr>
      <w:rFonts w:ascii="FangSong" w:eastAsia="FangSong" w:hAnsiTheme="majorHAnsi" w:cs="FangSong"/>
      <w:color w:val="000000"/>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955218248">
      <w:bodyDiv w:val="1"/>
      <w:marLeft w:val="0"/>
      <w:marRight w:val="0"/>
      <w:marTop w:val="0"/>
      <w:marBottom w:val="0"/>
      <w:divBdr>
        <w:top w:val="none" w:sz="0" w:space="0" w:color="auto"/>
        <w:left w:val="none" w:sz="0" w:space="0" w:color="auto"/>
        <w:bottom w:val="none" w:sz="0" w:space="0" w:color="auto"/>
        <w:right w:val="none" w:sz="0" w:space="0" w:color="auto"/>
      </w:divBdr>
    </w:div>
    <w:div w:id="1665281385">
      <w:bodyDiv w:val="1"/>
      <w:marLeft w:val="0"/>
      <w:marRight w:val="0"/>
      <w:marTop w:val="0"/>
      <w:marBottom w:val="0"/>
      <w:divBdr>
        <w:top w:val="none" w:sz="0" w:space="0" w:color="auto"/>
        <w:left w:val="none" w:sz="0" w:space="0" w:color="auto"/>
        <w:bottom w:val="none" w:sz="0" w:space="0" w:color="auto"/>
        <w:right w:val="none" w:sz="0" w:space="0" w:color="auto"/>
      </w:divBdr>
      <w:divsChild>
        <w:div w:id="271865568">
          <w:marLeft w:val="0"/>
          <w:marRight w:val="0"/>
          <w:marTop w:val="0"/>
          <w:marBottom w:val="0"/>
          <w:divBdr>
            <w:top w:val="none" w:sz="0" w:space="0" w:color="auto"/>
            <w:left w:val="none" w:sz="0" w:space="0" w:color="auto"/>
            <w:bottom w:val="none" w:sz="0" w:space="0" w:color="auto"/>
            <w:right w:val="none" w:sz="0" w:space="0" w:color="auto"/>
          </w:divBdr>
          <w:divsChild>
            <w:div w:id="1175462648">
              <w:marLeft w:val="0"/>
              <w:marRight w:val="0"/>
              <w:marTop w:val="0"/>
              <w:marBottom w:val="0"/>
              <w:divBdr>
                <w:top w:val="none" w:sz="0" w:space="0" w:color="auto"/>
                <w:left w:val="none" w:sz="0" w:space="0" w:color="auto"/>
                <w:bottom w:val="none" w:sz="0" w:space="0" w:color="auto"/>
                <w:right w:val="none" w:sz="0" w:space="0" w:color="auto"/>
              </w:divBdr>
              <w:divsChild>
                <w:div w:id="1248078506">
                  <w:marLeft w:val="0"/>
                  <w:marRight w:val="0"/>
                  <w:marTop w:val="0"/>
                  <w:marBottom w:val="0"/>
                  <w:divBdr>
                    <w:top w:val="none" w:sz="0" w:space="0" w:color="auto"/>
                    <w:left w:val="none" w:sz="0" w:space="0" w:color="auto"/>
                    <w:bottom w:val="none" w:sz="0" w:space="0" w:color="auto"/>
                    <w:right w:val="none" w:sz="0" w:space="0" w:color="auto"/>
                  </w:divBdr>
                  <w:divsChild>
                    <w:div w:id="718554846">
                      <w:marLeft w:val="0"/>
                      <w:marRight w:val="0"/>
                      <w:marTop w:val="0"/>
                      <w:marBottom w:val="0"/>
                      <w:divBdr>
                        <w:top w:val="none" w:sz="0" w:space="0" w:color="auto"/>
                        <w:left w:val="none" w:sz="0" w:space="0" w:color="auto"/>
                        <w:bottom w:val="single" w:sz="12" w:space="1" w:color="FF0000"/>
                        <w:right w:val="none" w:sz="0" w:space="0" w:color="auto"/>
                      </w:divBdr>
                    </w:div>
                  </w:divsChild>
                </w:div>
              </w:divsChild>
            </w:div>
          </w:divsChild>
        </w:div>
      </w:divsChild>
    </w:div>
    <w:div w:id="19107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326</Words>
  <Characters>1864</Characters>
  <Application>Microsoft Office Word</Application>
  <DocSecurity>0</DocSecurity>
  <Lines>15</Lines>
  <Paragraphs>4</Paragraphs>
  <ScaleCrop>false</ScaleCrop>
  <Company>Sky123.Org</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王婧</dc:creator>
  <cp:keywords/>
  <dc:description/>
  <cp:lastModifiedBy>王婧</cp:lastModifiedBy>
  <cp:revision>2</cp:revision>
  <cp:lastPrinted>2021-06-08T00:26:00Z</cp:lastPrinted>
  <dcterms:created xsi:type="dcterms:W3CDTF">2021-07-23T02:51:00Z</dcterms:created>
  <dcterms:modified xsi:type="dcterms:W3CDTF">2021-07-23T03:05:00Z</dcterms:modified>
</cp:coreProperties>
</file>