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center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《全球英语（R</w:t>
      </w:r>
      <w:r>
        <w:rPr>
          <w:b/>
          <w:sz w:val="32"/>
          <w:szCs w:val="32"/>
        </w:rPr>
        <w:t>EW</w:t>
      </w:r>
      <w:r>
        <w:rPr>
          <w:rFonts w:hint="eastAsia"/>
          <w:b/>
          <w:sz w:val="32"/>
          <w:szCs w:val="32"/>
        </w:rPr>
        <w:t>）》课程教学资料印制采购需求</w:t>
      </w:r>
    </w:p>
    <w:p>
      <w:pPr>
        <w:jc w:val="center"/>
        <w:rPr>
          <w:b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物品名称：《全球英语（R</w:t>
      </w:r>
      <w:r>
        <w:rPr>
          <w:rFonts w:ascii="宋体" w:hAnsi="宋体"/>
          <w:sz w:val="28"/>
          <w:szCs w:val="28"/>
        </w:rPr>
        <w:t>EW</w:t>
      </w:r>
      <w:r>
        <w:rPr>
          <w:rFonts w:hint="eastAsia" w:ascii="宋体" w:hAnsi="宋体"/>
          <w:sz w:val="28"/>
          <w:szCs w:val="28"/>
        </w:rPr>
        <w:t>）》课程教学资料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数量：上下册各1</w:t>
      </w:r>
      <w:r>
        <w:rPr>
          <w:rFonts w:ascii="宋体" w:hAnsi="宋体"/>
          <w:sz w:val="28"/>
          <w:szCs w:val="28"/>
        </w:rPr>
        <w:t>80</w:t>
      </w:r>
      <w:r>
        <w:rPr>
          <w:rFonts w:hint="eastAsia" w:ascii="宋体" w:hAnsi="宋体"/>
          <w:sz w:val="28"/>
          <w:szCs w:val="28"/>
        </w:rPr>
        <w:t>份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共360份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采购要求：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1）该教学资料根据合作澳方要求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封面封底使用250克双铜单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面四色印刷，且配复亚膜；内页264页使用80克双胶双面四色印刷，整册使用无线胶装。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）投标人须确保不更换本校业务对口负责人，并保证有一位项目负责人保持可承接本校项目。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）供应商不得将承揽的服务内容转包或分包给其他单位。</w:t>
      </w:r>
    </w:p>
    <w:p>
      <w:pPr>
        <w:widowControl/>
        <w:spacing w:line="315" w:lineRule="atLeast"/>
        <w:ind w:right="30" w:firstLine="54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投标人须具有资料印刷、装订等相应服务的资格，须提供营业执照（复印件，加盖公章），确保所提供产品可以符合印制要求。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B1CF1"/>
    <w:multiLevelType w:val="multilevel"/>
    <w:tmpl w:val="498B1C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F5"/>
    <w:rsid w:val="00284BF5"/>
    <w:rsid w:val="002A4E54"/>
    <w:rsid w:val="002B42C4"/>
    <w:rsid w:val="00407C34"/>
    <w:rsid w:val="00474120"/>
    <w:rsid w:val="005316FF"/>
    <w:rsid w:val="005F2FE6"/>
    <w:rsid w:val="006819DF"/>
    <w:rsid w:val="0077732C"/>
    <w:rsid w:val="007A25F5"/>
    <w:rsid w:val="007C5592"/>
    <w:rsid w:val="008F3973"/>
    <w:rsid w:val="009B23A7"/>
    <w:rsid w:val="00A24C0D"/>
    <w:rsid w:val="00A271EB"/>
    <w:rsid w:val="00A91217"/>
    <w:rsid w:val="00AC2F2B"/>
    <w:rsid w:val="00AE529F"/>
    <w:rsid w:val="00DB7D65"/>
    <w:rsid w:val="1AE41750"/>
    <w:rsid w:val="1D2247B2"/>
    <w:rsid w:val="1D8B2357"/>
    <w:rsid w:val="2B17347C"/>
    <w:rsid w:val="45E83342"/>
    <w:rsid w:val="4D6E4D26"/>
    <w:rsid w:val="589620AB"/>
    <w:rsid w:val="62B520DD"/>
    <w:rsid w:val="76B33626"/>
    <w:rsid w:val="795335B6"/>
    <w:rsid w:val="7E902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2022-07-26T03:44:00Z</dcterms:created>
  <dc:creator>aa</dc:creator>
  <cp:lastModifiedBy>WPS_1647915856</cp:lastModifiedBy>
  <dcterms:modified xsi:type="dcterms:W3CDTF">2022-07-28T07:06:56Z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01A34A1FBF4F4D5F848AA7F813ED8341</vt:lpwstr>
  </property>
</Properties>
</file>