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18" w:lineRule="atLeast"/>
        <w:ind w:left="0" w:right="0"/>
        <w:jc w:val="left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上海对外经贸大学开启电影“党课”，18部红色主题影片等你来看</w:t>
      </w:r>
    </w:p>
    <w:p>
      <w:pPr>
        <w:keepNext w:val="0"/>
        <w:keepLines w:val="0"/>
        <w:widowControl/>
        <w:suppressLineNumbers w:val="0"/>
        <w:jc w:val="left"/>
        <w:rPr>
          <w:rFonts w:ascii="PingFang SC" w:hAnsi="PingFang SC" w:eastAsia="PingFang SC" w:cs="PingFang SC"/>
          <w:color w:val="191F25"/>
        </w:rPr>
      </w:pPr>
      <w:r>
        <w:rPr>
          <w:rFonts w:hint="default" w:ascii="PingFang SC" w:hAnsi="PingFang SC" w:eastAsia="PingFang SC" w:cs="PingFang SC"/>
          <w:color w:val="191F25"/>
          <w:kern w:val="0"/>
          <w:sz w:val="24"/>
          <w:szCs w:val="24"/>
          <w:lang w:val="en-US" w:eastAsia="zh-CN" w:bidi="ar"/>
        </w:rPr>
        <w:t>强国号发布内容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spacing w:before="0" w:beforeAutospacing="0" w:after="0" w:afterAutospacing="0" w:line="17" w:lineRule="atLeast"/>
        <w:ind w:left="0" w:right="0"/>
        <w:jc w:val="left"/>
        <w:textAlignment w:val="center"/>
        <w:rPr>
          <w:rFonts w:hint="default" w:ascii="PingFang SC" w:hAnsi="PingFang SC" w:eastAsia="PingFang SC" w:cs="PingFang SC"/>
          <w:color w:val="191F25"/>
        </w:rPr>
      </w:pPr>
      <w:r>
        <w:rPr>
          <w:rFonts w:hint="default" w:ascii="PingFang SC" w:hAnsi="PingFang SC" w:eastAsia="PingFang SC" w:cs="PingFang SC"/>
          <w:color w:val="191F25"/>
          <w:kern w:val="0"/>
          <w:sz w:val="24"/>
          <w:szCs w:val="24"/>
          <w:bdr w:val="none" w:color="auto" w:sz="0" w:space="0"/>
          <w:shd w:val="clear" w:fill="FAFBFC"/>
          <w:lang w:val="en-US" w:eastAsia="zh-CN" w:bidi="ar"/>
        </w:rPr>
        <w:t>东方教育时报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BFC"/>
        <w:spacing w:before="0" w:beforeAutospacing="0" w:after="0" w:afterAutospacing="0"/>
        <w:ind w:left="0" w:right="0"/>
        <w:jc w:val="left"/>
        <w:textAlignment w:val="center"/>
        <w:rPr>
          <w:rFonts w:hint="default" w:ascii="PingFang SC" w:hAnsi="PingFang SC" w:eastAsia="PingFang SC" w:cs="PingFang SC"/>
          <w:color w:val="ABB3BA"/>
        </w:rPr>
      </w:pPr>
      <w:r>
        <w:rPr>
          <w:rFonts w:hint="default" w:ascii="PingFang SC" w:hAnsi="PingFang SC" w:eastAsia="PingFang SC" w:cs="PingFang SC"/>
          <w:color w:val="ABB3BA"/>
          <w:kern w:val="0"/>
          <w:sz w:val="24"/>
          <w:szCs w:val="24"/>
          <w:bdr w:val="none" w:color="auto" w:sz="0" w:space="0"/>
          <w:shd w:val="clear" w:fill="FAFBFC"/>
          <w:lang w:val="en-US" w:eastAsia="zh-CN" w:bidi="ar"/>
        </w:rPr>
        <w:t>2021-04-05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17" w:lineRule="atLeast"/>
        <w:jc w:val="left"/>
        <w:rPr>
          <w:rFonts w:hint="default" w:ascii="PingFang SC" w:hAnsi="PingFang SC" w:eastAsia="PingFang SC" w:cs="PingFang SC"/>
          <w:color w:val="ABB3BA"/>
        </w:rPr>
      </w:pPr>
      <w:r>
        <w:rPr>
          <w:rFonts w:hint="default" w:ascii="PingFang SC" w:hAnsi="PingFang SC" w:eastAsia="PingFang SC" w:cs="PingFang SC"/>
          <w:color w:val="ABB3BA"/>
          <w:kern w:val="0"/>
          <w:sz w:val="24"/>
          <w:szCs w:val="24"/>
          <w:bdr w:val="none" w:color="auto" w:sz="0" w:space="0"/>
          <w:lang w:val="en-US" w:eastAsia="zh-CN" w:bidi="ar"/>
        </w:rPr>
        <w:t>作者：魏小潭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“人的一生常常生活在对往事的回忆之中，有幸福的回忆，也有痛苦的回忆。我最幸福的回忆是我的长征，我最痛苦的回忆也是我的长征……”3月26日晚，上海对外经贸大学松江校区图书馆播放红色电影《我的长征》，吸引众多青年学生前来观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看完电影之后，国际商务外语学院新闻专业的张玙萱非常感慨：“我是一个遵义人，从小就听着红军四渡赤水、遵义会议的故事长大。电影中的小红军王瑞在长征时接连失去亲人，年仅十六岁的他悲痛欲绝但却至始至终都对红军葆有坚定的信念。”这部电影让张玙萱真切感受到红军不是一个个按序排列的数字，他们是活生生有血有肉的人，他们的牺牲如梧桐碎片投入火中发出烈烈绝响，照亮了中国前进的道路。在影片开始的一瞬间，金融工程专业的邓佳琪便沉浸其中，她说：“在那个炮火漫天的特殊时期，无数红军战士前仆后继、悍不畏死、英勇就义的画面令我久久不能忘怀。”最令邓佳琪动容的不仅仅是他们艰苦的战斗条件，还有红军战士眼神中对党的忠诚，对胜利的渴望，对革命的坚定意志。她还说：“毛主席为了革命的胜利，忍痛割舍下舐犊之情，在这样伟大的领袖的带领下，革命先辈用自己的一切甚至是生命才换来了胜利，革命成果来之不易。”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bdr w:val="none" w:color="auto" w:sz="0" w:space="0"/>
        </w:rPr>
        <w:t>为深入宣传中国共产党的光荣历史、奋斗历程以及取得的辉煌成就，通过影片的形式再现历史、催人奋进，引导党员和广大师生重温党史、坚定信念、不忘初心、奋勇前进，学校推出了“忆百年风华·启时代新篇”红色电影巡展活动。活动以学校思政影视教育基地“思源影院”为平台，通过电影党课的形式，以影像方式传承红色基因，铸魂育人。据记者了解，从3月5日起的每个星期五的18点，学校都有一场优秀的红色电影在学校思源报告厅上映。红色电影巡展以“忆百年风华·启时代新篇”为主题，分4个篇章，从3月至7月，每周播放1部红色电影，共播放18部红色主题影片。巡展观影活动通过预约方式面向学校各级党组织开放，每周通过学校官微平台进行预告发布，接受线上预约，先报先得，座满即止。此外，学校还将适时组织师生观看献礼建党100周年的电影《1921》。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0"/>
        <w:jc w:val="center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0"/>
          <w:szCs w:val="0"/>
        </w:rPr>
      </w:pPr>
      <w:r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kern w:val="0"/>
          <w:sz w:val="0"/>
          <w:szCs w:val="0"/>
          <w:bdr w:val="none" w:color="auto" w:sz="0" w:space="0"/>
          <w:lang w:val="en-US" w:eastAsia="zh-CN" w:bidi="ar"/>
        </w:rPr>
        <w:drawing>
          <wp:inline distT="0" distB="0" distL="114300" distR="114300">
            <wp:extent cx="3609975" cy="5391150"/>
            <wp:effectExtent l="0" t="0" r="1905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ZTViNmFmNTMyODU2NzI1ODg1ZWZhOTNiYjk3ZjYifQ=="/>
  </w:docVars>
  <w:rsids>
    <w:rsidRoot w:val="00000000"/>
    <w:rsid w:val="0D10302B"/>
    <w:rsid w:val="4C4E7A38"/>
    <w:rsid w:val="5E4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905</Characters>
  <Lines>0</Lines>
  <Paragraphs>0</Paragraphs>
  <TotalTime>0</TotalTime>
  <ScaleCrop>false</ScaleCrop>
  <LinksUpToDate>false</LinksUpToDate>
  <CharactersWithSpaces>905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2022-08-01T14:28:18Z</dcterms:created>
  <dc:creator>DELL</dc:creator>
  <cp:lastModifiedBy>嘟嘟妈</cp:lastModifiedBy>
  <dcterms:modified xsi:type="dcterms:W3CDTF">2022-08-01T14:28:54Z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7582DD01DF454AA4A4135F96BBBC94C5</vt:lpwstr>
  </property>
</Properties>
</file>