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仿宋" w:hAnsi="仿宋" w:eastAsia="方正小标宋简体"/>
          <w:sz w:val="32"/>
          <w:szCs w:val="32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关于开展长宁区202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年青年紧缺人才实习计划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Hans"/>
        </w:rPr>
        <w:t>公告</w:t>
      </w:r>
    </w:p>
    <w:p>
      <w:pPr>
        <w:spacing w:line="520" w:lineRule="exact"/>
        <w:ind w:firstLine="645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优秀大学生暑期社会实践是丰富大学生培养模式和成长路径，引导和鼓励优秀大学生到基层建功立业的有效途径。为加快人才引进集聚，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长宁</w:t>
      </w:r>
      <w:r>
        <w:rPr>
          <w:rFonts w:hint="eastAsia" w:ascii="仿宋_GB2312" w:hAnsi="仿宋_GB2312" w:eastAsia="仿宋_GB2312" w:cs="仿宋_GB2312"/>
          <w:sz w:val="32"/>
          <w:szCs w:val="32"/>
        </w:rPr>
        <w:t>区大力实施“青年紧缺人才实习计划”，支持和鼓励优秀在校大学生在暑假期间到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长宁</w:t>
      </w:r>
      <w:r>
        <w:rPr>
          <w:rFonts w:hint="eastAsia" w:ascii="仿宋_GB2312" w:hAnsi="仿宋_GB2312" w:eastAsia="仿宋_GB2312" w:cs="仿宋_GB2312"/>
          <w:sz w:val="32"/>
          <w:szCs w:val="32"/>
        </w:rPr>
        <w:t>区党政机关开展实习。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长宁区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年优秀青年紧缺人才实习计划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具体事项公告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、实习对象要求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优秀在校学生。具体要求如下：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1.拥护党的路线、方针、政策，热爱祖国，无违法犯罪记录，具有良好的道德品行；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2.具备全日制大学本科及以上学历的在校大学生，学习成绩优良，具备授予相应学位条件，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其中2024年应届毕业生可优先考虑；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3.有志于从事党政管理工作，责任感强，身体、心理健康；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4.具备下述条件者优先：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（1）中共党员（含预备党员）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（2）在高校就读期间，担任团委或党、团支部书记、副书记，校院系学生会主席、副主席、部长、副部长，班长、副班长，或校社团负责人一年以上；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（3）在高校就读期间，获得优秀或三好学生，优秀学生干部，优秀毕业生，优秀团干部或优秀团员等荣誉称号；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（4）在高校就读期间，获得国家奖学金，省部级奖学金，校级二等及以上奖学金。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、实习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7月上旬至8月下旬，一般为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周（202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年7月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日至8月2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日）。个别岗位可根据需要适当延长或调整。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、资助标准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b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生活补贴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生活补贴1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00元/人/月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含餐费300</w:t>
      </w:r>
      <w:r>
        <w:rPr>
          <w:rFonts w:hint="eastAsia" w:ascii="仿宋_GB2312" w:hAnsi="仿宋_GB2312" w:eastAsia="仿宋_GB2312" w:cs="仿宋_GB2312"/>
          <w:sz w:val="32"/>
          <w:szCs w:val="32"/>
        </w:rPr>
        <w:t>/人/月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</w:rPr>
        <w:t>机关实习岗位由用人单位提供必要的工作保障。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本次实习不安排住宿。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意外保险。</w:t>
      </w:r>
      <w:r>
        <w:rPr>
          <w:rFonts w:hint="eastAsia" w:ascii="仿宋_GB2312" w:hAnsi="仿宋_GB2312" w:eastAsia="仿宋_GB2312" w:cs="仿宋_GB2312"/>
          <w:sz w:val="32"/>
          <w:szCs w:val="32"/>
        </w:rPr>
        <w:t>实习期间，由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团区委</w:t>
      </w:r>
      <w:r>
        <w:rPr>
          <w:rFonts w:hint="eastAsia" w:ascii="仿宋_GB2312" w:hAnsi="仿宋_GB2312" w:eastAsia="仿宋_GB2312" w:cs="仿宋_GB2312"/>
          <w:sz w:val="32"/>
          <w:szCs w:val="32"/>
        </w:rPr>
        <w:t>统一购买人身意外保险。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yellow"/>
          <w:u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表彰推优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经用人单位考核评价为优秀的实习生授予“长宁区优秀实习生”荣誉称号（优秀比例不超过当年实习生总量的20%）。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/>
          <w:sz w:val="32"/>
          <w:szCs w:val="32"/>
        </w:rPr>
        <w:t>、具体工作安排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招录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阶段（5月2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日-6月1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日）：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有意向的学生在提交报名信息后由学校团委选拔把关提供给团区委，用人单位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</w:rPr>
        <w:t>将对各候选人进行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，最终确定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录取学生及相应政务见习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岗位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实习阶段（7月5日-8月2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日）：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</w:rPr>
        <w:t>区人才办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的指导下，</w:t>
      </w:r>
      <w:r>
        <w:rPr>
          <w:rFonts w:hint="eastAsia" w:ascii="仿宋_GB2312" w:hAnsi="仿宋_GB2312" w:eastAsia="仿宋_GB2312" w:cs="仿宋_GB2312"/>
          <w:sz w:val="32"/>
          <w:szCs w:val="32"/>
        </w:rPr>
        <w:t>团区委会同各用人单位共同做好大学生实习期间管理安排，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注重</w:t>
      </w:r>
      <w:r>
        <w:rPr>
          <w:rFonts w:hint="eastAsia" w:ascii="仿宋_GB2312" w:hAnsi="仿宋_GB2312" w:eastAsia="仿宋_GB2312" w:cs="仿宋_GB2312"/>
          <w:sz w:val="32"/>
          <w:szCs w:val="32"/>
        </w:rPr>
        <w:t>发挥大学生的自我管理、自我服务的能力，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注重</w:t>
      </w:r>
      <w:r>
        <w:rPr>
          <w:rFonts w:hint="eastAsia" w:ascii="仿宋_GB2312" w:hAnsi="仿宋_GB2312" w:eastAsia="仿宋_GB2312" w:cs="仿宋_GB2312"/>
          <w:sz w:val="32"/>
          <w:szCs w:val="32"/>
        </w:rPr>
        <w:t>在有限的实习时间内让大学生充分参与、充分融入。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“优秀大学生暑期实践训练营开营仪式”。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由团区委统一组织，旨在帮助实习大学生了解长宁区情、机关工作规范，尽快适应实习岗位。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（2）实习期间独立或合作完成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五个一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规定动作。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①实习前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参加一次集中培训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一次区情考察；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②围绕主题，结合工作岗位，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每人提出一项合理化建议；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③以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小组为单位每2周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协作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编写一份实习小报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实习结束前，全体实习生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协作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拍摄一部实习微电影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每人形成一份实习总结，得到一份实习鉴定意见。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（3）实习总结及考核鉴定。</w:t>
      </w:r>
      <w:r>
        <w:rPr>
          <w:rFonts w:hint="eastAsia" w:ascii="仿宋_GB2312" w:hAnsi="仿宋_GB2312" w:eastAsia="仿宋_GB2312" w:cs="仿宋_GB2312"/>
          <w:sz w:val="32"/>
          <w:szCs w:val="32"/>
        </w:rPr>
        <w:t>实习结束前，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由区委组织部、区人社局、团区委共同出具考核鉴定表，</w:t>
      </w:r>
      <w:r>
        <w:rPr>
          <w:rFonts w:hint="eastAsia" w:ascii="仿宋_GB2312" w:hAnsi="仿宋_GB2312" w:eastAsia="仿宋_GB2312" w:cs="仿宋_GB2312"/>
          <w:sz w:val="32"/>
          <w:szCs w:val="32"/>
        </w:rPr>
        <w:t>评选“长宁区优秀实习生”。8月下旬举行暑期实践训练营结营仪式，颁发实践证书、播放实习微电影等。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五、报名时间及联系方式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有意向报名者请于2023年6月1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15点前填写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个人简历</w:t>
      </w:r>
      <w:r>
        <w:rPr>
          <w:rFonts w:hint="eastAsia" w:ascii="仿宋_GB2312" w:hAnsi="仿宋_GB2312" w:eastAsia="仿宋_GB2312" w:cs="仿宋_GB2312"/>
          <w:sz w:val="32"/>
          <w:szCs w:val="32"/>
        </w:rPr>
        <w:t>、汇总表（见附件1和附件2），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发送</w:t>
      </w:r>
      <w:r>
        <w:rPr>
          <w:rFonts w:hint="eastAsia" w:ascii="仿宋_GB2312" w:hAnsi="仿宋_GB2312" w:eastAsia="仿宋_GB2312" w:cs="仿宋_GB2312"/>
          <w:sz w:val="32"/>
          <w:szCs w:val="32"/>
        </w:rPr>
        <w:t>至校团委社会实践部邮箱，邮件标题请注明：申请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长宁</w:t>
      </w:r>
      <w:r>
        <w:rPr>
          <w:rFonts w:hint="eastAsia" w:ascii="仿宋_GB2312" w:hAnsi="仿宋_GB2312" w:eastAsia="仿宋_GB2312" w:cs="仿宋_GB2312"/>
          <w:sz w:val="32"/>
          <w:szCs w:val="32"/>
        </w:rPr>
        <w:t>区挂职锻炼+姓名；校团委将择优推荐至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长宁</w:t>
      </w:r>
      <w:r>
        <w:rPr>
          <w:rFonts w:hint="eastAsia" w:ascii="仿宋_GB2312" w:hAnsi="仿宋_GB2312" w:eastAsia="仿宋_GB2312" w:cs="仿宋_GB2312"/>
          <w:sz w:val="32"/>
          <w:szCs w:val="32"/>
        </w:rPr>
        <w:t>团区委。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/联系方式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王老师  67703751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3200" w:firstLineChars="10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陈子越  18706037995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材料报送邮箱：suibeguazhi@163.com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2023年长宁区优秀大学生暑期挂职锻炼个人简历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atLeas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2023年长宁区暑期挂职锻炼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</w:t>
      </w:r>
      <w:r>
        <w:rPr>
          <w:rFonts w:hint="eastAsia" w:ascii="仿宋_GB2312" w:hAnsi="仿宋_GB2312" w:eastAsia="仿宋_GB2312" w:cs="仿宋_GB2312"/>
          <w:sz w:val="32"/>
          <w:szCs w:val="32"/>
        </w:rPr>
        <w:t>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共青团上海对外经贸大学委员会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共青团长宁区委员会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atLeas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</w:rPr>
        <w:t>3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right="600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zh-CN"/>
        </w:rPr>
      </w:pPr>
    </w:p>
    <w:p>
      <w:pPr>
        <w:spacing w:line="520" w:lineRule="exact"/>
        <w:ind w:right="600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zh-CN"/>
        </w:rPr>
        <w:t>附件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/>
        </w:rPr>
        <w:t>1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年长宁区优秀大学生暑期挂职锻炼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个人简历</w:t>
      </w:r>
    </w:p>
    <w:tbl>
      <w:tblPr>
        <w:tblStyle w:val="4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34"/>
        <w:gridCol w:w="992"/>
        <w:gridCol w:w="1134"/>
        <w:gridCol w:w="1276"/>
        <w:gridCol w:w="1559"/>
        <w:gridCol w:w="1984"/>
      </w:tblGrid>
      <w:tr>
        <w:trPr>
          <w:trHeight w:val="567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姓</w:t>
            </w:r>
            <w:r>
              <w:rPr>
                <w:rFonts w:ascii="宋体" w:hAnsi="宋体" w:eastAsia="宋体" w:cs="宋体"/>
                <w:color w:val="000000"/>
                <w:szCs w:val="24"/>
                <w:lang w:eastAsia="ko-K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名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992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性</w:t>
            </w:r>
            <w:r>
              <w:rPr>
                <w:rFonts w:ascii="宋体" w:hAnsi="宋体" w:eastAsia="宋体" w:cs="宋体"/>
                <w:color w:val="000000"/>
                <w:szCs w:val="24"/>
                <w:lang w:eastAsia="ko-K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别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42" w:leftChars="-80" w:right="-159" w:rightChars="-76" w:hanging="126" w:hangingChars="60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出生年月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984" w:type="dxa"/>
            <w:vMerge w:val="restart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宋体" w:eastAsia="Malgun Gothic" w:cs="Times New Roman"/>
                <w:color w:val="000000"/>
                <w:szCs w:val="24"/>
                <w:lang w:eastAsia="ko-KR"/>
              </w:rPr>
            </w:pP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照片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宋体" w:eastAsia="Malgun Gothic" w:cs="Times New Roman"/>
                <w:color w:val="000000"/>
                <w:szCs w:val="24"/>
                <w:lang w:eastAsia="ko-KR"/>
              </w:rPr>
            </w:pPr>
          </w:p>
          <w:p>
            <w:pPr>
              <w:widowControl/>
              <w:spacing w:line="520" w:lineRule="exact"/>
              <w:jc w:val="center"/>
              <w:rPr>
                <w:rFonts w:ascii="宋体" w:hAnsi="宋体" w:eastAsia="Malgun Gothic" w:cs="Times New Roman"/>
                <w:color w:val="000000"/>
                <w:szCs w:val="24"/>
                <w:lang w:eastAsia="ko-KR"/>
              </w:rPr>
            </w:pPr>
          </w:p>
        </w:tc>
      </w:tr>
      <w:tr>
        <w:trPr>
          <w:trHeight w:val="567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民</w:t>
            </w:r>
            <w:r>
              <w:rPr>
                <w:rFonts w:ascii="宋体" w:hAnsi="宋体" w:eastAsia="宋体" w:cs="宋体"/>
                <w:color w:val="000000"/>
                <w:szCs w:val="24"/>
                <w:lang w:eastAsia="ko-K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族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992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籍</w:t>
            </w:r>
            <w:r>
              <w:rPr>
                <w:rFonts w:ascii="宋体" w:hAnsi="宋体" w:eastAsia="宋体" w:cs="宋体"/>
                <w:color w:val="000000"/>
                <w:szCs w:val="24"/>
                <w:lang w:eastAsia="ko-K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贯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42" w:leftChars="-80" w:right="-159" w:rightChars="-76" w:hanging="126" w:hangingChars="60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政治面貌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567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身份证</w:t>
            </w:r>
          </w:p>
        </w:tc>
        <w:tc>
          <w:tcPr>
            <w:tcW w:w="3260" w:type="dxa"/>
            <w:gridSpan w:val="3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42" w:leftChars="-80" w:right="-159" w:rightChars="-76" w:hanging="126" w:hangingChars="60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现任职务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567" w:hRule="atLeast"/>
          <w:jc w:val="center"/>
        </w:trPr>
        <w:tc>
          <w:tcPr>
            <w:tcW w:w="2235" w:type="dxa"/>
            <w:gridSpan w:val="2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所在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高校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及院系</w:t>
            </w:r>
          </w:p>
        </w:tc>
        <w:tc>
          <w:tcPr>
            <w:tcW w:w="4961" w:type="dxa"/>
            <w:gridSpan w:val="4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567" w:hRule="atLeast"/>
          <w:jc w:val="center"/>
        </w:trPr>
        <w:tc>
          <w:tcPr>
            <w:tcW w:w="2235" w:type="dxa"/>
            <w:gridSpan w:val="2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专业</w:t>
            </w:r>
            <w:r>
              <w:rPr>
                <w:rFonts w:hint="eastAsia" w:ascii="宋体" w:hAnsi="宋体" w:eastAsia="宋体" w:cs="宋体"/>
                <w:color w:val="000000"/>
                <w:szCs w:val="24"/>
              </w:rPr>
              <w:t>及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年级</w:t>
            </w:r>
          </w:p>
        </w:tc>
        <w:tc>
          <w:tcPr>
            <w:tcW w:w="2126" w:type="dxa"/>
            <w:gridSpan w:val="2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42" w:leftChars="-80" w:right="-159" w:rightChars="-76" w:hanging="126" w:hangingChars="60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手</w:t>
            </w:r>
            <w:r>
              <w:rPr>
                <w:rFonts w:ascii="宋体" w:hAnsi="宋体" w:eastAsia="宋体" w:cs="宋体"/>
                <w:color w:val="000000"/>
                <w:szCs w:val="24"/>
                <w:lang w:eastAsia="ko-KR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机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984" w:type="dxa"/>
            <w:vMerge w:val="continue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ind w:left="-18" w:leftChars="-67" w:right="-107" w:rightChars="-51" w:hanging="123" w:hangingChars="59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联系</w:t>
            </w: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地址</w:t>
            </w:r>
          </w:p>
        </w:tc>
        <w:tc>
          <w:tcPr>
            <w:tcW w:w="3260" w:type="dxa"/>
            <w:gridSpan w:val="3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30" w:leftChars="-118" w:right="-248" w:rightChars="-118" w:hanging="218" w:hangingChars="104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紧急联系人</w:t>
            </w:r>
          </w:p>
          <w:p>
            <w:pPr>
              <w:widowControl/>
              <w:spacing w:line="520" w:lineRule="exact"/>
              <w:ind w:left="-30" w:leftChars="-118" w:right="-248" w:rightChars="-118" w:hanging="218" w:hangingChars="104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及联系方式</w:t>
            </w:r>
          </w:p>
        </w:tc>
        <w:tc>
          <w:tcPr>
            <w:tcW w:w="3543" w:type="dxa"/>
            <w:gridSpan w:val="2"/>
            <w:noWrap w:val="0"/>
            <w:vAlign w:val="center"/>
          </w:tcPr>
          <w:p>
            <w:pPr>
              <w:widowControl/>
              <w:spacing w:line="520" w:lineRule="exact"/>
              <w:ind w:left="-30" w:leftChars="-118" w:right="-248" w:rightChars="-118" w:hanging="218" w:hangingChars="104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567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ind w:left="-18" w:leftChars="-67" w:right="-107" w:rightChars="-51" w:hanging="123" w:hangingChars="59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爱好特长</w:t>
            </w:r>
          </w:p>
        </w:tc>
        <w:tc>
          <w:tcPr>
            <w:tcW w:w="3260" w:type="dxa"/>
            <w:gridSpan w:val="3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widowControl/>
              <w:spacing w:line="520" w:lineRule="exact"/>
              <w:ind w:left="-30" w:leftChars="-118" w:right="-248" w:rightChars="-118" w:hanging="218" w:hangingChars="104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</w:rPr>
              <w:t>电子邮箱</w:t>
            </w:r>
          </w:p>
        </w:tc>
        <w:tc>
          <w:tcPr>
            <w:tcW w:w="3543" w:type="dxa"/>
            <w:gridSpan w:val="2"/>
            <w:noWrap w:val="0"/>
            <w:vAlign w:val="center"/>
          </w:tcPr>
          <w:p>
            <w:pPr>
              <w:widowControl/>
              <w:spacing w:line="520" w:lineRule="exact"/>
              <w:ind w:left="-30" w:leftChars="-118" w:right="-248" w:rightChars="-118" w:hanging="218" w:hangingChars="104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1945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教育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经历</w:t>
            </w:r>
          </w:p>
        </w:tc>
        <w:tc>
          <w:tcPr>
            <w:tcW w:w="8079" w:type="dxa"/>
            <w:gridSpan w:val="6"/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2696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社会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实践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经历</w:t>
            </w:r>
          </w:p>
        </w:tc>
        <w:tc>
          <w:tcPr>
            <w:tcW w:w="8079" w:type="dxa"/>
            <w:gridSpan w:val="6"/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ascii="宋体" w:hAnsi="Calibri" w:eastAsia="宋体" w:cs="宋体"/>
                <w:color w:val="000000"/>
                <w:szCs w:val="24"/>
                <w:u w:val="single"/>
                <w:lang w:eastAsia="ko-KR"/>
              </w:rPr>
            </w:pPr>
          </w:p>
        </w:tc>
      </w:tr>
      <w:tr>
        <w:trPr>
          <w:trHeight w:val="1167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奖惩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情况</w:t>
            </w:r>
          </w:p>
        </w:tc>
        <w:tc>
          <w:tcPr>
            <w:tcW w:w="8079" w:type="dxa"/>
            <w:gridSpan w:val="6"/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ascii="宋体" w:hAnsi="Calibri" w:eastAsia="宋体" w:cs="宋体"/>
                <w:color w:val="000000"/>
                <w:szCs w:val="24"/>
                <w:lang w:eastAsia="ko-KR"/>
              </w:rPr>
            </w:pPr>
          </w:p>
        </w:tc>
      </w:tr>
      <w:tr>
        <w:trPr>
          <w:trHeight w:val="1153" w:hRule="atLeast"/>
          <w:jc w:val="center"/>
        </w:trPr>
        <w:tc>
          <w:tcPr>
            <w:tcW w:w="1101" w:type="dxa"/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技能</w:t>
            </w:r>
          </w:p>
          <w:p>
            <w:pPr>
              <w:widowControl/>
              <w:spacing w:line="520" w:lineRule="exact"/>
              <w:jc w:val="center"/>
              <w:rPr>
                <w:rFonts w:ascii="宋体" w:hAnsi="Calibri" w:eastAsia="宋体" w:cs="宋体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4"/>
                <w:lang w:eastAsia="ko-KR"/>
              </w:rPr>
              <w:t>证书</w:t>
            </w:r>
          </w:p>
        </w:tc>
        <w:tc>
          <w:tcPr>
            <w:tcW w:w="8079" w:type="dxa"/>
            <w:gridSpan w:val="6"/>
            <w:noWrap w:val="0"/>
            <w:vAlign w:val="center"/>
          </w:tcPr>
          <w:p>
            <w:pPr>
              <w:widowControl/>
              <w:spacing w:line="520" w:lineRule="exact"/>
              <w:jc w:val="left"/>
              <w:rPr>
                <w:rFonts w:ascii="宋体" w:hAnsi="Calibri" w:eastAsia="宋体" w:cs="宋体"/>
                <w:color w:val="000000"/>
                <w:szCs w:val="24"/>
              </w:rPr>
            </w:pPr>
          </w:p>
        </w:tc>
      </w:tr>
    </w:tbl>
    <w:p>
      <w:pPr>
        <w:spacing w:line="52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17" w:right="1417" w:bottom="1417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1AB44563-87EB-736A-2AEE-7B64F45E8C5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B1BF153-29CE-EB12-2AEE-7B64F7B256D8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3" w:fontKey="{294CE32C-2E79-4BC1-2AEE-7B64EA4599D0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Malgun Gothic">
    <w:panose1 w:val="020B0503020000020004"/>
    <w:charset w:val="81"/>
    <w:family w:val="swiss"/>
    <w:pitch w:val="default"/>
    <w:sig w:usb0="00000000" w:usb1="00000000" w:usb2="00000000" w:usb3="00000000" w:csb0="00000000" w:csb1="00000000"/>
    <w:embedRegular r:id="rId4" w:fontKey="{4E236DD3-8CB2-AFF7-2AEE-7B6497B2B6E8}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0300CB"/>
    <w:rsid w:val="000300CB"/>
    <w:rsid w:val="001100C9"/>
    <w:rsid w:val="00170C3F"/>
    <w:rsid w:val="00185725"/>
    <w:rsid w:val="001B750C"/>
    <w:rsid w:val="001D43E9"/>
    <w:rsid w:val="002C4A8B"/>
    <w:rsid w:val="002F27F4"/>
    <w:rsid w:val="003332CF"/>
    <w:rsid w:val="00415DCB"/>
    <w:rsid w:val="004B4EDF"/>
    <w:rsid w:val="004E3A06"/>
    <w:rsid w:val="00560ED5"/>
    <w:rsid w:val="00562D97"/>
    <w:rsid w:val="00584D4B"/>
    <w:rsid w:val="00855C6E"/>
    <w:rsid w:val="00860798"/>
    <w:rsid w:val="00885D9D"/>
    <w:rsid w:val="00951955"/>
    <w:rsid w:val="00976098"/>
    <w:rsid w:val="00A66834"/>
    <w:rsid w:val="00AA2F0F"/>
    <w:rsid w:val="00B16582"/>
    <w:rsid w:val="00BC4360"/>
    <w:rsid w:val="00BE65C8"/>
    <w:rsid w:val="00D32AA9"/>
    <w:rsid w:val="00DB023B"/>
    <w:rsid w:val="00EC1D8C"/>
    <w:rsid w:val="00ED197A"/>
    <w:rsid w:val="019D0A05"/>
    <w:rsid w:val="024C2987"/>
    <w:rsid w:val="03157416"/>
    <w:rsid w:val="16BF34C9"/>
    <w:rsid w:val="20FB16B4"/>
    <w:rsid w:val="26F63CC8"/>
    <w:rsid w:val="27B1233A"/>
    <w:rsid w:val="2A663F30"/>
    <w:rsid w:val="2AA24E8F"/>
    <w:rsid w:val="2FFB15BE"/>
    <w:rsid w:val="359220BC"/>
    <w:rsid w:val="38ED1AE5"/>
    <w:rsid w:val="3D931088"/>
    <w:rsid w:val="40DF3A10"/>
    <w:rsid w:val="41553397"/>
    <w:rsid w:val="46A77EE2"/>
    <w:rsid w:val="53126839"/>
    <w:rsid w:val="571B1801"/>
    <w:rsid w:val="58D1655F"/>
    <w:rsid w:val="60900646"/>
    <w:rsid w:val="60D96E2B"/>
    <w:rsid w:val="61A15B70"/>
    <w:rsid w:val="643C2035"/>
    <w:rsid w:val="66407745"/>
    <w:rsid w:val="66CB661E"/>
    <w:rsid w:val="69DA5070"/>
    <w:rsid w:val="6C3118E9"/>
    <w:rsid w:val="6C59522F"/>
    <w:rsid w:val="6E322C85"/>
    <w:rsid w:val="6F3548A4"/>
    <w:rsid w:val="79F0693F"/>
    <w:rsid w:val="7C9C50C9"/>
    <w:rsid w:val="7DD16F19"/>
    <w:rsid w:val="DF77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1052</Words>
  <Characters>1092</Characters>
  <Lines>8</Lines>
  <Paragraphs>2</Paragraphs>
  <TotalTime>13</TotalTime>
  <ScaleCrop>false</ScaleCrop>
  <LinksUpToDate>false</LinksUpToDate>
  <CharactersWithSpaces>1175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2021-05-20T18:39:00Z</dcterms:created>
  <dc:creator>开心</dc:creator>
  <cp:lastModifiedBy>老街1381809668</cp:lastModifiedBy>
  <cp:lastPrinted>2023-05-24T01:07:00Z</cp:lastPrinted>
  <dcterms:modified xsi:type="dcterms:W3CDTF">2023-06-04T09:51:38Z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3B2175DA5A0B44539CE236A126D6955D_13</vt:lpwstr>
  </property>
</Properties>
</file>