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附件一: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上海对外经贸大学十佳</w:t>
      </w:r>
      <w:r>
        <w:rPr>
          <w:rFonts w:hint="eastAsia" w:ascii="黑体" w:hAnsi="宋体" w:eastAsia="黑体"/>
          <w:sz w:val="36"/>
          <w:szCs w:val="36"/>
          <w:u w:val="single"/>
        </w:rPr>
        <w:t xml:space="preserve">         </w:t>
      </w:r>
      <w:r>
        <w:rPr>
          <w:rFonts w:hint="eastAsia" w:ascii="黑体" w:eastAsia="黑体"/>
          <w:sz w:val="36"/>
          <w:szCs w:val="36"/>
        </w:rPr>
        <w:t>标兵登记表</w:t>
      </w:r>
    </w:p>
    <w:p>
      <w:pPr>
        <w:jc w:val="center"/>
        <w:rPr>
          <w:rFonts w:hint="eastAsia" w:eastAsia="黑体"/>
          <w:sz w:val="18"/>
          <w:szCs w:val="18"/>
        </w:rPr>
      </w:pPr>
    </w:p>
    <w:p>
      <w:pPr>
        <w:jc w:val="center"/>
        <w:rPr>
          <w:rFonts w:eastAsia="黑体"/>
          <w:sz w:val="24"/>
        </w:rPr>
      </w:pPr>
      <w:r>
        <w:rPr>
          <w:rFonts w:hint="eastAsia" w:eastAsia="仿宋_GB2312"/>
          <w:szCs w:val="21"/>
        </w:rPr>
        <w:t xml:space="preserve">             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日</w:t>
      </w:r>
    </w:p>
    <w:tbl>
      <w:tblPr>
        <w:tblStyle w:val="3"/>
        <w:tblW w:w="8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9"/>
        <w:gridCol w:w="630"/>
        <w:gridCol w:w="945"/>
        <w:gridCol w:w="945"/>
        <w:gridCol w:w="1155"/>
        <w:gridCol w:w="12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   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   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专业班级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工作职务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家庭住址及邮编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固定电话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求</w:t>
            </w:r>
          </w:p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</w:p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</w:t>
            </w:r>
          </w:p>
          <w:p>
            <w:pPr>
              <w:ind w:firstLine="88" w:firstLineChars="42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历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参活加动重及大其相所关获校成园绩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  <w:t>推荐意见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pacing w:val="20"/>
                <w:kern w:val="28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  <w:t>学院团委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（盖章）</w:t>
            </w:r>
          </w:p>
          <w:p>
            <w:pPr>
              <w:ind w:firstLine="5040" w:firstLineChars="24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团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委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评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审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</w:t>
            </w:r>
          </w:p>
          <w:p>
            <w:pPr>
              <w:ind w:left="103" w:leftChars="49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见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（盖章）</w:t>
            </w:r>
          </w:p>
          <w:p>
            <w:pPr>
              <w:ind w:firstLine="5040" w:firstLineChars="24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</w:tbl>
    <w:p>
      <w:pPr>
        <w:spacing w:line="44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注意：1.本表一式两份，一份存本人档案，一份存校团委。</w:t>
      </w:r>
    </w:p>
    <w:p>
      <w:pPr>
        <w:spacing w:line="440" w:lineRule="exact"/>
      </w:pPr>
      <w:r>
        <w:rPr>
          <w:rFonts w:hint="eastAsia" w:eastAsia="仿宋_GB2312"/>
          <w:szCs w:val="21"/>
        </w:rPr>
        <w:t xml:space="preserve">      2.此表格须以黑（蓝）钢笔或水笔填写，复印无效（可打印）。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54103"/>
    <w:rsid w:val="42A54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2017-10-01T07:05:00Z</dcterms:created>
  <dc:creator>ACER</dc:creator>
  <cp:lastModifiedBy>ACER</cp:lastModifiedBy>
  <dcterms:modified xsi:type="dcterms:W3CDTF">2017-10-01T07:05:41Z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