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9D" w:rsidRPr="00D7153A" w:rsidRDefault="009A6F9D" w:rsidP="009A6F9D">
      <w:pPr>
        <w:spacing w:line="400" w:lineRule="exact"/>
        <w:ind w:leftChars="-100" w:left="-62" w:rightChars="-99" w:right="-208" w:hangingChars="56" w:hanging="148"/>
        <w:jc w:val="center"/>
        <w:rPr>
          <w:rFonts w:asciiTheme="minorEastAsia" w:eastAsiaTheme="minorEastAsia" w:hAnsiTheme="minorEastAsia"/>
          <w:color w:val="000000" w:themeColor="text1"/>
          <w:spacing w:val="-8"/>
          <w:sz w:val="28"/>
          <w:szCs w:val="28"/>
        </w:rPr>
      </w:pPr>
      <w:r w:rsidRPr="00D7153A">
        <w:rPr>
          <w:rFonts w:asciiTheme="minorEastAsia" w:eastAsiaTheme="minorEastAsia" w:hAnsiTheme="minorEastAsia"/>
          <w:color w:val="000000" w:themeColor="text1"/>
          <w:spacing w:val="-8"/>
          <w:sz w:val="28"/>
          <w:szCs w:val="28"/>
        </w:rPr>
        <w:t>2021</w:t>
      </w:r>
      <w:r w:rsidRPr="00D7153A">
        <w:rPr>
          <w:rFonts w:asciiTheme="minorEastAsia" w:eastAsiaTheme="minorEastAsia" w:hAnsiTheme="minorEastAsia" w:hint="eastAsia"/>
          <w:color w:val="000000" w:themeColor="text1"/>
          <w:spacing w:val="-8"/>
          <w:sz w:val="28"/>
          <w:szCs w:val="28"/>
        </w:rPr>
        <w:t>年上海市普通高校招生章程核准备案表（正表）</w:t>
      </w:r>
    </w:p>
    <w:tbl>
      <w:tblPr>
        <w:tblpPr w:leftFromText="180" w:rightFromText="180" w:vertAnchor="text" w:horzAnchor="margin" w:tblpXSpec="center" w:tblpY="125"/>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5"/>
        <w:gridCol w:w="196"/>
        <w:gridCol w:w="1098"/>
        <w:gridCol w:w="6840"/>
      </w:tblGrid>
      <w:tr w:rsidR="009A6F9D" w:rsidRPr="00D7153A" w:rsidTr="009A6F9D">
        <w:trPr>
          <w:trHeight w:val="593"/>
        </w:trPr>
        <w:tc>
          <w:tcPr>
            <w:tcW w:w="9889" w:type="dxa"/>
            <w:gridSpan w:val="4"/>
            <w:tcBorders>
              <w:top w:val="single" w:sz="12" w:space="0" w:color="auto"/>
              <w:left w:val="single" w:sz="12" w:space="0" w:color="auto"/>
              <w:bottom w:val="single" w:sz="4" w:space="0" w:color="auto"/>
              <w:right w:val="single" w:sz="12" w:space="0" w:color="auto"/>
            </w:tcBorders>
            <w:vAlign w:val="center"/>
          </w:tcPr>
          <w:p w:rsidR="009A6F9D" w:rsidRPr="00D7153A" w:rsidRDefault="009A6F9D" w:rsidP="00AA0BCA">
            <w:pPr>
              <w:spacing w:line="380" w:lineRule="exact"/>
              <w:jc w:val="center"/>
              <w:rPr>
                <w:rFonts w:asciiTheme="minorEastAsia" w:eastAsiaTheme="minorEastAsia" w:hAnsiTheme="minorEastAsia"/>
                <w:color w:val="000000" w:themeColor="text1"/>
                <w:sz w:val="28"/>
                <w:szCs w:val="28"/>
              </w:rPr>
            </w:pPr>
            <w:r w:rsidRPr="00D7153A">
              <w:rPr>
                <w:rFonts w:asciiTheme="minorEastAsia" w:eastAsiaTheme="minorEastAsia" w:hAnsiTheme="minorEastAsia"/>
                <w:b/>
                <w:color w:val="000000" w:themeColor="text1"/>
                <w:sz w:val="28"/>
                <w:szCs w:val="28"/>
              </w:rPr>
              <w:t>2021</w:t>
            </w:r>
            <w:r w:rsidRPr="00D7153A">
              <w:rPr>
                <w:rFonts w:asciiTheme="minorEastAsia" w:eastAsiaTheme="minorEastAsia" w:hAnsiTheme="minorEastAsia" w:hint="eastAsia"/>
                <w:b/>
                <w:color w:val="000000" w:themeColor="text1"/>
                <w:sz w:val="28"/>
                <w:szCs w:val="28"/>
              </w:rPr>
              <w:t>年上海市普通高校春季考试招生章程</w:t>
            </w:r>
          </w:p>
        </w:tc>
      </w:tr>
      <w:tr w:rsidR="009A6F9D" w:rsidRPr="00D7153A" w:rsidTr="009A6F9D">
        <w:trPr>
          <w:trHeight w:val="267"/>
        </w:trPr>
        <w:tc>
          <w:tcPr>
            <w:tcW w:w="3049" w:type="dxa"/>
            <w:gridSpan w:val="3"/>
            <w:tcBorders>
              <w:top w:val="single" w:sz="12"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一、院校全称</w:t>
            </w:r>
          </w:p>
        </w:tc>
        <w:tc>
          <w:tcPr>
            <w:tcW w:w="6840" w:type="dxa"/>
            <w:tcBorders>
              <w:top w:val="single" w:sz="12" w:space="0" w:color="auto"/>
              <w:left w:val="single" w:sz="4" w:space="0" w:color="auto"/>
              <w:bottom w:val="single" w:sz="4" w:space="0" w:color="auto"/>
              <w:right w:val="single" w:sz="12" w:space="0" w:color="auto"/>
            </w:tcBorders>
          </w:tcPr>
          <w:p w:rsidR="009A6F9D" w:rsidRPr="00D7153A" w:rsidRDefault="009A6F9D" w:rsidP="00D7153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上海对外经贸大学</w:t>
            </w:r>
          </w:p>
        </w:tc>
      </w:tr>
      <w:tr w:rsidR="009A6F9D" w:rsidRPr="00D7153A" w:rsidTr="009A6F9D">
        <w:trPr>
          <w:trHeight w:val="313"/>
        </w:trPr>
        <w:tc>
          <w:tcPr>
            <w:tcW w:w="3049"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二、就读校址</w:t>
            </w:r>
          </w:p>
        </w:tc>
        <w:tc>
          <w:tcPr>
            <w:tcW w:w="6840" w:type="dxa"/>
            <w:tcBorders>
              <w:top w:val="single" w:sz="4" w:space="0" w:color="auto"/>
              <w:left w:val="single" w:sz="4" w:space="0" w:color="auto"/>
              <w:right w:val="single" w:sz="12" w:space="0" w:color="auto"/>
            </w:tcBorders>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松江校区地址：</w:t>
            </w:r>
            <w:proofErr w:type="gramStart"/>
            <w:r w:rsidRPr="00D7153A">
              <w:rPr>
                <w:rFonts w:asciiTheme="minorEastAsia" w:eastAsiaTheme="minorEastAsia" w:hAnsiTheme="minorEastAsia" w:hint="eastAsia"/>
                <w:color w:val="000000" w:themeColor="text1"/>
                <w:sz w:val="24"/>
                <w:szCs w:val="24"/>
              </w:rPr>
              <w:t>文翔路</w:t>
            </w:r>
            <w:proofErr w:type="gramEnd"/>
            <w:r w:rsidRPr="00D7153A">
              <w:rPr>
                <w:rFonts w:asciiTheme="minorEastAsia" w:eastAsiaTheme="minorEastAsia" w:hAnsiTheme="minorEastAsia" w:hint="eastAsia"/>
                <w:color w:val="000000" w:themeColor="text1"/>
                <w:sz w:val="24"/>
                <w:szCs w:val="24"/>
              </w:rPr>
              <w:t>1900号</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proofErr w:type="gramStart"/>
            <w:r w:rsidRPr="00D7153A">
              <w:rPr>
                <w:rFonts w:asciiTheme="minorEastAsia" w:eastAsiaTheme="minorEastAsia" w:hAnsiTheme="minorEastAsia" w:hint="eastAsia"/>
                <w:color w:val="000000" w:themeColor="text1"/>
                <w:sz w:val="24"/>
                <w:szCs w:val="24"/>
              </w:rPr>
              <w:t>古北校区地址</w:t>
            </w:r>
            <w:proofErr w:type="gramEnd"/>
            <w:r w:rsidRPr="00D7153A">
              <w:rPr>
                <w:rFonts w:asciiTheme="minorEastAsia" w:eastAsiaTheme="minorEastAsia" w:hAnsiTheme="minorEastAsia" w:hint="eastAsia"/>
                <w:color w:val="000000" w:themeColor="text1"/>
                <w:sz w:val="24"/>
                <w:szCs w:val="24"/>
              </w:rPr>
              <w:t>：古北路620号</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商务英语专业录取新生就读校区为松江校区</w:t>
            </w:r>
          </w:p>
        </w:tc>
      </w:tr>
      <w:tr w:rsidR="009A6F9D" w:rsidRPr="00D7153A" w:rsidTr="009A6F9D">
        <w:tc>
          <w:tcPr>
            <w:tcW w:w="3049"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三、层次</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 xml:space="preserve">■ 本科 </w:t>
            </w:r>
          </w:p>
        </w:tc>
      </w:tr>
      <w:tr w:rsidR="009A6F9D" w:rsidRPr="00D7153A" w:rsidTr="009A6F9D">
        <w:trPr>
          <w:trHeight w:val="731"/>
        </w:trPr>
        <w:tc>
          <w:tcPr>
            <w:tcW w:w="3049"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四、办学类型</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 普通高等学校</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 xml:space="preserve">■ 公办高等学校 □ 民办高等学校 □ 独立学院 </w:t>
            </w:r>
          </w:p>
        </w:tc>
      </w:tr>
      <w:tr w:rsidR="009A6F9D" w:rsidRPr="00D7153A" w:rsidTr="009A6F9D">
        <w:trPr>
          <w:trHeight w:val="318"/>
        </w:trPr>
        <w:tc>
          <w:tcPr>
            <w:tcW w:w="1755" w:type="dxa"/>
            <w:vMerge w:val="restart"/>
            <w:tcBorders>
              <w:top w:val="single" w:sz="4" w:space="0" w:color="auto"/>
              <w:left w:val="single" w:sz="12"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五、颁发学历证书的院校名称及证书种类</w:t>
            </w:r>
          </w:p>
        </w:tc>
        <w:tc>
          <w:tcPr>
            <w:tcW w:w="1294" w:type="dxa"/>
            <w:gridSpan w:val="2"/>
            <w:tcBorders>
              <w:top w:val="single" w:sz="4" w:space="0" w:color="auto"/>
              <w:left w:val="single" w:sz="4" w:space="0" w:color="auto"/>
              <w:right w:val="single" w:sz="4" w:space="0" w:color="auto"/>
            </w:tcBorders>
            <w:vAlign w:val="center"/>
          </w:tcPr>
          <w:p w:rsidR="009A6F9D" w:rsidRPr="00D7153A" w:rsidRDefault="009A6F9D" w:rsidP="00AA0BCA">
            <w:pPr>
              <w:spacing w:line="420" w:lineRule="exact"/>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院校名称</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上海对外经贸大学</w:t>
            </w:r>
          </w:p>
        </w:tc>
      </w:tr>
      <w:tr w:rsidR="009A6F9D" w:rsidRPr="00D7153A" w:rsidTr="009A6F9D">
        <w:trPr>
          <w:trHeight w:val="739"/>
        </w:trPr>
        <w:tc>
          <w:tcPr>
            <w:tcW w:w="1755" w:type="dxa"/>
            <w:vMerge/>
            <w:tcBorders>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p>
        </w:tc>
        <w:tc>
          <w:tcPr>
            <w:tcW w:w="1294" w:type="dxa"/>
            <w:gridSpan w:val="2"/>
            <w:tcBorders>
              <w:left w:val="single" w:sz="4" w:space="0" w:color="auto"/>
              <w:bottom w:val="single" w:sz="4" w:space="0" w:color="auto"/>
              <w:right w:val="single" w:sz="4" w:space="0" w:color="auto"/>
            </w:tcBorders>
            <w:vAlign w:val="center"/>
          </w:tcPr>
          <w:p w:rsidR="009A6F9D" w:rsidRPr="00D7153A" w:rsidRDefault="009A6F9D" w:rsidP="00AA0BCA">
            <w:pPr>
              <w:spacing w:line="420" w:lineRule="exact"/>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证书种类</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修学期满，符合毕业要求，颁发上海对外经贸大学的本科毕业证书。</w:t>
            </w:r>
          </w:p>
        </w:tc>
      </w:tr>
      <w:tr w:rsidR="009A6F9D" w:rsidRPr="00D7153A" w:rsidTr="009A6F9D">
        <w:trPr>
          <w:trHeight w:val="436"/>
        </w:trPr>
        <w:tc>
          <w:tcPr>
            <w:tcW w:w="3049"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六、院校招生管理机构</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上海对外经贸大学招生领导小组是我校招生工作的决策机构，统一领导学校本科招生工作；上海对外经贸大学招生办公室是我校组织和实施招生工作的常设机构，负责学校本科招生的日常工作；上海对外经贸大学纪委办公室、监察处是我校招生工作纪检监察机构。</w:t>
            </w:r>
          </w:p>
        </w:tc>
      </w:tr>
      <w:tr w:rsidR="009A6F9D" w:rsidRPr="00D7153A" w:rsidTr="009A6F9D">
        <w:tc>
          <w:tcPr>
            <w:tcW w:w="3049"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七、招生计划及说明</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2021年我校春季考试招生专业为：</w:t>
            </w:r>
          </w:p>
          <w:tbl>
            <w:tblPr>
              <w:tblW w:w="6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5"/>
              <w:gridCol w:w="1665"/>
              <w:gridCol w:w="1666"/>
              <w:gridCol w:w="1666"/>
            </w:tblGrid>
            <w:tr w:rsidR="009A6F9D" w:rsidRPr="00D7153A" w:rsidTr="00AA0BCA">
              <w:trPr>
                <w:jc w:val="center"/>
              </w:trPr>
              <w:tc>
                <w:tcPr>
                  <w:tcW w:w="1665" w:type="dxa"/>
                  <w:shd w:val="clear" w:color="auto" w:fill="auto"/>
                  <w:vAlign w:val="center"/>
                </w:tcPr>
                <w:p w:rsidR="009A6F9D" w:rsidRPr="00D7153A" w:rsidRDefault="009A6F9D" w:rsidP="00D7153A">
                  <w:pPr>
                    <w:framePr w:hSpace="180" w:wrap="around" w:vAnchor="text" w:hAnchor="margin" w:xAlign="center" w:y="125"/>
                    <w:spacing w:line="600" w:lineRule="exact"/>
                    <w:suppressOverlap/>
                    <w:jc w:val="center"/>
                    <w:rPr>
                      <w:rFonts w:asciiTheme="minorEastAsia" w:eastAsiaTheme="minorEastAsia" w:hAnsiTheme="minorEastAsia"/>
                      <w:b/>
                      <w:color w:val="000000" w:themeColor="text1"/>
                      <w:sz w:val="24"/>
                      <w:szCs w:val="24"/>
                    </w:rPr>
                  </w:pPr>
                  <w:r w:rsidRPr="00D7153A">
                    <w:rPr>
                      <w:rFonts w:asciiTheme="minorEastAsia" w:eastAsiaTheme="minorEastAsia" w:hAnsiTheme="minorEastAsia" w:hint="eastAsia"/>
                      <w:b/>
                      <w:color w:val="000000" w:themeColor="text1"/>
                      <w:sz w:val="24"/>
                      <w:szCs w:val="24"/>
                    </w:rPr>
                    <w:t>专业</w:t>
                  </w:r>
                </w:p>
              </w:tc>
              <w:tc>
                <w:tcPr>
                  <w:tcW w:w="1665" w:type="dxa"/>
                  <w:shd w:val="clear" w:color="auto" w:fill="auto"/>
                  <w:vAlign w:val="center"/>
                </w:tcPr>
                <w:p w:rsidR="009A6F9D" w:rsidRPr="00D7153A" w:rsidRDefault="009A6F9D" w:rsidP="00D7153A">
                  <w:pPr>
                    <w:framePr w:hSpace="180" w:wrap="around" w:vAnchor="text" w:hAnchor="margin" w:xAlign="center" w:y="125"/>
                    <w:spacing w:line="600" w:lineRule="exact"/>
                    <w:suppressOverlap/>
                    <w:jc w:val="center"/>
                    <w:rPr>
                      <w:rFonts w:asciiTheme="minorEastAsia" w:eastAsiaTheme="minorEastAsia" w:hAnsiTheme="minorEastAsia"/>
                      <w:b/>
                      <w:color w:val="000000" w:themeColor="text1"/>
                      <w:sz w:val="24"/>
                      <w:szCs w:val="24"/>
                    </w:rPr>
                  </w:pPr>
                  <w:r w:rsidRPr="00D7153A">
                    <w:rPr>
                      <w:rFonts w:asciiTheme="minorEastAsia" w:eastAsiaTheme="minorEastAsia" w:hAnsiTheme="minorEastAsia" w:hint="eastAsia"/>
                      <w:b/>
                      <w:color w:val="000000" w:themeColor="text1"/>
                      <w:sz w:val="24"/>
                      <w:szCs w:val="24"/>
                    </w:rPr>
                    <w:t>层次</w:t>
                  </w:r>
                </w:p>
              </w:tc>
              <w:tc>
                <w:tcPr>
                  <w:tcW w:w="1666" w:type="dxa"/>
                  <w:shd w:val="clear" w:color="auto" w:fill="auto"/>
                  <w:vAlign w:val="center"/>
                </w:tcPr>
                <w:p w:rsidR="009A6F9D" w:rsidRPr="00D7153A" w:rsidRDefault="009A6F9D" w:rsidP="00D7153A">
                  <w:pPr>
                    <w:framePr w:hSpace="180" w:wrap="around" w:vAnchor="text" w:hAnchor="margin" w:xAlign="center" w:y="125"/>
                    <w:spacing w:line="600" w:lineRule="exact"/>
                    <w:suppressOverlap/>
                    <w:jc w:val="center"/>
                    <w:rPr>
                      <w:rFonts w:asciiTheme="minorEastAsia" w:eastAsiaTheme="minorEastAsia" w:hAnsiTheme="minorEastAsia"/>
                      <w:b/>
                      <w:color w:val="000000" w:themeColor="text1"/>
                      <w:sz w:val="24"/>
                      <w:szCs w:val="24"/>
                    </w:rPr>
                  </w:pPr>
                  <w:r w:rsidRPr="00D7153A">
                    <w:rPr>
                      <w:rFonts w:asciiTheme="minorEastAsia" w:eastAsiaTheme="minorEastAsia" w:hAnsiTheme="minorEastAsia" w:hint="eastAsia"/>
                      <w:b/>
                      <w:color w:val="000000" w:themeColor="text1"/>
                      <w:sz w:val="24"/>
                      <w:szCs w:val="24"/>
                    </w:rPr>
                    <w:t>学制</w:t>
                  </w:r>
                </w:p>
              </w:tc>
              <w:tc>
                <w:tcPr>
                  <w:tcW w:w="1666" w:type="dxa"/>
                  <w:shd w:val="clear" w:color="auto" w:fill="auto"/>
                  <w:vAlign w:val="center"/>
                </w:tcPr>
                <w:p w:rsidR="009A6F9D" w:rsidRPr="00D7153A" w:rsidRDefault="009A6F9D" w:rsidP="00D7153A">
                  <w:pPr>
                    <w:framePr w:hSpace="180" w:wrap="around" w:vAnchor="text" w:hAnchor="margin" w:xAlign="center" w:y="125"/>
                    <w:spacing w:line="600" w:lineRule="exact"/>
                    <w:suppressOverlap/>
                    <w:jc w:val="center"/>
                    <w:rPr>
                      <w:rFonts w:asciiTheme="minorEastAsia" w:eastAsiaTheme="minorEastAsia" w:hAnsiTheme="minorEastAsia"/>
                      <w:b/>
                      <w:color w:val="000000" w:themeColor="text1"/>
                      <w:sz w:val="24"/>
                      <w:szCs w:val="24"/>
                    </w:rPr>
                  </w:pPr>
                  <w:r w:rsidRPr="00D7153A">
                    <w:rPr>
                      <w:rFonts w:asciiTheme="minorEastAsia" w:eastAsiaTheme="minorEastAsia" w:hAnsiTheme="minorEastAsia" w:hint="eastAsia"/>
                      <w:b/>
                      <w:color w:val="000000" w:themeColor="text1"/>
                      <w:sz w:val="24"/>
                      <w:szCs w:val="24"/>
                    </w:rPr>
                    <w:t>计划数</w:t>
                  </w:r>
                </w:p>
              </w:tc>
            </w:tr>
            <w:tr w:rsidR="009A6F9D" w:rsidRPr="00D7153A" w:rsidTr="00AA0BCA">
              <w:trPr>
                <w:jc w:val="center"/>
              </w:trPr>
              <w:tc>
                <w:tcPr>
                  <w:tcW w:w="1665" w:type="dxa"/>
                  <w:shd w:val="clear" w:color="auto" w:fill="auto"/>
                  <w:vAlign w:val="center"/>
                </w:tcPr>
                <w:p w:rsidR="009A6F9D" w:rsidRPr="00D7153A" w:rsidRDefault="009A6F9D" w:rsidP="00D7153A">
                  <w:pPr>
                    <w:framePr w:hSpace="180" w:wrap="around" w:vAnchor="text" w:hAnchor="margin" w:xAlign="center" w:y="125"/>
                    <w:spacing w:line="600" w:lineRule="exact"/>
                    <w:suppressOverlap/>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商务英语</w:t>
                  </w:r>
                </w:p>
              </w:tc>
              <w:tc>
                <w:tcPr>
                  <w:tcW w:w="1665" w:type="dxa"/>
                  <w:shd w:val="clear" w:color="auto" w:fill="auto"/>
                  <w:vAlign w:val="center"/>
                </w:tcPr>
                <w:p w:rsidR="009A6F9D" w:rsidRPr="00D7153A" w:rsidRDefault="009A6F9D" w:rsidP="00D7153A">
                  <w:pPr>
                    <w:framePr w:hSpace="180" w:wrap="around" w:vAnchor="text" w:hAnchor="margin" w:xAlign="center" w:y="125"/>
                    <w:spacing w:line="600" w:lineRule="exact"/>
                    <w:suppressOverlap/>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本科</w:t>
                  </w:r>
                </w:p>
              </w:tc>
              <w:tc>
                <w:tcPr>
                  <w:tcW w:w="1666" w:type="dxa"/>
                  <w:shd w:val="clear" w:color="auto" w:fill="auto"/>
                  <w:vAlign w:val="center"/>
                </w:tcPr>
                <w:p w:rsidR="009A6F9D" w:rsidRPr="00D7153A" w:rsidRDefault="009A6F9D" w:rsidP="00D7153A">
                  <w:pPr>
                    <w:framePr w:hSpace="180" w:wrap="around" w:vAnchor="text" w:hAnchor="margin" w:xAlign="center" w:y="125"/>
                    <w:spacing w:line="600" w:lineRule="exact"/>
                    <w:suppressOverlap/>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四年</w:t>
                  </w:r>
                </w:p>
              </w:tc>
              <w:tc>
                <w:tcPr>
                  <w:tcW w:w="1666" w:type="dxa"/>
                  <w:shd w:val="clear" w:color="auto" w:fill="auto"/>
                  <w:vAlign w:val="center"/>
                </w:tcPr>
                <w:p w:rsidR="009A6F9D" w:rsidRPr="00D7153A" w:rsidRDefault="009A6F9D" w:rsidP="00D7153A">
                  <w:pPr>
                    <w:framePr w:hSpace="180" w:wrap="around" w:vAnchor="text" w:hAnchor="margin" w:xAlign="center" w:y="125"/>
                    <w:spacing w:line="600" w:lineRule="exact"/>
                    <w:suppressOverlap/>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60人</w:t>
                  </w:r>
                </w:p>
              </w:tc>
            </w:tr>
          </w:tbl>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无男女比例限制。</w:t>
            </w:r>
          </w:p>
        </w:tc>
      </w:tr>
      <w:tr w:rsidR="009A6F9D" w:rsidRPr="00D7153A" w:rsidTr="009A6F9D">
        <w:tc>
          <w:tcPr>
            <w:tcW w:w="3049"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八、专业培养对入学外</w:t>
            </w:r>
          </w:p>
          <w:p w:rsidR="009A6F9D" w:rsidRPr="00D7153A" w:rsidRDefault="009A6F9D" w:rsidP="00AA0BCA">
            <w:pPr>
              <w:spacing w:line="420" w:lineRule="exact"/>
              <w:ind w:firstLineChars="200" w:firstLine="510"/>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语考试语种的要求</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商务英语专业入学外语考试语种须为英语；入学后外语教学语种</w:t>
            </w:r>
            <w:r w:rsidRPr="00D7153A">
              <w:rPr>
                <w:rFonts w:asciiTheme="minorEastAsia" w:eastAsiaTheme="minorEastAsia" w:hAnsiTheme="minorEastAsia" w:hint="eastAsia"/>
                <w:color w:val="000000" w:themeColor="text1"/>
                <w:sz w:val="24"/>
                <w:szCs w:val="24"/>
              </w:rPr>
              <w:lastRenderedPageBreak/>
              <w:t>为英语。</w:t>
            </w:r>
          </w:p>
        </w:tc>
      </w:tr>
      <w:tr w:rsidR="009A6F9D" w:rsidRPr="00D7153A" w:rsidTr="009A6F9D">
        <w:tc>
          <w:tcPr>
            <w:tcW w:w="3049"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lastRenderedPageBreak/>
              <w:t>九、选拔对象</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符合《上海市教育委员会关于做好2021年上海市普通高校考试招生报名工作的通知》(沪教委学〔2020〕44号)关于春季考试招生报名条件规定的考生可报考我校2021年春季考试招生。</w:t>
            </w:r>
          </w:p>
        </w:tc>
      </w:tr>
      <w:tr w:rsidR="009A6F9D" w:rsidRPr="00D7153A" w:rsidTr="009A6F9D">
        <w:tc>
          <w:tcPr>
            <w:tcW w:w="3049"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十、身体健康状况要求</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以教育部、卫生部和中国残疾人联合会印发的《普通高等学校招生体检工作指导意见》及有关补充规定为依据，考生须据实上报健康状况。若隐瞒病情病史，我校将按照本校学籍管理规定中有关退学与休学的规定执行。</w:t>
            </w:r>
          </w:p>
        </w:tc>
      </w:tr>
      <w:tr w:rsidR="009A6F9D" w:rsidRPr="00D7153A" w:rsidTr="009A6F9D">
        <w:trPr>
          <w:trHeight w:val="276"/>
        </w:trPr>
        <w:tc>
          <w:tcPr>
            <w:tcW w:w="3049"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十一、自主测试办法</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（1）3月1日-2日，统一文化考试成绩达到市教育考试</w:t>
            </w:r>
            <w:proofErr w:type="gramStart"/>
            <w:r w:rsidRPr="00D7153A">
              <w:rPr>
                <w:rFonts w:asciiTheme="minorEastAsia" w:eastAsiaTheme="minorEastAsia" w:hAnsiTheme="minorEastAsia" w:hint="eastAsia"/>
                <w:color w:val="000000" w:themeColor="text1"/>
                <w:sz w:val="24"/>
                <w:szCs w:val="24"/>
              </w:rPr>
              <w:t>院公布</w:t>
            </w:r>
            <w:proofErr w:type="gramEnd"/>
            <w:r w:rsidRPr="00D7153A">
              <w:rPr>
                <w:rFonts w:asciiTheme="minorEastAsia" w:eastAsiaTheme="minorEastAsia" w:hAnsiTheme="minorEastAsia" w:hint="eastAsia"/>
                <w:color w:val="000000" w:themeColor="text1"/>
                <w:sz w:val="24"/>
                <w:szCs w:val="24"/>
              </w:rPr>
              <w:t>的志愿填报最低控制线的考生通过“上海招考热线”网站（www.shmeea.edu.cn）填报志愿，具体详见市教育考试</w:t>
            </w:r>
            <w:proofErr w:type="gramStart"/>
            <w:r w:rsidRPr="00D7153A">
              <w:rPr>
                <w:rFonts w:asciiTheme="minorEastAsia" w:eastAsiaTheme="minorEastAsia" w:hAnsiTheme="minorEastAsia" w:hint="eastAsia"/>
                <w:color w:val="000000" w:themeColor="text1"/>
                <w:sz w:val="24"/>
                <w:szCs w:val="24"/>
              </w:rPr>
              <w:t>院相关</w:t>
            </w:r>
            <w:proofErr w:type="gramEnd"/>
            <w:r w:rsidRPr="00D7153A">
              <w:rPr>
                <w:rFonts w:asciiTheme="minorEastAsia" w:eastAsiaTheme="minorEastAsia" w:hAnsiTheme="minorEastAsia" w:hint="eastAsia"/>
                <w:color w:val="000000" w:themeColor="text1"/>
                <w:sz w:val="24"/>
                <w:szCs w:val="24"/>
              </w:rPr>
              <w:t>实施办法。其中，根据相关规定，应届考生7门科目（思想政治、历史、地理、物理、化学、生命科学、信息科技）的高中学业水平合格性考试成绩须全部合格。</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（2）3月4日，我校按照不超过招生计划数的2倍划定自主测试资格线。末位同分处理，按照《上海市教育考试院关于印发〈2021年上海市普通高校春季考试招生实施办法〉的通知》（</w:t>
            </w:r>
            <w:proofErr w:type="gramStart"/>
            <w:r w:rsidRPr="00D7153A">
              <w:rPr>
                <w:rFonts w:asciiTheme="minorEastAsia" w:eastAsiaTheme="minorEastAsia" w:hAnsiTheme="minorEastAsia" w:hint="eastAsia"/>
                <w:color w:val="000000" w:themeColor="text1"/>
                <w:sz w:val="24"/>
                <w:szCs w:val="24"/>
              </w:rPr>
              <w:t>沪教考院</w:t>
            </w:r>
            <w:proofErr w:type="gramEnd"/>
            <w:r w:rsidRPr="00D7153A">
              <w:rPr>
                <w:rFonts w:asciiTheme="minorEastAsia" w:eastAsiaTheme="minorEastAsia" w:hAnsiTheme="minorEastAsia" w:hint="eastAsia"/>
                <w:color w:val="000000" w:themeColor="text1"/>
                <w:sz w:val="24"/>
                <w:szCs w:val="24"/>
              </w:rPr>
              <w:t>高招〔2020〕34号）相关规定执行，并向社会公布。同日起，上线考生须在规定时间内登陆本校招生信息网http://zhaosheng.suibe.edu.cn自主选择测试时间，具体测试时间和地点将在我校2021年春季招生自主测试实施方案中予以公布。</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lastRenderedPageBreak/>
              <w:t>（3）3月13日-14日，统一文化考试成绩达到我校自主测试资格线的考生参加我校自主测试。</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（4）我校自主测试为面试，内容由我校根据学校及专业特点确定，自主测试总分为150分。</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考生若缺考我校自主测试，则相应测试成绩按零分计入春考总分，并参与后续录取排序。</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面试地点：上海对外经贸大学松江校区。</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面试内容：英语语言综合能力测试和综合素质能力测评。</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英语语言综合能力测试主要考察学生英语阅读能力、英语翻译能力、英语听力理解能力和英语口语表达能力。</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综合素质能力测评主要考察学生心理素质与仪容仪表、逻辑思维能力与创新能力、理解沟通能力、应变组织协调能力，并参考普通高中学生综合素质评价信息进行评分。对于没有普通高中学生综合素质评价信息的考生，须根据学校要求提供相应材料作为参考，具体要求将在我校2021年春季招生自主测试实施方案中予以说明。</w:t>
            </w:r>
          </w:p>
        </w:tc>
      </w:tr>
      <w:tr w:rsidR="009A6F9D" w:rsidRPr="00D7153A" w:rsidTr="009A6F9D">
        <w:tc>
          <w:tcPr>
            <w:tcW w:w="3049" w:type="dxa"/>
            <w:gridSpan w:val="3"/>
            <w:tcBorders>
              <w:top w:val="single" w:sz="4" w:space="0" w:color="auto"/>
              <w:left w:val="single" w:sz="12" w:space="0" w:color="auto"/>
              <w:bottom w:val="single" w:sz="6"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lastRenderedPageBreak/>
              <w:t>十二、录取规则</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w:t>
            </w:r>
            <w:r w:rsidRPr="00D7153A">
              <w:rPr>
                <w:rFonts w:asciiTheme="minorEastAsia" w:eastAsiaTheme="minorEastAsia" w:hAnsiTheme="minorEastAsia" w:hint="eastAsia"/>
                <w:b/>
                <w:color w:val="000000" w:themeColor="text1"/>
                <w:sz w:val="24"/>
                <w:szCs w:val="24"/>
              </w:rPr>
              <w:t>加分政策：</w:t>
            </w:r>
            <w:r w:rsidRPr="00D7153A">
              <w:rPr>
                <w:rFonts w:asciiTheme="minorEastAsia" w:eastAsiaTheme="minorEastAsia" w:hAnsiTheme="minorEastAsia" w:hint="eastAsia"/>
                <w:color w:val="000000" w:themeColor="text1"/>
                <w:sz w:val="24"/>
                <w:szCs w:val="24"/>
              </w:rPr>
              <w:t>按照市教委有关文件规定执行。</w:t>
            </w:r>
          </w:p>
          <w:p w:rsidR="009A6F9D" w:rsidRPr="00D7153A" w:rsidRDefault="009A6F9D" w:rsidP="00D7153A">
            <w:pPr>
              <w:spacing w:line="600" w:lineRule="exact"/>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w:t>
            </w:r>
            <w:r w:rsidRPr="00D7153A">
              <w:rPr>
                <w:rFonts w:asciiTheme="minorEastAsia" w:eastAsiaTheme="minorEastAsia" w:hAnsiTheme="minorEastAsia" w:hint="eastAsia"/>
                <w:b/>
                <w:color w:val="000000" w:themeColor="text1"/>
                <w:sz w:val="24"/>
                <w:szCs w:val="24"/>
              </w:rPr>
              <w:t>录取分数要求：</w:t>
            </w:r>
            <w:r w:rsidRPr="00D7153A">
              <w:rPr>
                <w:rFonts w:asciiTheme="minorEastAsia" w:eastAsiaTheme="minorEastAsia" w:hAnsiTheme="minorEastAsia" w:hint="eastAsia"/>
                <w:color w:val="000000" w:themeColor="text1"/>
                <w:sz w:val="24"/>
                <w:szCs w:val="24"/>
              </w:rPr>
              <w:t>作为录取依据</w:t>
            </w:r>
            <w:proofErr w:type="gramStart"/>
            <w:r w:rsidRPr="00D7153A">
              <w:rPr>
                <w:rFonts w:asciiTheme="minorEastAsia" w:eastAsiaTheme="minorEastAsia" w:hAnsiTheme="minorEastAsia" w:hint="eastAsia"/>
                <w:color w:val="000000" w:themeColor="text1"/>
                <w:sz w:val="24"/>
                <w:szCs w:val="24"/>
              </w:rPr>
              <w:t>的春考总分</w:t>
            </w:r>
            <w:proofErr w:type="gramEnd"/>
            <w:r w:rsidRPr="00D7153A">
              <w:rPr>
                <w:rFonts w:asciiTheme="minorEastAsia" w:eastAsiaTheme="minorEastAsia" w:hAnsiTheme="minorEastAsia" w:hint="eastAsia"/>
                <w:color w:val="000000" w:themeColor="text1"/>
                <w:sz w:val="24"/>
                <w:szCs w:val="24"/>
              </w:rPr>
              <w:t>（满分600分）=统一文化考试成绩（满分450分）+自主测试成绩（满分150分）</w:t>
            </w:r>
          </w:p>
          <w:p w:rsidR="009A6F9D" w:rsidRPr="00D7153A" w:rsidRDefault="009A6F9D" w:rsidP="00D7153A">
            <w:pPr>
              <w:spacing w:line="600" w:lineRule="exact"/>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（3）</w:t>
            </w:r>
            <w:r w:rsidRPr="00D7153A">
              <w:rPr>
                <w:rFonts w:asciiTheme="minorEastAsia" w:eastAsiaTheme="minorEastAsia" w:hAnsiTheme="minorEastAsia" w:hint="eastAsia"/>
                <w:b/>
                <w:color w:val="000000" w:themeColor="text1"/>
                <w:sz w:val="24"/>
                <w:szCs w:val="24"/>
              </w:rPr>
              <w:t>预录取及候补录取规则：</w:t>
            </w:r>
            <w:r w:rsidRPr="00D7153A">
              <w:rPr>
                <w:rFonts w:asciiTheme="minorEastAsia" w:eastAsiaTheme="minorEastAsia" w:hAnsiTheme="minorEastAsia" w:hint="eastAsia"/>
                <w:color w:val="000000" w:themeColor="text1"/>
                <w:sz w:val="24"/>
                <w:szCs w:val="24"/>
              </w:rPr>
              <w:t>同一专业志愿考生</w:t>
            </w:r>
            <w:proofErr w:type="gramStart"/>
            <w:r w:rsidRPr="00D7153A">
              <w:rPr>
                <w:rFonts w:asciiTheme="minorEastAsia" w:eastAsiaTheme="minorEastAsia" w:hAnsiTheme="minorEastAsia" w:hint="eastAsia"/>
                <w:color w:val="000000" w:themeColor="text1"/>
                <w:sz w:val="24"/>
                <w:szCs w:val="24"/>
              </w:rPr>
              <w:t>按春考总分</w:t>
            </w:r>
            <w:proofErr w:type="gramEnd"/>
            <w:r w:rsidRPr="00D7153A">
              <w:rPr>
                <w:rFonts w:asciiTheme="minorEastAsia" w:eastAsiaTheme="minorEastAsia" w:hAnsiTheme="minorEastAsia" w:hint="eastAsia"/>
                <w:color w:val="000000" w:themeColor="text1"/>
                <w:sz w:val="24"/>
                <w:szCs w:val="24"/>
              </w:rPr>
              <w:t>从高到低排序（</w:t>
            </w:r>
            <w:proofErr w:type="gramStart"/>
            <w:r w:rsidRPr="00D7153A">
              <w:rPr>
                <w:rFonts w:asciiTheme="minorEastAsia" w:eastAsiaTheme="minorEastAsia" w:hAnsiTheme="minorEastAsia" w:hint="eastAsia"/>
                <w:color w:val="000000" w:themeColor="text1"/>
                <w:sz w:val="24"/>
                <w:szCs w:val="24"/>
              </w:rPr>
              <w:t>春考总分</w:t>
            </w:r>
            <w:proofErr w:type="gramEnd"/>
            <w:r w:rsidRPr="00D7153A">
              <w:rPr>
                <w:rFonts w:asciiTheme="minorEastAsia" w:eastAsiaTheme="minorEastAsia" w:hAnsiTheme="minorEastAsia" w:hint="eastAsia"/>
                <w:color w:val="000000" w:themeColor="text1"/>
                <w:sz w:val="24"/>
                <w:szCs w:val="24"/>
              </w:rPr>
              <w:t>相同则依次按我校</w:t>
            </w:r>
            <w:r w:rsidRPr="00D7153A">
              <w:rPr>
                <w:rFonts w:asciiTheme="minorEastAsia" w:eastAsiaTheme="minorEastAsia" w:hAnsiTheme="minorEastAsia" w:hint="eastAsia"/>
                <w:color w:val="000000" w:themeColor="text1"/>
                <w:kern w:val="0"/>
                <w:sz w:val="24"/>
                <w:szCs w:val="24"/>
              </w:rPr>
              <w:t>自主测试成绩、统一文化考试中的外语、数学、语文成绩</w:t>
            </w:r>
            <w:r w:rsidRPr="00D7153A">
              <w:rPr>
                <w:rFonts w:asciiTheme="minorEastAsia" w:eastAsiaTheme="minorEastAsia" w:hAnsiTheme="minorEastAsia" w:hint="eastAsia"/>
                <w:color w:val="000000" w:themeColor="text1"/>
                <w:sz w:val="24"/>
                <w:szCs w:val="24"/>
              </w:rPr>
              <w:t>排序），按招生计划的100%公</w:t>
            </w:r>
            <w:r w:rsidRPr="00D7153A">
              <w:rPr>
                <w:rFonts w:asciiTheme="minorEastAsia" w:eastAsiaTheme="minorEastAsia" w:hAnsiTheme="minorEastAsia" w:hint="eastAsia"/>
                <w:color w:val="000000" w:themeColor="text1"/>
                <w:sz w:val="24"/>
                <w:szCs w:val="24"/>
              </w:rPr>
              <w:lastRenderedPageBreak/>
              <w:t>布预录取考生名单，按不超过招生计划的50%顺位公布候补录取考生名单。</w:t>
            </w:r>
          </w:p>
          <w:p w:rsidR="009A6F9D" w:rsidRPr="00D7153A" w:rsidRDefault="009A6F9D" w:rsidP="00D7153A">
            <w:pPr>
              <w:spacing w:line="600" w:lineRule="exact"/>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b/>
                <w:color w:val="000000" w:themeColor="text1"/>
                <w:sz w:val="24"/>
                <w:szCs w:val="24"/>
              </w:rPr>
              <w:t>（4）网上确认</w:t>
            </w:r>
            <w:bookmarkStart w:id="0" w:name="_GoBack"/>
            <w:bookmarkEnd w:id="0"/>
            <w:r w:rsidRPr="00D7153A">
              <w:rPr>
                <w:rFonts w:asciiTheme="minorEastAsia" w:eastAsiaTheme="minorEastAsia" w:hAnsiTheme="minorEastAsia" w:hint="eastAsia"/>
                <w:b/>
                <w:color w:val="000000" w:themeColor="text1"/>
                <w:sz w:val="24"/>
                <w:szCs w:val="24"/>
              </w:rPr>
              <w:t>:</w:t>
            </w:r>
            <w:r w:rsidRPr="00D7153A">
              <w:rPr>
                <w:rFonts w:asciiTheme="minorEastAsia" w:eastAsiaTheme="minorEastAsia" w:hAnsiTheme="minorEastAsia" w:hint="eastAsia"/>
                <w:color w:val="000000" w:themeColor="text1"/>
                <w:sz w:val="24"/>
                <w:szCs w:val="24"/>
              </w:rPr>
              <w:t>预录取和候补录取考生于3月24日-25日登录“上海招考热线”网站（www.shmeea.edu.cn）办理专业网上信息登记。候补录取考生按顺序依次候补。具体按市教育考试院有关实施办法执行。</w:t>
            </w:r>
          </w:p>
          <w:p w:rsidR="009A6F9D" w:rsidRPr="00D7153A" w:rsidRDefault="009A6F9D" w:rsidP="00D7153A">
            <w:pPr>
              <w:spacing w:line="600" w:lineRule="exact"/>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（5）</w:t>
            </w:r>
            <w:r w:rsidRPr="00D7153A">
              <w:rPr>
                <w:rFonts w:asciiTheme="minorEastAsia" w:eastAsiaTheme="minorEastAsia" w:hAnsiTheme="minorEastAsia" w:hint="eastAsia"/>
                <w:b/>
                <w:color w:val="000000" w:themeColor="text1"/>
                <w:sz w:val="24"/>
                <w:szCs w:val="24"/>
              </w:rPr>
              <w:t>正式录取：</w:t>
            </w:r>
            <w:r w:rsidRPr="00D7153A">
              <w:rPr>
                <w:rFonts w:asciiTheme="minorEastAsia" w:eastAsiaTheme="minorEastAsia" w:hAnsiTheme="minorEastAsia" w:hint="eastAsia"/>
                <w:color w:val="000000" w:themeColor="text1"/>
                <w:sz w:val="24"/>
                <w:szCs w:val="24"/>
              </w:rPr>
              <w:t>按规定完成各项手续的预录取考生，由我校发放录取通知书，正式录取。</w:t>
            </w:r>
          </w:p>
        </w:tc>
      </w:tr>
      <w:tr w:rsidR="009A6F9D" w:rsidRPr="00D7153A" w:rsidTr="009A6F9D">
        <w:trPr>
          <w:trHeight w:val="361"/>
        </w:trPr>
        <w:tc>
          <w:tcPr>
            <w:tcW w:w="1951" w:type="dxa"/>
            <w:gridSpan w:val="2"/>
            <w:vMerge w:val="restart"/>
            <w:tcBorders>
              <w:top w:val="single" w:sz="6" w:space="0" w:color="auto"/>
              <w:left w:val="single" w:sz="12" w:space="0" w:color="auto"/>
              <w:bottom w:val="single" w:sz="4" w:space="0" w:color="auto"/>
              <w:right w:val="single" w:sz="6"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lastRenderedPageBreak/>
              <w:t>十三、收费标准</w:t>
            </w:r>
          </w:p>
        </w:tc>
        <w:tc>
          <w:tcPr>
            <w:tcW w:w="1098" w:type="dxa"/>
            <w:tcBorders>
              <w:top w:val="single" w:sz="6" w:space="0" w:color="auto"/>
              <w:left w:val="single" w:sz="6" w:space="0" w:color="auto"/>
              <w:bottom w:val="single" w:sz="4" w:space="0" w:color="auto"/>
              <w:right w:val="single" w:sz="6" w:space="0" w:color="auto"/>
            </w:tcBorders>
            <w:vAlign w:val="center"/>
          </w:tcPr>
          <w:p w:rsidR="009A6F9D" w:rsidRPr="00D7153A" w:rsidRDefault="009A6F9D" w:rsidP="00AA0BCA">
            <w:pPr>
              <w:spacing w:line="420" w:lineRule="exact"/>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学费标准</w:t>
            </w:r>
          </w:p>
        </w:tc>
        <w:tc>
          <w:tcPr>
            <w:tcW w:w="6840" w:type="dxa"/>
            <w:tcBorders>
              <w:top w:val="single" w:sz="4" w:space="0" w:color="auto"/>
              <w:left w:val="single" w:sz="6"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5000元/年，收费依据：</w:t>
            </w:r>
            <w:proofErr w:type="gramStart"/>
            <w:r w:rsidRPr="00D7153A">
              <w:rPr>
                <w:rFonts w:asciiTheme="minorEastAsia" w:eastAsiaTheme="minorEastAsia" w:hAnsiTheme="minorEastAsia" w:hint="eastAsia"/>
                <w:color w:val="000000" w:themeColor="text1"/>
                <w:sz w:val="24"/>
                <w:szCs w:val="24"/>
              </w:rPr>
              <w:t>沪价行</w:t>
            </w:r>
            <w:proofErr w:type="gramEnd"/>
            <w:r w:rsidRPr="00D7153A">
              <w:rPr>
                <w:rFonts w:asciiTheme="minorEastAsia" w:eastAsiaTheme="minorEastAsia" w:hAnsiTheme="minorEastAsia" w:hint="eastAsia"/>
                <w:color w:val="000000" w:themeColor="text1"/>
                <w:sz w:val="24"/>
                <w:szCs w:val="24"/>
              </w:rPr>
              <w:t>（2000）120号，沪教委财（2000）27号。</w:t>
            </w:r>
          </w:p>
        </w:tc>
      </w:tr>
      <w:tr w:rsidR="009A6F9D" w:rsidRPr="00D7153A" w:rsidTr="009A6F9D">
        <w:tc>
          <w:tcPr>
            <w:tcW w:w="1951" w:type="dxa"/>
            <w:gridSpan w:val="2"/>
            <w:vMerge/>
            <w:tcBorders>
              <w:top w:val="single" w:sz="4" w:space="0" w:color="auto"/>
              <w:left w:val="single" w:sz="12" w:space="0" w:color="auto"/>
              <w:bottom w:val="single" w:sz="4" w:space="0" w:color="auto"/>
              <w:right w:val="single" w:sz="6" w:space="0" w:color="auto"/>
            </w:tcBorders>
            <w:vAlign w:val="center"/>
          </w:tcPr>
          <w:p w:rsidR="009A6F9D" w:rsidRPr="00D7153A" w:rsidRDefault="009A6F9D" w:rsidP="00AA0BCA">
            <w:pPr>
              <w:spacing w:line="420" w:lineRule="exact"/>
              <w:ind w:firstLine="561"/>
              <w:rPr>
                <w:rFonts w:asciiTheme="minorEastAsia" w:eastAsiaTheme="minorEastAsia" w:hAnsiTheme="minorEastAsia"/>
                <w:b/>
                <w:color w:val="000000" w:themeColor="text1"/>
                <w:w w:val="90"/>
                <w:sz w:val="28"/>
                <w:szCs w:val="28"/>
              </w:rPr>
            </w:pPr>
          </w:p>
        </w:tc>
        <w:tc>
          <w:tcPr>
            <w:tcW w:w="1098" w:type="dxa"/>
            <w:tcBorders>
              <w:top w:val="single" w:sz="4" w:space="0" w:color="auto"/>
              <w:left w:val="single" w:sz="6" w:space="0" w:color="auto"/>
              <w:bottom w:val="single" w:sz="4" w:space="0" w:color="auto"/>
              <w:right w:val="single" w:sz="6" w:space="0" w:color="auto"/>
            </w:tcBorders>
            <w:vAlign w:val="center"/>
          </w:tcPr>
          <w:p w:rsidR="009A6F9D" w:rsidRPr="00D7153A" w:rsidRDefault="009A6F9D" w:rsidP="00AA0BCA">
            <w:pPr>
              <w:spacing w:line="420" w:lineRule="exact"/>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住宿费标准</w:t>
            </w:r>
          </w:p>
        </w:tc>
        <w:tc>
          <w:tcPr>
            <w:tcW w:w="6840" w:type="dxa"/>
            <w:tcBorders>
              <w:top w:val="single" w:sz="4" w:space="0" w:color="auto"/>
              <w:left w:val="single" w:sz="6"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1200元/年，收费依据：</w:t>
            </w:r>
            <w:proofErr w:type="gramStart"/>
            <w:r w:rsidRPr="00D7153A">
              <w:rPr>
                <w:rFonts w:asciiTheme="minorEastAsia" w:eastAsiaTheme="minorEastAsia" w:hAnsiTheme="minorEastAsia" w:hint="eastAsia"/>
                <w:color w:val="000000" w:themeColor="text1"/>
                <w:sz w:val="24"/>
                <w:szCs w:val="24"/>
              </w:rPr>
              <w:t>沪价费</w:t>
            </w:r>
            <w:proofErr w:type="gramEnd"/>
            <w:r w:rsidRPr="00D7153A">
              <w:rPr>
                <w:rFonts w:asciiTheme="minorEastAsia" w:eastAsiaTheme="minorEastAsia" w:hAnsiTheme="minorEastAsia" w:hint="eastAsia"/>
                <w:color w:val="000000" w:themeColor="text1"/>
                <w:sz w:val="24"/>
                <w:szCs w:val="24"/>
              </w:rPr>
              <w:t>（2003）56号，</w:t>
            </w:r>
            <w:proofErr w:type="gramStart"/>
            <w:r w:rsidRPr="00D7153A">
              <w:rPr>
                <w:rFonts w:asciiTheme="minorEastAsia" w:eastAsiaTheme="minorEastAsia" w:hAnsiTheme="minorEastAsia" w:hint="eastAsia"/>
                <w:color w:val="000000" w:themeColor="text1"/>
                <w:sz w:val="24"/>
                <w:szCs w:val="24"/>
              </w:rPr>
              <w:t>沪财预</w:t>
            </w:r>
            <w:proofErr w:type="gramEnd"/>
            <w:r w:rsidRPr="00D7153A">
              <w:rPr>
                <w:rFonts w:asciiTheme="minorEastAsia" w:eastAsiaTheme="minorEastAsia" w:hAnsiTheme="minorEastAsia" w:hint="eastAsia"/>
                <w:color w:val="000000" w:themeColor="text1"/>
                <w:sz w:val="24"/>
                <w:szCs w:val="24"/>
              </w:rPr>
              <w:t>（2003）93号，沪教委财（2012）118号。</w:t>
            </w:r>
          </w:p>
        </w:tc>
      </w:tr>
      <w:tr w:rsidR="009A6F9D" w:rsidRPr="00D7153A" w:rsidTr="009A6F9D">
        <w:tc>
          <w:tcPr>
            <w:tcW w:w="3049"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十四、资助政策</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我校认真执行国家和本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w:t>
            </w:r>
            <w:r w:rsidRPr="00D7153A">
              <w:rPr>
                <w:rFonts w:asciiTheme="minorEastAsia" w:eastAsiaTheme="minorEastAsia" w:hAnsiTheme="minorEastAsia" w:cs="仿宋_GB2312" w:hint="eastAsia"/>
                <w:color w:val="000000" w:themeColor="text1"/>
                <w:kern w:val="0"/>
                <w:sz w:val="24"/>
                <w:szCs w:val="24"/>
              </w:rPr>
              <w:t>了校优秀学生奖学金、多种校友奖学金、</w:t>
            </w:r>
            <w:proofErr w:type="gramStart"/>
            <w:r w:rsidRPr="00D7153A">
              <w:rPr>
                <w:rFonts w:asciiTheme="minorEastAsia" w:eastAsiaTheme="minorEastAsia" w:hAnsiTheme="minorEastAsia" w:cs="仿宋_GB2312" w:hint="eastAsia"/>
                <w:color w:val="000000" w:themeColor="text1"/>
                <w:kern w:val="0"/>
                <w:sz w:val="24"/>
                <w:szCs w:val="24"/>
              </w:rPr>
              <w:t>社会奖</w:t>
            </w:r>
            <w:proofErr w:type="gramEnd"/>
            <w:r w:rsidRPr="00D7153A">
              <w:rPr>
                <w:rFonts w:asciiTheme="minorEastAsia" w:eastAsiaTheme="minorEastAsia" w:hAnsiTheme="minorEastAsia" w:cs="仿宋_GB2312" w:hint="eastAsia"/>
                <w:color w:val="000000" w:themeColor="text1"/>
                <w:kern w:val="0"/>
                <w:sz w:val="24"/>
                <w:szCs w:val="24"/>
              </w:rPr>
              <w:t>助学金以及“资助经济困难学生海外学习、实习”项目基金。</w:t>
            </w:r>
            <w:r w:rsidRPr="00D7153A">
              <w:rPr>
                <w:rFonts w:asciiTheme="minorEastAsia" w:eastAsiaTheme="minorEastAsia" w:hAnsiTheme="minorEastAsia" w:hint="eastAsia"/>
                <w:color w:val="000000" w:themeColor="text1"/>
                <w:sz w:val="24"/>
                <w:szCs w:val="24"/>
              </w:rPr>
              <w:t>我校承诺：确保被本校录取的学生不因家庭经济困难而辍学。</w:t>
            </w:r>
          </w:p>
        </w:tc>
      </w:tr>
      <w:tr w:rsidR="009A6F9D" w:rsidRPr="00D7153A" w:rsidTr="009A6F9D">
        <w:tc>
          <w:tcPr>
            <w:tcW w:w="3049"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十五、监督机制及举报电话</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我校春季考试招生全程接受本校纪委监察处监督。</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举报电话：021-67703010</w:t>
            </w:r>
          </w:p>
        </w:tc>
      </w:tr>
      <w:tr w:rsidR="009A6F9D" w:rsidRPr="00D7153A" w:rsidTr="009A6F9D">
        <w:tc>
          <w:tcPr>
            <w:tcW w:w="3049"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十六、网址及联系电话</w:t>
            </w:r>
          </w:p>
        </w:tc>
        <w:tc>
          <w:tcPr>
            <w:tcW w:w="6840"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学校官网：www.suibe.edu.cn</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lastRenderedPageBreak/>
              <w:t>招生办官网：http://zhaosheng.suibe.edu.cn</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咨询电话：021-67703050</w:t>
            </w:r>
          </w:p>
        </w:tc>
      </w:tr>
      <w:tr w:rsidR="009A6F9D" w:rsidRPr="00D7153A" w:rsidTr="009A6F9D">
        <w:tc>
          <w:tcPr>
            <w:tcW w:w="3049" w:type="dxa"/>
            <w:gridSpan w:val="3"/>
            <w:tcBorders>
              <w:top w:val="single" w:sz="4" w:space="0" w:color="auto"/>
              <w:left w:val="single" w:sz="12" w:space="0" w:color="auto"/>
              <w:bottom w:val="single" w:sz="12"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lastRenderedPageBreak/>
              <w:t>十七、其他须知</w:t>
            </w:r>
          </w:p>
        </w:tc>
        <w:tc>
          <w:tcPr>
            <w:tcW w:w="6840" w:type="dxa"/>
            <w:tcBorders>
              <w:top w:val="single" w:sz="4" w:space="0" w:color="auto"/>
              <w:left w:val="single" w:sz="4" w:space="0" w:color="auto"/>
              <w:bottom w:val="single" w:sz="12"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春季考试招生预录取的考生（含列入候补录取资格名单并最终被预录取的考生），不得参加《上海市教育委员会关于做好2021年上海市普通高校考试招生报名工作的通知》</w:t>
            </w:r>
            <w:r w:rsidRPr="00D7153A">
              <w:rPr>
                <w:rFonts w:asciiTheme="minorEastAsia" w:eastAsiaTheme="minorEastAsia" w:hAnsiTheme="minorEastAsia"/>
                <w:color w:val="000000" w:themeColor="text1"/>
                <w:sz w:val="24"/>
                <w:szCs w:val="24"/>
              </w:rPr>
              <w:t>(沪教委学〔</w:t>
            </w:r>
            <w:r w:rsidRPr="00D7153A">
              <w:rPr>
                <w:rFonts w:asciiTheme="minorEastAsia" w:eastAsiaTheme="minorEastAsia" w:hAnsiTheme="minorEastAsia" w:hint="eastAsia"/>
                <w:color w:val="000000" w:themeColor="text1"/>
                <w:sz w:val="24"/>
                <w:szCs w:val="24"/>
              </w:rPr>
              <w:t>2020</w:t>
            </w:r>
            <w:r w:rsidRPr="00D7153A">
              <w:rPr>
                <w:rFonts w:asciiTheme="minorEastAsia" w:eastAsiaTheme="minorEastAsia" w:hAnsiTheme="minorEastAsia"/>
                <w:color w:val="000000" w:themeColor="text1"/>
                <w:sz w:val="24"/>
                <w:szCs w:val="24"/>
              </w:rPr>
              <w:t>〕</w:t>
            </w:r>
            <w:r w:rsidRPr="00D7153A">
              <w:rPr>
                <w:rFonts w:asciiTheme="minorEastAsia" w:eastAsiaTheme="minorEastAsia" w:hAnsiTheme="minorEastAsia" w:hint="eastAsia"/>
                <w:color w:val="000000" w:themeColor="text1"/>
                <w:sz w:val="24"/>
                <w:szCs w:val="24"/>
              </w:rPr>
              <w:t>44</w:t>
            </w:r>
            <w:r w:rsidRPr="00D7153A">
              <w:rPr>
                <w:rFonts w:asciiTheme="minorEastAsia" w:eastAsiaTheme="minorEastAsia" w:hAnsiTheme="minorEastAsia"/>
                <w:color w:val="000000" w:themeColor="text1"/>
                <w:sz w:val="24"/>
                <w:szCs w:val="24"/>
              </w:rPr>
              <w:t>号)</w:t>
            </w:r>
            <w:r w:rsidRPr="00D7153A">
              <w:rPr>
                <w:rFonts w:asciiTheme="minorEastAsia" w:eastAsiaTheme="minorEastAsia" w:hAnsiTheme="minorEastAsia" w:hint="eastAsia"/>
                <w:color w:val="000000" w:themeColor="text1"/>
                <w:sz w:val="24"/>
                <w:szCs w:val="24"/>
              </w:rPr>
              <w:t>规定的其他考试。</w:t>
            </w:r>
          </w:p>
        </w:tc>
      </w:tr>
    </w:tbl>
    <w:p w:rsidR="009A6F9D" w:rsidRPr="00D7153A" w:rsidRDefault="009A6F9D">
      <w:pPr>
        <w:widowControl/>
        <w:jc w:val="left"/>
        <w:rPr>
          <w:color w:val="000000" w:themeColor="text1"/>
          <w:szCs w:val="24"/>
        </w:rPr>
      </w:pPr>
      <w:r w:rsidRPr="00D7153A">
        <w:rPr>
          <w:color w:val="000000" w:themeColor="text1"/>
          <w:szCs w:val="24"/>
        </w:rPr>
        <w:br w:type="page"/>
      </w:r>
    </w:p>
    <w:p w:rsidR="009A6F9D" w:rsidRPr="00D7153A" w:rsidRDefault="009A6F9D" w:rsidP="009A6F9D">
      <w:pPr>
        <w:adjustRightInd w:val="0"/>
        <w:snapToGrid w:val="0"/>
        <w:spacing w:line="360" w:lineRule="auto"/>
        <w:jc w:val="center"/>
        <w:rPr>
          <w:rFonts w:ascii="黑体" w:eastAsia="黑体" w:hAnsi="黑体" w:cstheme="minorEastAsia"/>
          <w:bCs/>
          <w:color w:val="000000" w:themeColor="text1"/>
          <w:sz w:val="28"/>
          <w:szCs w:val="28"/>
        </w:rPr>
      </w:pPr>
      <w:r w:rsidRPr="00D7153A">
        <w:rPr>
          <w:rFonts w:ascii="黑体" w:eastAsia="黑体" w:hAnsi="黑体" w:cstheme="minorEastAsia" w:hint="eastAsia"/>
          <w:bCs/>
          <w:color w:val="000000" w:themeColor="text1"/>
          <w:sz w:val="28"/>
          <w:szCs w:val="28"/>
        </w:rPr>
        <w:lastRenderedPageBreak/>
        <w:t>上海对外经贸大学2021年春季招生自主测试实施方案</w:t>
      </w:r>
    </w:p>
    <w:p w:rsidR="009A6F9D" w:rsidRPr="00D7153A" w:rsidRDefault="009A6F9D" w:rsidP="009A6F9D">
      <w:pPr>
        <w:adjustRightInd w:val="0"/>
        <w:snapToGrid w:val="0"/>
        <w:spacing w:line="600" w:lineRule="exact"/>
        <w:ind w:firstLineChars="200" w:firstLine="482"/>
        <w:jc w:val="left"/>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一、指导思想</w:t>
      </w:r>
    </w:p>
    <w:p w:rsidR="009A6F9D" w:rsidRPr="00D7153A" w:rsidRDefault="009A6F9D" w:rsidP="009A6F9D">
      <w:pPr>
        <w:adjustRightInd w:val="0"/>
        <w:snapToGrid w:val="0"/>
        <w:spacing w:line="600" w:lineRule="exact"/>
        <w:ind w:firstLineChars="200" w:firstLine="480"/>
        <w:jc w:val="left"/>
        <w:rPr>
          <w:rFonts w:asciiTheme="minorEastAsia" w:eastAsiaTheme="minorEastAsia" w:hAnsiTheme="minorEastAsia" w:cstheme="minorEastAsia"/>
          <w:color w:val="000000" w:themeColor="text1"/>
          <w:sz w:val="24"/>
          <w:szCs w:val="24"/>
        </w:rPr>
      </w:pPr>
      <w:r w:rsidRPr="00D7153A">
        <w:rPr>
          <w:rFonts w:asciiTheme="minorEastAsia" w:eastAsiaTheme="minorEastAsia" w:hAnsiTheme="minorEastAsia" w:cstheme="minorEastAsia" w:hint="eastAsia"/>
          <w:color w:val="000000" w:themeColor="text1"/>
          <w:sz w:val="24"/>
          <w:szCs w:val="24"/>
        </w:rPr>
        <w:t>为进一步深化上海市普通高等学校招生考试制度改革，稳妥做好2021年我校春季招生工作，切实做到公平、公正、公开，保障学校及考生利益，根据《上海市教育委员会关于印发&lt;2021年上海市普通高校春季考试招生试点方案&gt;的通知》（沪教委学〔2020〕54号）、《上海市教育考试院关于印发&lt;2021年上海市普通高校春季考试招生实施办法&gt;的通知》（</w:t>
      </w:r>
      <w:proofErr w:type="gramStart"/>
      <w:r w:rsidRPr="00D7153A">
        <w:rPr>
          <w:rFonts w:asciiTheme="minorEastAsia" w:eastAsiaTheme="minorEastAsia" w:hAnsiTheme="minorEastAsia" w:cstheme="minorEastAsia" w:hint="eastAsia"/>
          <w:color w:val="000000" w:themeColor="text1"/>
          <w:sz w:val="24"/>
          <w:szCs w:val="24"/>
        </w:rPr>
        <w:t>沪教考院</w:t>
      </w:r>
      <w:proofErr w:type="gramEnd"/>
      <w:r w:rsidRPr="00D7153A">
        <w:rPr>
          <w:rFonts w:asciiTheme="minorEastAsia" w:eastAsiaTheme="minorEastAsia" w:hAnsiTheme="minorEastAsia" w:cstheme="minorEastAsia" w:hint="eastAsia"/>
          <w:color w:val="000000" w:themeColor="text1"/>
          <w:sz w:val="24"/>
          <w:szCs w:val="24"/>
        </w:rPr>
        <w:t>高招〔2020〕34号）文件精神以及《上海对外经贸大学2021年春季考试招生章程》，特制定本实施方案。</w:t>
      </w:r>
    </w:p>
    <w:p w:rsidR="009A6F9D" w:rsidRPr="00D7153A" w:rsidRDefault="009A6F9D" w:rsidP="009A6F9D">
      <w:pPr>
        <w:adjustRightInd w:val="0"/>
        <w:snapToGrid w:val="0"/>
        <w:spacing w:line="600" w:lineRule="exact"/>
        <w:ind w:firstLineChars="200" w:firstLine="482"/>
        <w:jc w:val="left"/>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二、招生专业及人数</w:t>
      </w:r>
    </w:p>
    <w:tbl>
      <w:tblPr>
        <w:tblW w:w="7162" w:type="dxa"/>
        <w:jc w:val="center"/>
        <w:tblLayout w:type="fixed"/>
        <w:tblLook w:val="04A0"/>
      </w:tblPr>
      <w:tblGrid>
        <w:gridCol w:w="2793"/>
        <w:gridCol w:w="1817"/>
        <w:gridCol w:w="1276"/>
        <w:gridCol w:w="1276"/>
      </w:tblGrid>
      <w:tr w:rsidR="009A6F9D" w:rsidRPr="00D7153A" w:rsidTr="00AA0BCA">
        <w:trPr>
          <w:trHeight w:val="348"/>
          <w:jc w:val="center"/>
        </w:trPr>
        <w:tc>
          <w:tcPr>
            <w:tcW w:w="2793" w:type="dxa"/>
            <w:tcBorders>
              <w:top w:val="single" w:sz="8" w:space="0" w:color="auto"/>
              <w:left w:val="single" w:sz="8" w:space="0" w:color="auto"/>
              <w:bottom w:val="single" w:sz="8" w:space="0" w:color="auto"/>
              <w:right w:val="single" w:sz="8"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学院</w:t>
            </w:r>
          </w:p>
        </w:tc>
        <w:tc>
          <w:tcPr>
            <w:tcW w:w="1817" w:type="dxa"/>
            <w:tcBorders>
              <w:top w:val="single" w:sz="8" w:space="0" w:color="auto"/>
              <w:left w:val="nil"/>
              <w:bottom w:val="single" w:sz="8" w:space="0" w:color="auto"/>
              <w:right w:val="single" w:sz="8"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专业</w:t>
            </w:r>
          </w:p>
        </w:tc>
        <w:tc>
          <w:tcPr>
            <w:tcW w:w="1276" w:type="dxa"/>
            <w:tcBorders>
              <w:top w:val="single" w:sz="8" w:space="0" w:color="auto"/>
              <w:left w:val="nil"/>
              <w:bottom w:val="single" w:sz="8" w:space="0" w:color="auto"/>
              <w:right w:val="single" w:sz="8"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计划数</w:t>
            </w:r>
          </w:p>
        </w:tc>
        <w:tc>
          <w:tcPr>
            <w:tcW w:w="1276" w:type="dxa"/>
            <w:tcBorders>
              <w:top w:val="single" w:sz="8" w:space="0" w:color="auto"/>
              <w:left w:val="nil"/>
              <w:bottom w:val="single" w:sz="8" w:space="0" w:color="auto"/>
              <w:right w:val="single" w:sz="8"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学制</w:t>
            </w:r>
          </w:p>
        </w:tc>
      </w:tr>
      <w:tr w:rsidR="009A6F9D" w:rsidRPr="00D7153A" w:rsidTr="00AA0BCA">
        <w:trPr>
          <w:trHeight w:val="678"/>
          <w:jc w:val="center"/>
        </w:trPr>
        <w:tc>
          <w:tcPr>
            <w:tcW w:w="2793" w:type="dxa"/>
            <w:tcBorders>
              <w:top w:val="nil"/>
              <w:left w:val="single" w:sz="8" w:space="0" w:color="auto"/>
              <w:bottom w:val="single" w:sz="8" w:space="0" w:color="auto"/>
              <w:right w:val="single" w:sz="8"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国际商务外语学院</w:t>
            </w:r>
          </w:p>
        </w:tc>
        <w:tc>
          <w:tcPr>
            <w:tcW w:w="1817" w:type="dxa"/>
            <w:tcBorders>
              <w:top w:val="nil"/>
              <w:left w:val="nil"/>
              <w:bottom w:val="single" w:sz="8" w:space="0" w:color="auto"/>
              <w:right w:val="single" w:sz="8"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商务英语</w:t>
            </w:r>
          </w:p>
        </w:tc>
        <w:tc>
          <w:tcPr>
            <w:tcW w:w="1276" w:type="dxa"/>
            <w:tcBorders>
              <w:top w:val="nil"/>
              <w:left w:val="nil"/>
              <w:bottom w:val="single" w:sz="8" w:space="0" w:color="auto"/>
              <w:right w:val="single" w:sz="8"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60人</w:t>
            </w:r>
          </w:p>
        </w:tc>
        <w:tc>
          <w:tcPr>
            <w:tcW w:w="1276" w:type="dxa"/>
            <w:tcBorders>
              <w:top w:val="nil"/>
              <w:left w:val="nil"/>
              <w:bottom w:val="single" w:sz="8" w:space="0" w:color="auto"/>
              <w:right w:val="single" w:sz="8"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4年</w:t>
            </w:r>
          </w:p>
        </w:tc>
      </w:tr>
    </w:tbl>
    <w:p w:rsidR="009A6F9D" w:rsidRPr="00D7153A" w:rsidRDefault="009A6F9D" w:rsidP="009A6F9D">
      <w:pPr>
        <w:adjustRightInd w:val="0"/>
        <w:snapToGrid w:val="0"/>
        <w:spacing w:line="600" w:lineRule="exact"/>
        <w:ind w:firstLineChars="196" w:firstLine="472"/>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三、组织机构及工作职责</w:t>
      </w:r>
    </w:p>
    <w:p w:rsidR="009A6F9D" w:rsidRPr="00D7153A" w:rsidRDefault="009A6F9D" w:rsidP="009A6F9D">
      <w:pPr>
        <w:adjustRightInd w:val="0"/>
        <w:snapToGrid w:val="0"/>
        <w:spacing w:line="600" w:lineRule="exact"/>
        <w:ind w:firstLineChars="200" w:firstLine="480"/>
        <w:rPr>
          <w:rFonts w:asciiTheme="minorEastAsia" w:eastAsiaTheme="minorEastAsia" w:hAnsiTheme="minorEastAsia" w:cstheme="minorEastAsia"/>
          <w:color w:val="000000" w:themeColor="text1"/>
          <w:sz w:val="24"/>
          <w:szCs w:val="24"/>
        </w:rPr>
      </w:pPr>
      <w:r w:rsidRPr="00D7153A">
        <w:rPr>
          <w:rFonts w:asciiTheme="minorEastAsia" w:eastAsiaTheme="minorEastAsia" w:hAnsiTheme="minorEastAsia" w:cstheme="minorEastAsia" w:hint="eastAsia"/>
          <w:color w:val="000000" w:themeColor="text1"/>
          <w:sz w:val="24"/>
          <w:szCs w:val="24"/>
        </w:rPr>
        <w:t>校招生领导小组负责领导</w:t>
      </w:r>
      <w:proofErr w:type="gramStart"/>
      <w:r w:rsidRPr="00D7153A">
        <w:rPr>
          <w:rFonts w:asciiTheme="minorEastAsia" w:eastAsiaTheme="minorEastAsia" w:hAnsiTheme="minorEastAsia" w:cstheme="minorEastAsia" w:hint="eastAsia"/>
          <w:color w:val="000000" w:themeColor="text1"/>
          <w:sz w:val="24"/>
          <w:szCs w:val="24"/>
        </w:rPr>
        <w:t>学校春招自主</w:t>
      </w:r>
      <w:proofErr w:type="gramEnd"/>
      <w:r w:rsidRPr="00D7153A">
        <w:rPr>
          <w:rFonts w:asciiTheme="minorEastAsia" w:eastAsiaTheme="minorEastAsia" w:hAnsiTheme="minorEastAsia" w:cstheme="minorEastAsia" w:hint="eastAsia"/>
          <w:color w:val="000000" w:themeColor="text1"/>
          <w:sz w:val="24"/>
          <w:szCs w:val="24"/>
        </w:rPr>
        <w:t>测试及录取工作，讨论决定</w:t>
      </w:r>
      <w:proofErr w:type="gramStart"/>
      <w:r w:rsidRPr="00D7153A">
        <w:rPr>
          <w:rFonts w:asciiTheme="minorEastAsia" w:eastAsiaTheme="minorEastAsia" w:hAnsiTheme="minorEastAsia" w:cstheme="minorEastAsia" w:hint="eastAsia"/>
          <w:color w:val="000000" w:themeColor="text1"/>
          <w:sz w:val="24"/>
          <w:szCs w:val="24"/>
        </w:rPr>
        <w:t>学校春招自主</w:t>
      </w:r>
      <w:proofErr w:type="gramEnd"/>
      <w:r w:rsidRPr="00D7153A">
        <w:rPr>
          <w:rFonts w:asciiTheme="minorEastAsia" w:eastAsiaTheme="minorEastAsia" w:hAnsiTheme="minorEastAsia" w:cstheme="minorEastAsia" w:hint="eastAsia"/>
          <w:color w:val="000000" w:themeColor="text1"/>
          <w:sz w:val="24"/>
          <w:szCs w:val="24"/>
        </w:rPr>
        <w:t>测试及录取工作中的重大事项。</w:t>
      </w:r>
    </w:p>
    <w:p w:rsidR="009A6F9D" w:rsidRPr="00D7153A" w:rsidRDefault="009A6F9D" w:rsidP="009A6F9D">
      <w:pPr>
        <w:adjustRightInd w:val="0"/>
        <w:snapToGrid w:val="0"/>
        <w:spacing w:line="600" w:lineRule="exact"/>
        <w:ind w:firstLine="480"/>
        <w:rPr>
          <w:rFonts w:asciiTheme="minorEastAsia" w:eastAsiaTheme="minorEastAsia" w:hAnsiTheme="minorEastAsia" w:cstheme="minorEastAsia"/>
          <w:color w:val="000000" w:themeColor="text1"/>
          <w:sz w:val="24"/>
          <w:szCs w:val="24"/>
        </w:rPr>
      </w:pPr>
      <w:r w:rsidRPr="00D7153A">
        <w:rPr>
          <w:rFonts w:asciiTheme="minorEastAsia" w:eastAsiaTheme="minorEastAsia" w:hAnsiTheme="minorEastAsia" w:cstheme="minorEastAsia" w:hint="eastAsia"/>
          <w:color w:val="000000" w:themeColor="text1"/>
          <w:sz w:val="24"/>
          <w:szCs w:val="24"/>
        </w:rPr>
        <w:t>学校</w:t>
      </w:r>
      <w:proofErr w:type="gramStart"/>
      <w:r w:rsidRPr="00D7153A">
        <w:rPr>
          <w:rFonts w:asciiTheme="minorEastAsia" w:eastAsiaTheme="minorEastAsia" w:hAnsiTheme="minorEastAsia" w:cstheme="minorEastAsia" w:hint="eastAsia"/>
          <w:color w:val="000000" w:themeColor="text1"/>
          <w:sz w:val="24"/>
          <w:szCs w:val="24"/>
        </w:rPr>
        <w:t>专设春招自主</w:t>
      </w:r>
      <w:proofErr w:type="gramEnd"/>
      <w:r w:rsidRPr="00D7153A">
        <w:rPr>
          <w:rFonts w:asciiTheme="minorEastAsia" w:eastAsiaTheme="minorEastAsia" w:hAnsiTheme="minorEastAsia" w:cstheme="minorEastAsia" w:hint="eastAsia"/>
          <w:color w:val="000000" w:themeColor="text1"/>
          <w:sz w:val="24"/>
          <w:szCs w:val="24"/>
        </w:rPr>
        <w:t>测试工作小组，负责自主测试各项工作安排。工作小组下设命题工作组、评审工作组、考</w:t>
      </w:r>
      <w:proofErr w:type="gramStart"/>
      <w:r w:rsidRPr="00D7153A">
        <w:rPr>
          <w:rFonts w:asciiTheme="minorEastAsia" w:eastAsiaTheme="minorEastAsia" w:hAnsiTheme="minorEastAsia" w:cstheme="minorEastAsia" w:hint="eastAsia"/>
          <w:color w:val="000000" w:themeColor="text1"/>
          <w:sz w:val="24"/>
          <w:szCs w:val="24"/>
        </w:rPr>
        <w:t>务</w:t>
      </w:r>
      <w:proofErr w:type="gramEnd"/>
      <w:r w:rsidRPr="00D7153A">
        <w:rPr>
          <w:rFonts w:asciiTheme="minorEastAsia" w:eastAsiaTheme="minorEastAsia" w:hAnsiTheme="minorEastAsia" w:cstheme="minorEastAsia" w:hint="eastAsia"/>
          <w:color w:val="000000" w:themeColor="text1"/>
          <w:sz w:val="24"/>
          <w:szCs w:val="24"/>
        </w:rPr>
        <w:t>工作组、录取工作组等4个专门工作组。命题工作组负责学校自主测试的命题及自主测试评分细则的制定。评审工作组负责根据自主测试内容及评分标准对考生进行现场测试及评分。考</w:t>
      </w:r>
      <w:proofErr w:type="gramStart"/>
      <w:r w:rsidRPr="00D7153A">
        <w:rPr>
          <w:rFonts w:asciiTheme="minorEastAsia" w:eastAsiaTheme="minorEastAsia" w:hAnsiTheme="minorEastAsia" w:cstheme="minorEastAsia" w:hint="eastAsia"/>
          <w:color w:val="000000" w:themeColor="text1"/>
          <w:sz w:val="24"/>
          <w:szCs w:val="24"/>
        </w:rPr>
        <w:t>务</w:t>
      </w:r>
      <w:proofErr w:type="gramEnd"/>
      <w:r w:rsidRPr="00D7153A">
        <w:rPr>
          <w:rFonts w:asciiTheme="minorEastAsia" w:eastAsiaTheme="minorEastAsia" w:hAnsiTheme="minorEastAsia" w:cstheme="minorEastAsia" w:hint="eastAsia"/>
          <w:color w:val="000000" w:themeColor="text1"/>
          <w:sz w:val="24"/>
          <w:szCs w:val="24"/>
        </w:rPr>
        <w:t>工作组负责组织实施学校自主测试考务工作，并负责信息安全、后勤保障等事项。录取工作组负责学校春季招生录取过程中各环节工作。</w:t>
      </w:r>
    </w:p>
    <w:p w:rsidR="009A6F9D" w:rsidRPr="00D7153A" w:rsidRDefault="009A6F9D" w:rsidP="009A6F9D">
      <w:pPr>
        <w:adjustRightInd w:val="0"/>
        <w:snapToGrid w:val="0"/>
        <w:spacing w:line="600" w:lineRule="exact"/>
        <w:ind w:firstLineChars="200" w:firstLine="482"/>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四、自主测试程序</w:t>
      </w:r>
    </w:p>
    <w:p w:rsidR="009A6F9D" w:rsidRPr="00D7153A" w:rsidRDefault="009A6F9D" w:rsidP="009A6F9D">
      <w:pPr>
        <w:adjustRightInd w:val="0"/>
        <w:snapToGrid w:val="0"/>
        <w:spacing w:line="600" w:lineRule="exact"/>
        <w:ind w:firstLineChars="200" w:firstLine="482"/>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1.参测要求</w:t>
      </w:r>
    </w:p>
    <w:p w:rsidR="009A6F9D" w:rsidRPr="00D7153A" w:rsidRDefault="009A6F9D" w:rsidP="009A6F9D">
      <w:pPr>
        <w:adjustRightInd w:val="0"/>
        <w:snapToGrid w:val="0"/>
        <w:spacing w:line="600" w:lineRule="exact"/>
        <w:ind w:firstLineChars="200" w:firstLine="480"/>
        <w:rPr>
          <w:rFonts w:asciiTheme="minorEastAsia" w:eastAsiaTheme="minorEastAsia" w:hAnsiTheme="minorEastAsia" w:cstheme="minorEastAsia"/>
          <w:color w:val="000000" w:themeColor="text1"/>
          <w:sz w:val="24"/>
          <w:szCs w:val="24"/>
        </w:rPr>
      </w:pPr>
      <w:r w:rsidRPr="00D7153A">
        <w:rPr>
          <w:rFonts w:asciiTheme="minorEastAsia" w:eastAsiaTheme="minorEastAsia" w:hAnsiTheme="minorEastAsia" w:cstheme="minorEastAsia" w:hint="eastAsia"/>
          <w:color w:val="000000" w:themeColor="text1"/>
          <w:sz w:val="24"/>
          <w:szCs w:val="24"/>
        </w:rPr>
        <w:lastRenderedPageBreak/>
        <w:t>统一文化考试成绩总分达到市教育考试</w:t>
      </w:r>
      <w:proofErr w:type="gramStart"/>
      <w:r w:rsidRPr="00D7153A">
        <w:rPr>
          <w:rFonts w:asciiTheme="minorEastAsia" w:eastAsiaTheme="minorEastAsia" w:hAnsiTheme="minorEastAsia" w:cstheme="minorEastAsia" w:hint="eastAsia"/>
          <w:color w:val="000000" w:themeColor="text1"/>
          <w:sz w:val="24"/>
          <w:szCs w:val="24"/>
        </w:rPr>
        <w:t>院公布</w:t>
      </w:r>
      <w:proofErr w:type="gramEnd"/>
      <w:r w:rsidRPr="00D7153A">
        <w:rPr>
          <w:rFonts w:asciiTheme="minorEastAsia" w:eastAsiaTheme="minorEastAsia" w:hAnsiTheme="minorEastAsia" w:cstheme="minorEastAsia" w:hint="eastAsia"/>
          <w:color w:val="000000" w:themeColor="text1"/>
          <w:sz w:val="24"/>
          <w:szCs w:val="24"/>
        </w:rPr>
        <w:t>的志愿填报最低控制线且有意愿报考我校的考生须于2021年3月1日9:00--2日16:00通过“上海招考热线”网站（www.shmeea.edu.cn）填报志愿，具体详见市教育考试</w:t>
      </w:r>
      <w:proofErr w:type="gramStart"/>
      <w:r w:rsidRPr="00D7153A">
        <w:rPr>
          <w:rFonts w:asciiTheme="minorEastAsia" w:eastAsiaTheme="minorEastAsia" w:hAnsiTheme="minorEastAsia" w:cstheme="minorEastAsia" w:hint="eastAsia"/>
          <w:color w:val="000000" w:themeColor="text1"/>
          <w:sz w:val="24"/>
          <w:szCs w:val="24"/>
        </w:rPr>
        <w:t>院相关</w:t>
      </w:r>
      <w:proofErr w:type="gramEnd"/>
      <w:r w:rsidRPr="00D7153A">
        <w:rPr>
          <w:rFonts w:asciiTheme="minorEastAsia" w:eastAsiaTheme="minorEastAsia" w:hAnsiTheme="minorEastAsia" w:cstheme="minorEastAsia" w:hint="eastAsia"/>
          <w:color w:val="000000" w:themeColor="text1"/>
          <w:sz w:val="24"/>
          <w:szCs w:val="24"/>
        </w:rPr>
        <w:t>实施办法。其中，根据相关规定，应届考生7门科目（思想政治、历史、地理、物理、化学、生命科学、信息科技）的高中学业水平合格性考试成绩须全部合格。</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根据公布的专业招生计划数，学校按不超过计划数2倍的数量确定自主测试考生规模；依据公布的章程、考生报考情况和文化统考成绩，按照高分到低分原则划定学校自主测试资格线。学校于2021年3月4日在招生网站（http://zhaosheng.suibe.edu.cn）公布自主测试资格线并同步公布测试考生名单、开通测试时间选择系统。</w:t>
      </w:r>
    </w:p>
    <w:p w:rsidR="009A6F9D" w:rsidRPr="00D7153A" w:rsidRDefault="009A6F9D" w:rsidP="009A6F9D">
      <w:pPr>
        <w:widowControl/>
        <w:adjustRightInd w:val="0"/>
        <w:snapToGrid w:val="0"/>
        <w:spacing w:line="600" w:lineRule="exact"/>
        <w:ind w:firstLineChars="200" w:firstLine="482"/>
        <w:jc w:val="left"/>
        <w:rPr>
          <w:rFonts w:asciiTheme="minorEastAsia" w:eastAsiaTheme="minorEastAsia" w:hAnsiTheme="minorEastAsia" w:cstheme="minorEastAsia"/>
          <w:b/>
          <w:color w:val="000000" w:themeColor="text1"/>
          <w:kern w:val="0"/>
          <w:sz w:val="24"/>
          <w:szCs w:val="24"/>
        </w:rPr>
      </w:pPr>
      <w:r w:rsidRPr="00D7153A">
        <w:rPr>
          <w:rFonts w:asciiTheme="minorEastAsia" w:eastAsiaTheme="minorEastAsia" w:hAnsiTheme="minorEastAsia" w:cstheme="minorEastAsia" w:hint="eastAsia"/>
          <w:b/>
          <w:color w:val="000000" w:themeColor="text1"/>
          <w:kern w:val="0"/>
          <w:sz w:val="24"/>
          <w:szCs w:val="24"/>
        </w:rPr>
        <w:t>2.测试时间</w:t>
      </w:r>
    </w:p>
    <w:tbl>
      <w:tblPr>
        <w:tblW w:w="7430" w:type="dxa"/>
        <w:jc w:val="center"/>
        <w:tblLayout w:type="fixed"/>
        <w:tblLook w:val="04A0"/>
      </w:tblPr>
      <w:tblGrid>
        <w:gridCol w:w="1476"/>
        <w:gridCol w:w="2977"/>
        <w:gridCol w:w="2977"/>
      </w:tblGrid>
      <w:tr w:rsidR="009A6F9D" w:rsidRPr="00D7153A" w:rsidTr="00AA0BCA">
        <w:trPr>
          <w:trHeight w:val="461"/>
          <w:jc w:val="center"/>
        </w:trPr>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时间</w:t>
            </w:r>
          </w:p>
        </w:tc>
        <w:tc>
          <w:tcPr>
            <w:tcW w:w="2977" w:type="dxa"/>
            <w:tcBorders>
              <w:top w:val="single" w:sz="4" w:space="0" w:color="auto"/>
              <w:left w:val="nil"/>
              <w:bottom w:val="single" w:sz="4" w:space="0" w:color="auto"/>
              <w:right w:val="single" w:sz="4"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2021年3月13日</w:t>
            </w:r>
          </w:p>
        </w:tc>
        <w:tc>
          <w:tcPr>
            <w:tcW w:w="2977" w:type="dxa"/>
            <w:tcBorders>
              <w:top w:val="single" w:sz="4" w:space="0" w:color="auto"/>
              <w:left w:val="nil"/>
              <w:bottom w:val="single" w:sz="4" w:space="0" w:color="auto"/>
              <w:right w:val="single" w:sz="4"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2021年3月14日</w:t>
            </w:r>
          </w:p>
        </w:tc>
      </w:tr>
      <w:tr w:rsidR="009A6F9D" w:rsidRPr="00D7153A" w:rsidTr="00AA0BCA">
        <w:trPr>
          <w:trHeight w:val="461"/>
          <w:jc w:val="center"/>
        </w:trPr>
        <w:tc>
          <w:tcPr>
            <w:tcW w:w="1476" w:type="dxa"/>
            <w:vMerge/>
            <w:tcBorders>
              <w:top w:val="single" w:sz="4" w:space="0" w:color="auto"/>
              <w:left w:val="single" w:sz="4" w:space="0" w:color="auto"/>
              <w:bottom w:val="single" w:sz="4" w:space="0" w:color="auto"/>
              <w:right w:val="single" w:sz="4" w:space="0" w:color="auto"/>
            </w:tcBorders>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p>
        </w:tc>
        <w:tc>
          <w:tcPr>
            <w:tcW w:w="2977" w:type="dxa"/>
            <w:tcBorders>
              <w:top w:val="nil"/>
              <w:left w:val="nil"/>
              <w:bottom w:val="single" w:sz="4" w:space="0" w:color="auto"/>
              <w:right w:val="single" w:sz="4"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13:00—18:30</w:t>
            </w:r>
          </w:p>
        </w:tc>
        <w:tc>
          <w:tcPr>
            <w:tcW w:w="2977" w:type="dxa"/>
            <w:tcBorders>
              <w:top w:val="nil"/>
              <w:left w:val="nil"/>
              <w:bottom w:val="single" w:sz="4" w:space="0" w:color="auto"/>
              <w:right w:val="single" w:sz="4" w:space="0" w:color="auto"/>
            </w:tcBorders>
            <w:shd w:val="clear" w:color="auto" w:fill="auto"/>
            <w:vAlign w:val="center"/>
          </w:tcPr>
          <w:p w:rsidR="009A6F9D" w:rsidRPr="00D7153A" w:rsidRDefault="009A6F9D" w:rsidP="009A6F9D">
            <w:pPr>
              <w:widowControl/>
              <w:spacing w:line="600" w:lineRule="exact"/>
              <w:jc w:val="center"/>
              <w:rPr>
                <w:rFonts w:asciiTheme="minorEastAsia" w:eastAsiaTheme="minorEastAsia" w:hAnsiTheme="minorEastAsia" w:cs="宋体"/>
                <w:color w:val="000000" w:themeColor="text1"/>
                <w:kern w:val="0"/>
                <w:sz w:val="24"/>
                <w:szCs w:val="24"/>
              </w:rPr>
            </w:pPr>
            <w:r w:rsidRPr="00D7153A">
              <w:rPr>
                <w:rFonts w:asciiTheme="minorEastAsia" w:eastAsiaTheme="minorEastAsia" w:hAnsiTheme="minorEastAsia" w:cs="宋体" w:hint="eastAsia"/>
                <w:color w:val="000000" w:themeColor="text1"/>
                <w:kern w:val="0"/>
                <w:sz w:val="24"/>
                <w:szCs w:val="24"/>
              </w:rPr>
              <w:t>13:00—18:30</w:t>
            </w:r>
          </w:p>
        </w:tc>
      </w:tr>
    </w:tbl>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相关考生须于2021年3月4日-5日下午16:00前登陆我校招生网站</w:t>
      </w:r>
      <w:proofErr w:type="gramStart"/>
      <w:r w:rsidRPr="00D7153A">
        <w:rPr>
          <w:rFonts w:asciiTheme="minorEastAsia" w:eastAsiaTheme="minorEastAsia" w:hAnsiTheme="minorEastAsia" w:cstheme="minorEastAsia" w:hint="eastAsia"/>
          <w:color w:val="000000" w:themeColor="text1"/>
          <w:kern w:val="0"/>
          <w:sz w:val="24"/>
          <w:szCs w:val="24"/>
        </w:rPr>
        <w:t>进行春招自主</w:t>
      </w:r>
      <w:proofErr w:type="gramEnd"/>
      <w:r w:rsidRPr="00D7153A">
        <w:rPr>
          <w:rFonts w:asciiTheme="minorEastAsia" w:eastAsiaTheme="minorEastAsia" w:hAnsiTheme="minorEastAsia" w:cstheme="minorEastAsia" w:hint="eastAsia"/>
          <w:color w:val="000000" w:themeColor="text1"/>
          <w:kern w:val="0"/>
          <w:sz w:val="24"/>
          <w:szCs w:val="24"/>
        </w:rPr>
        <w:t>测试时间选择，以上时段每场限额60人，额满为止。过时未选者，将由学校统一安排测试时间。学校按实际情况，可对每场限额做临时调整。测试时间一旦确定，不得更改。</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测试当日，</w:t>
      </w:r>
      <w:r w:rsidRPr="00D7153A">
        <w:rPr>
          <w:rFonts w:asciiTheme="minorEastAsia" w:eastAsiaTheme="minorEastAsia" w:hAnsiTheme="minorEastAsia" w:cstheme="minorEastAsia" w:hint="eastAsia"/>
          <w:b/>
          <w:color w:val="000000" w:themeColor="text1"/>
          <w:kern w:val="0"/>
          <w:sz w:val="24"/>
          <w:szCs w:val="24"/>
        </w:rPr>
        <w:t>考生须于中午12:15前</w:t>
      </w:r>
      <w:r w:rsidRPr="00D7153A">
        <w:rPr>
          <w:rFonts w:asciiTheme="minorEastAsia" w:eastAsiaTheme="minorEastAsia" w:hAnsiTheme="minorEastAsia" w:cstheme="minorEastAsia" w:hint="eastAsia"/>
          <w:color w:val="000000" w:themeColor="text1"/>
          <w:kern w:val="0"/>
          <w:sz w:val="24"/>
          <w:szCs w:val="24"/>
        </w:rPr>
        <w:t>，凭本人“</w:t>
      </w:r>
      <w:r w:rsidRPr="00D7153A">
        <w:rPr>
          <w:rFonts w:asciiTheme="minorEastAsia" w:eastAsiaTheme="minorEastAsia" w:hAnsiTheme="minorEastAsia" w:cstheme="minorEastAsia" w:hint="eastAsia"/>
          <w:b/>
          <w:color w:val="000000" w:themeColor="text1"/>
          <w:kern w:val="0"/>
          <w:sz w:val="24"/>
          <w:szCs w:val="24"/>
        </w:rPr>
        <w:t>身份证”、</w:t>
      </w:r>
      <w:proofErr w:type="gramStart"/>
      <w:r w:rsidRPr="00D7153A">
        <w:rPr>
          <w:rFonts w:asciiTheme="minorEastAsia" w:eastAsiaTheme="minorEastAsia" w:hAnsiTheme="minorEastAsia" w:cstheme="minorEastAsia" w:hint="eastAsia"/>
          <w:color w:val="000000" w:themeColor="text1"/>
          <w:kern w:val="0"/>
          <w:sz w:val="24"/>
          <w:szCs w:val="24"/>
        </w:rPr>
        <w:t>春招统一</w:t>
      </w:r>
      <w:proofErr w:type="gramEnd"/>
      <w:r w:rsidRPr="00D7153A">
        <w:rPr>
          <w:rFonts w:asciiTheme="minorEastAsia" w:eastAsiaTheme="minorEastAsia" w:hAnsiTheme="minorEastAsia" w:cstheme="minorEastAsia" w:hint="eastAsia"/>
          <w:color w:val="000000" w:themeColor="text1"/>
          <w:kern w:val="0"/>
          <w:sz w:val="24"/>
          <w:szCs w:val="24"/>
        </w:rPr>
        <w:t>文化考试</w:t>
      </w:r>
      <w:r w:rsidRPr="00D7153A">
        <w:rPr>
          <w:rFonts w:asciiTheme="minorEastAsia" w:eastAsiaTheme="minorEastAsia" w:hAnsiTheme="minorEastAsia" w:cstheme="minorEastAsia" w:hint="eastAsia"/>
          <w:b/>
          <w:color w:val="000000" w:themeColor="text1"/>
          <w:kern w:val="0"/>
          <w:sz w:val="24"/>
          <w:szCs w:val="24"/>
        </w:rPr>
        <w:t>“准考证”和“成绩通知单”原件以及疫情防控相关材料</w:t>
      </w:r>
      <w:r w:rsidRPr="00D7153A">
        <w:rPr>
          <w:rFonts w:asciiTheme="minorEastAsia" w:eastAsiaTheme="minorEastAsia" w:hAnsiTheme="minorEastAsia" w:cstheme="minorEastAsia" w:hint="eastAsia"/>
          <w:color w:val="000000" w:themeColor="text1"/>
          <w:kern w:val="0"/>
          <w:sz w:val="24"/>
          <w:szCs w:val="24"/>
        </w:rPr>
        <w:t>办理测试报到手续。迟到或不到者视为放弃参测机会，学校不再另行安排测试，自主测试成绩按零分计入春考总分，并参与后续录取排序。</w:t>
      </w:r>
    </w:p>
    <w:p w:rsidR="009A6F9D" w:rsidRPr="00D7153A" w:rsidRDefault="009A6F9D" w:rsidP="009A6F9D">
      <w:pPr>
        <w:adjustRightInd w:val="0"/>
        <w:snapToGrid w:val="0"/>
        <w:spacing w:line="600" w:lineRule="exact"/>
        <w:ind w:firstLineChars="200" w:firstLine="482"/>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3.测试地点</w:t>
      </w:r>
    </w:p>
    <w:p w:rsidR="009A6F9D" w:rsidRPr="00D7153A" w:rsidRDefault="009A6F9D" w:rsidP="009A6F9D">
      <w:pPr>
        <w:pStyle w:val="1"/>
        <w:adjustRightInd w:val="0"/>
        <w:snapToGrid w:val="0"/>
        <w:spacing w:line="600" w:lineRule="exact"/>
        <w:ind w:firstLineChars="175"/>
        <w:rPr>
          <w:rFonts w:asciiTheme="minorEastAsia" w:eastAsiaTheme="minorEastAsia" w:hAnsiTheme="minorEastAsia" w:cstheme="minorEastAsia"/>
          <w:color w:val="000000" w:themeColor="text1"/>
          <w:sz w:val="24"/>
          <w:szCs w:val="24"/>
        </w:rPr>
      </w:pPr>
      <w:r w:rsidRPr="00D7153A">
        <w:rPr>
          <w:rFonts w:asciiTheme="minorEastAsia" w:eastAsiaTheme="minorEastAsia" w:hAnsiTheme="minorEastAsia" w:cstheme="minorEastAsia" w:hint="eastAsia"/>
          <w:color w:val="000000" w:themeColor="text1"/>
          <w:sz w:val="24"/>
          <w:szCs w:val="24"/>
        </w:rPr>
        <w:lastRenderedPageBreak/>
        <w:t>松江区</w:t>
      </w:r>
      <w:proofErr w:type="gramStart"/>
      <w:r w:rsidRPr="00D7153A">
        <w:rPr>
          <w:rFonts w:asciiTheme="minorEastAsia" w:eastAsiaTheme="minorEastAsia" w:hAnsiTheme="minorEastAsia" w:cstheme="minorEastAsia" w:hint="eastAsia"/>
          <w:color w:val="000000" w:themeColor="text1"/>
          <w:sz w:val="24"/>
          <w:szCs w:val="24"/>
        </w:rPr>
        <w:t>文翔路</w:t>
      </w:r>
      <w:proofErr w:type="gramEnd"/>
      <w:r w:rsidRPr="00D7153A">
        <w:rPr>
          <w:rFonts w:asciiTheme="minorEastAsia" w:eastAsiaTheme="minorEastAsia" w:hAnsiTheme="minorEastAsia" w:cstheme="minorEastAsia" w:hint="eastAsia"/>
          <w:color w:val="000000" w:themeColor="text1"/>
          <w:sz w:val="24"/>
          <w:szCs w:val="24"/>
        </w:rPr>
        <w:t>1900号学思楼。</w:t>
      </w:r>
    </w:p>
    <w:p w:rsidR="009A6F9D" w:rsidRPr="00D7153A" w:rsidRDefault="009A6F9D" w:rsidP="009A6F9D">
      <w:pPr>
        <w:adjustRightInd w:val="0"/>
        <w:snapToGrid w:val="0"/>
        <w:spacing w:line="600" w:lineRule="exact"/>
        <w:ind w:firstLineChars="200" w:firstLine="482"/>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4.测试准备</w:t>
      </w:r>
    </w:p>
    <w:p w:rsidR="009A6F9D" w:rsidRPr="00D7153A" w:rsidRDefault="009A6F9D" w:rsidP="009A6F9D">
      <w:pPr>
        <w:adjustRightInd w:val="0"/>
        <w:snapToGrid w:val="0"/>
        <w:spacing w:line="600" w:lineRule="exact"/>
        <w:ind w:firstLineChars="200" w:firstLine="482"/>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color w:val="000000" w:themeColor="text1"/>
          <w:kern w:val="0"/>
          <w:sz w:val="24"/>
          <w:szCs w:val="24"/>
        </w:rPr>
        <w:t>（1）考场设置：</w:t>
      </w:r>
      <w:r w:rsidRPr="00D7153A">
        <w:rPr>
          <w:rFonts w:asciiTheme="minorEastAsia" w:eastAsiaTheme="minorEastAsia" w:hAnsiTheme="minorEastAsia" w:cstheme="minorEastAsia" w:hint="eastAsia"/>
          <w:color w:val="000000" w:themeColor="text1"/>
          <w:kern w:val="0"/>
          <w:sz w:val="24"/>
          <w:szCs w:val="24"/>
        </w:rPr>
        <w:t>根据测试内容，设置A、B共2个平行考场，每个平行考场内依序设置2间测试室；另设</w:t>
      </w:r>
      <w:proofErr w:type="gramStart"/>
      <w:r w:rsidRPr="00D7153A">
        <w:rPr>
          <w:rFonts w:asciiTheme="minorEastAsia" w:eastAsiaTheme="minorEastAsia" w:hAnsiTheme="minorEastAsia" w:cstheme="minorEastAsia" w:hint="eastAsia"/>
          <w:color w:val="000000" w:themeColor="text1"/>
          <w:kern w:val="0"/>
          <w:sz w:val="24"/>
          <w:szCs w:val="24"/>
        </w:rPr>
        <w:t>报到候考室</w:t>
      </w:r>
      <w:proofErr w:type="gramEnd"/>
      <w:r w:rsidRPr="00D7153A">
        <w:rPr>
          <w:rFonts w:asciiTheme="minorEastAsia" w:eastAsiaTheme="minorEastAsia" w:hAnsiTheme="minorEastAsia" w:cstheme="minorEastAsia" w:hint="eastAsia"/>
          <w:color w:val="000000" w:themeColor="text1"/>
          <w:kern w:val="0"/>
          <w:sz w:val="24"/>
          <w:szCs w:val="24"/>
        </w:rPr>
        <w:t>1间，考</w:t>
      </w:r>
      <w:proofErr w:type="gramStart"/>
      <w:r w:rsidRPr="00D7153A">
        <w:rPr>
          <w:rFonts w:asciiTheme="minorEastAsia" w:eastAsiaTheme="minorEastAsia" w:hAnsiTheme="minorEastAsia" w:cstheme="minorEastAsia" w:hint="eastAsia"/>
          <w:color w:val="000000" w:themeColor="text1"/>
          <w:kern w:val="0"/>
          <w:sz w:val="24"/>
          <w:szCs w:val="24"/>
        </w:rPr>
        <w:t>务</w:t>
      </w:r>
      <w:proofErr w:type="gramEnd"/>
      <w:r w:rsidRPr="00D7153A">
        <w:rPr>
          <w:rFonts w:asciiTheme="minorEastAsia" w:eastAsiaTheme="minorEastAsia" w:hAnsiTheme="minorEastAsia" w:cstheme="minorEastAsia" w:hint="eastAsia"/>
          <w:color w:val="000000" w:themeColor="text1"/>
          <w:kern w:val="0"/>
          <w:sz w:val="24"/>
          <w:szCs w:val="24"/>
        </w:rPr>
        <w:t>办公室1间</w:t>
      </w:r>
      <w:r w:rsidRPr="00D7153A">
        <w:rPr>
          <w:rStyle w:val="a9"/>
          <w:rFonts w:asciiTheme="minorEastAsia" w:eastAsiaTheme="minorEastAsia" w:hAnsiTheme="minorEastAsia" w:hint="eastAsia"/>
          <w:color w:val="000000" w:themeColor="text1"/>
          <w:sz w:val="24"/>
          <w:szCs w:val="24"/>
        </w:rPr>
        <w:t>，</w:t>
      </w:r>
      <w:r w:rsidRPr="00D7153A">
        <w:rPr>
          <w:rStyle w:val="a9"/>
          <w:rFonts w:asciiTheme="minorEastAsia" w:eastAsiaTheme="minorEastAsia" w:hAnsiTheme="minorEastAsia" w:cstheme="minorEastAsia" w:hint="eastAsia"/>
          <w:color w:val="000000" w:themeColor="text1"/>
          <w:sz w:val="24"/>
          <w:szCs w:val="24"/>
        </w:rPr>
        <w:t>考试监控室1间</w:t>
      </w:r>
      <w:r w:rsidRPr="00D7153A">
        <w:rPr>
          <w:rFonts w:asciiTheme="minorEastAsia" w:eastAsiaTheme="minorEastAsia" w:hAnsiTheme="minorEastAsia" w:cstheme="minorEastAsia" w:hint="eastAsia"/>
          <w:color w:val="000000" w:themeColor="text1"/>
          <w:kern w:val="0"/>
          <w:sz w:val="24"/>
          <w:szCs w:val="24"/>
        </w:rPr>
        <w:t>。考场只提供给测试考官、考场工作人员和测试考生；报到</w:t>
      </w:r>
      <w:proofErr w:type="gramStart"/>
      <w:r w:rsidRPr="00D7153A">
        <w:rPr>
          <w:rFonts w:asciiTheme="minorEastAsia" w:eastAsiaTheme="minorEastAsia" w:hAnsiTheme="minorEastAsia" w:cstheme="minorEastAsia" w:hint="eastAsia"/>
          <w:color w:val="000000" w:themeColor="text1"/>
          <w:kern w:val="0"/>
          <w:sz w:val="24"/>
          <w:szCs w:val="24"/>
        </w:rPr>
        <w:t>候考室只</w:t>
      </w:r>
      <w:proofErr w:type="gramEnd"/>
      <w:r w:rsidRPr="00D7153A">
        <w:rPr>
          <w:rFonts w:asciiTheme="minorEastAsia" w:eastAsiaTheme="minorEastAsia" w:hAnsiTheme="minorEastAsia" w:cstheme="minorEastAsia" w:hint="eastAsia"/>
          <w:color w:val="000000" w:themeColor="text1"/>
          <w:kern w:val="0"/>
          <w:sz w:val="24"/>
          <w:szCs w:val="24"/>
        </w:rPr>
        <w:t>提供</w:t>
      </w:r>
      <w:proofErr w:type="gramStart"/>
      <w:r w:rsidRPr="00D7153A">
        <w:rPr>
          <w:rFonts w:asciiTheme="minorEastAsia" w:eastAsiaTheme="minorEastAsia" w:hAnsiTheme="minorEastAsia" w:cstheme="minorEastAsia" w:hint="eastAsia"/>
          <w:color w:val="000000" w:themeColor="text1"/>
          <w:kern w:val="0"/>
          <w:sz w:val="24"/>
          <w:szCs w:val="24"/>
        </w:rPr>
        <w:t>给候考室</w:t>
      </w:r>
      <w:proofErr w:type="gramEnd"/>
      <w:r w:rsidRPr="00D7153A">
        <w:rPr>
          <w:rFonts w:asciiTheme="minorEastAsia" w:eastAsiaTheme="minorEastAsia" w:hAnsiTheme="minorEastAsia" w:cstheme="minorEastAsia" w:hint="eastAsia"/>
          <w:color w:val="000000" w:themeColor="text1"/>
          <w:kern w:val="0"/>
          <w:sz w:val="24"/>
          <w:szCs w:val="24"/>
        </w:rPr>
        <w:t>工作人员、联络员和考生；考</w:t>
      </w:r>
      <w:proofErr w:type="gramStart"/>
      <w:r w:rsidRPr="00D7153A">
        <w:rPr>
          <w:rFonts w:asciiTheme="minorEastAsia" w:eastAsiaTheme="minorEastAsia" w:hAnsiTheme="minorEastAsia" w:cstheme="minorEastAsia" w:hint="eastAsia"/>
          <w:color w:val="000000" w:themeColor="text1"/>
          <w:kern w:val="0"/>
          <w:sz w:val="24"/>
          <w:szCs w:val="24"/>
        </w:rPr>
        <w:t>务</w:t>
      </w:r>
      <w:proofErr w:type="gramEnd"/>
      <w:r w:rsidRPr="00D7153A">
        <w:rPr>
          <w:rFonts w:asciiTheme="minorEastAsia" w:eastAsiaTheme="minorEastAsia" w:hAnsiTheme="minorEastAsia" w:cstheme="minorEastAsia" w:hint="eastAsia"/>
          <w:color w:val="000000" w:themeColor="text1"/>
          <w:kern w:val="0"/>
          <w:sz w:val="24"/>
          <w:szCs w:val="24"/>
        </w:rPr>
        <w:t>办公室只提供给考官、巡考人员、监察人员和考</w:t>
      </w:r>
      <w:proofErr w:type="gramStart"/>
      <w:r w:rsidRPr="00D7153A">
        <w:rPr>
          <w:rFonts w:asciiTheme="minorEastAsia" w:eastAsiaTheme="minorEastAsia" w:hAnsiTheme="minorEastAsia" w:cstheme="minorEastAsia" w:hint="eastAsia"/>
          <w:color w:val="000000" w:themeColor="text1"/>
          <w:kern w:val="0"/>
          <w:sz w:val="24"/>
          <w:szCs w:val="24"/>
        </w:rPr>
        <w:t>务</w:t>
      </w:r>
      <w:proofErr w:type="gramEnd"/>
      <w:r w:rsidRPr="00D7153A">
        <w:rPr>
          <w:rFonts w:asciiTheme="minorEastAsia" w:eastAsiaTheme="minorEastAsia" w:hAnsiTheme="minorEastAsia" w:cstheme="minorEastAsia" w:hint="eastAsia"/>
          <w:color w:val="000000" w:themeColor="text1"/>
          <w:kern w:val="0"/>
          <w:sz w:val="24"/>
          <w:szCs w:val="24"/>
        </w:rPr>
        <w:t>工作人员；考试监控</w:t>
      </w:r>
      <w:proofErr w:type="gramStart"/>
      <w:r w:rsidRPr="00D7153A">
        <w:rPr>
          <w:rFonts w:asciiTheme="minorEastAsia" w:eastAsiaTheme="minorEastAsia" w:hAnsiTheme="minorEastAsia" w:cstheme="minorEastAsia" w:hint="eastAsia"/>
          <w:color w:val="000000" w:themeColor="text1"/>
          <w:kern w:val="0"/>
          <w:sz w:val="24"/>
          <w:szCs w:val="24"/>
        </w:rPr>
        <w:t>室只提供给巡</w:t>
      </w:r>
      <w:proofErr w:type="gramEnd"/>
      <w:r w:rsidRPr="00D7153A">
        <w:rPr>
          <w:rFonts w:asciiTheme="minorEastAsia" w:eastAsiaTheme="minorEastAsia" w:hAnsiTheme="minorEastAsia" w:cstheme="minorEastAsia" w:hint="eastAsia"/>
          <w:color w:val="000000" w:themeColor="text1"/>
          <w:kern w:val="0"/>
          <w:sz w:val="24"/>
          <w:szCs w:val="24"/>
        </w:rPr>
        <w:t>考人员、监察人员和考</w:t>
      </w:r>
      <w:proofErr w:type="gramStart"/>
      <w:r w:rsidRPr="00D7153A">
        <w:rPr>
          <w:rFonts w:asciiTheme="minorEastAsia" w:eastAsiaTheme="minorEastAsia" w:hAnsiTheme="minorEastAsia" w:cstheme="minorEastAsia" w:hint="eastAsia"/>
          <w:color w:val="000000" w:themeColor="text1"/>
          <w:kern w:val="0"/>
          <w:sz w:val="24"/>
          <w:szCs w:val="24"/>
        </w:rPr>
        <w:t>务</w:t>
      </w:r>
      <w:proofErr w:type="gramEnd"/>
      <w:r w:rsidRPr="00D7153A">
        <w:rPr>
          <w:rFonts w:asciiTheme="minorEastAsia" w:eastAsiaTheme="minorEastAsia" w:hAnsiTheme="minorEastAsia" w:cstheme="minorEastAsia" w:hint="eastAsia"/>
          <w:color w:val="000000" w:themeColor="text1"/>
          <w:kern w:val="0"/>
          <w:sz w:val="24"/>
          <w:szCs w:val="24"/>
        </w:rPr>
        <w:t>工作人员。</w:t>
      </w:r>
    </w:p>
    <w:p w:rsidR="009A6F9D" w:rsidRPr="00D7153A" w:rsidRDefault="009A6F9D" w:rsidP="009A6F9D">
      <w:pPr>
        <w:widowControl/>
        <w:adjustRightInd w:val="0"/>
        <w:snapToGrid w:val="0"/>
        <w:spacing w:line="600" w:lineRule="exact"/>
        <w:ind w:firstLineChars="200" w:firstLine="482"/>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b/>
          <w:color w:val="000000" w:themeColor="text1"/>
          <w:kern w:val="0"/>
          <w:sz w:val="24"/>
          <w:szCs w:val="24"/>
        </w:rPr>
        <w:t>（2</w:t>
      </w:r>
      <w:r w:rsidRPr="00D7153A">
        <w:rPr>
          <w:rFonts w:asciiTheme="minorEastAsia" w:eastAsiaTheme="minorEastAsia" w:hAnsiTheme="minorEastAsia" w:cstheme="minorEastAsia"/>
          <w:b/>
          <w:color w:val="000000" w:themeColor="text1"/>
          <w:kern w:val="0"/>
          <w:sz w:val="24"/>
          <w:szCs w:val="24"/>
        </w:rPr>
        <w:t>）</w:t>
      </w:r>
      <w:r w:rsidRPr="00D7153A">
        <w:rPr>
          <w:rFonts w:asciiTheme="minorEastAsia" w:eastAsiaTheme="minorEastAsia" w:hAnsiTheme="minorEastAsia" w:cstheme="minorEastAsia" w:hint="eastAsia"/>
          <w:b/>
          <w:color w:val="000000" w:themeColor="text1"/>
          <w:kern w:val="0"/>
          <w:sz w:val="24"/>
          <w:szCs w:val="24"/>
        </w:rPr>
        <w:t>评审设置：</w:t>
      </w:r>
      <w:r w:rsidRPr="00D7153A">
        <w:rPr>
          <w:rFonts w:asciiTheme="minorEastAsia" w:eastAsiaTheme="minorEastAsia" w:hAnsiTheme="minorEastAsia" w:cstheme="minorEastAsia" w:hint="eastAsia"/>
          <w:color w:val="000000" w:themeColor="text1"/>
          <w:kern w:val="0"/>
          <w:sz w:val="24"/>
          <w:szCs w:val="24"/>
        </w:rPr>
        <w:t>学校按需配备测试考官，并建立候补考官队伍。2个平行考场共设考官20名，每个平行考场有10名考官，每间测试室有5名考官，每间测试室设主考1名。每场考试开考前，考官须在考</w:t>
      </w:r>
      <w:proofErr w:type="gramStart"/>
      <w:r w:rsidRPr="00D7153A">
        <w:rPr>
          <w:rFonts w:asciiTheme="minorEastAsia" w:eastAsiaTheme="minorEastAsia" w:hAnsiTheme="minorEastAsia" w:cstheme="minorEastAsia" w:hint="eastAsia"/>
          <w:color w:val="000000" w:themeColor="text1"/>
          <w:kern w:val="0"/>
          <w:sz w:val="24"/>
          <w:szCs w:val="24"/>
        </w:rPr>
        <w:t>务</w:t>
      </w:r>
      <w:proofErr w:type="gramEnd"/>
      <w:r w:rsidRPr="00D7153A">
        <w:rPr>
          <w:rFonts w:asciiTheme="minorEastAsia" w:eastAsiaTheme="minorEastAsia" w:hAnsiTheme="minorEastAsia" w:cstheme="minorEastAsia" w:hint="eastAsia"/>
          <w:color w:val="000000" w:themeColor="text1"/>
          <w:kern w:val="0"/>
          <w:sz w:val="24"/>
          <w:szCs w:val="24"/>
        </w:rPr>
        <w:t>办公室现场抽签确定测试考场及测试室。考官本着客观、公正的原则独立打分。测试成绩由考场工作人员现场输入电脑、现场打印，由考官签字确认后存档备用备查。</w:t>
      </w:r>
    </w:p>
    <w:p w:rsidR="009A6F9D" w:rsidRPr="00D7153A" w:rsidRDefault="009A6F9D" w:rsidP="009A6F9D">
      <w:pPr>
        <w:widowControl/>
        <w:adjustRightInd w:val="0"/>
        <w:snapToGrid w:val="0"/>
        <w:spacing w:line="600" w:lineRule="exact"/>
        <w:ind w:firstLineChars="200" w:firstLine="482"/>
        <w:jc w:val="left"/>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color w:val="000000" w:themeColor="text1"/>
          <w:kern w:val="0"/>
          <w:sz w:val="24"/>
          <w:szCs w:val="24"/>
        </w:rPr>
        <w:t>（3）测试顺序：</w:t>
      </w:r>
      <w:r w:rsidRPr="00D7153A">
        <w:rPr>
          <w:rFonts w:asciiTheme="minorEastAsia" w:eastAsiaTheme="minorEastAsia" w:hAnsiTheme="minorEastAsia" w:cstheme="minorEastAsia" w:hint="eastAsia"/>
          <w:color w:val="000000" w:themeColor="text1"/>
          <w:kern w:val="0"/>
          <w:sz w:val="24"/>
          <w:szCs w:val="24"/>
        </w:rPr>
        <w:t>考生测试考场及测试顺序由该场考生在</w:t>
      </w:r>
      <w:proofErr w:type="gramStart"/>
      <w:r w:rsidRPr="00D7153A">
        <w:rPr>
          <w:rFonts w:asciiTheme="minorEastAsia" w:eastAsiaTheme="minorEastAsia" w:hAnsiTheme="minorEastAsia" w:cstheme="minorEastAsia" w:hint="eastAsia"/>
          <w:color w:val="000000" w:themeColor="text1"/>
          <w:kern w:val="0"/>
          <w:sz w:val="24"/>
          <w:szCs w:val="24"/>
        </w:rPr>
        <w:t>报到侯考室</w:t>
      </w:r>
      <w:proofErr w:type="gramEnd"/>
      <w:r w:rsidRPr="00D7153A">
        <w:rPr>
          <w:rFonts w:asciiTheme="minorEastAsia" w:eastAsiaTheme="minorEastAsia" w:hAnsiTheme="minorEastAsia" w:cstheme="minorEastAsia" w:hint="eastAsia"/>
          <w:color w:val="000000" w:themeColor="text1"/>
          <w:kern w:val="0"/>
          <w:sz w:val="24"/>
          <w:szCs w:val="24"/>
        </w:rPr>
        <w:t>现场抽签随机产生。若该场实到考生总数为偶数，则A、B考场抽签球数相同且A、B考场抽签球数之和等于实到考生总数；若该场实到考生总数为奇数，则A考场抽签球数为奇数，B考场抽签球数为偶数，A、B考场抽签球数相差1个且A、B考场抽签球数之和等于实到考生总数。</w:t>
      </w:r>
    </w:p>
    <w:p w:rsidR="009A6F9D" w:rsidRPr="00D7153A" w:rsidRDefault="009A6F9D" w:rsidP="009A6F9D">
      <w:pPr>
        <w:widowControl/>
        <w:adjustRightInd w:val="0"/>
        <w:snapToGrid w:val="0"/>
        <w:spacing w:line="600" w:lineRule="exact"/>
        <w:ind w:firstLineChars="200" w:firstLine="482"/>
        <w:jc w:val="left"/>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五、自主测试科目及要求</w:t>
      </w:r>
    </w:p>
    <w:p w:rsidR="009A6F9D" w:rsidRPr="00D7153A" w:rsidRDefault="009A6F9D" w:rsidP="009A6F9D">
      <w:pPr>
        <w:adjustRightInd w:val="0"/>
        <w:snapToGrid w:val="0"/>
        <w:spacing w:line="600" w:lineRule="exact"/>
        <w:ind w:firstLineChars="200" w:firstLine="482"/>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1.测试形式及考察范围</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自主测试由英语语言综合能力测试和综合素质能力测评两部分组成，测试总分为150分。其中，英语语言综合能力测评满分为140分，根据测试内容，依序在2间测试室进行测试、评分；综合素质能力测评满分为10分，在2间</w:t>
      </w:r>
      <w:proofErr w:type="gramStart"/>
      <w:r w:rsidRPr="00D7153A">
        <w:rPr>
          <w:rFonts w:asciiTheme="minorEastAsia" w:eastAsiaTheme="minorEastAsia" w:hAnsiTheme="minorEastAsia" w:cstheme="minorEastAsia" w:hint="eastAsia"/>
          <w:color w:val="000000" w:themeColor="text1"/>
          <w:kern w:val="0"/>
          <w:sz w:val="24"/>
          <w:szCs w:val="24"/>
        </w:rPr>
        <w:t>测试室</w:t>
      </w:r>
      <w:r w:rsidRPr="00D7153A">
        <w:rPr>
          <w:rFonts w:asciiTheme="minorEastAsia" w:eastAsiaTheme="minorEastAsia" w:hAnsiTheme="minorEastAsia" w:cstheme="minorEastAsia" w:hint="eastAsia"/>
          <w:color w:val="000000" w:themeColor="text1"/>
          <w:kern w:val="0"/>
          <w:sz w:val="24"/>
          <w:szCs w:val="24"/>
        </w:rPr>
        <w:lastRenderedPageBreak/>
        <w:t>均进行</w:t>
      </w:r>
      <w:proofErr w:type="gramEnd"/>
      <w:r w:rsidRPr="00D7153A">
        <w:rPr>
          <w:rFonts w:asciiTheme="minorEastAsia" w:eastAsiaTheme="minorEastAsia" w:hAnsiTheme="minorEastAsia" w:cstheme="minorEastAsia" w:hint="eastAsia"/>
          <w:color w:val="000000" w:themeColor="text1"/>
          <w:kern w:val="0"/>
          <w:sz w:val="24"/>
          <w:szCs w:val="24"/>
        </w:rPr>
        <w:t>评分，取平均分。自主测试以英文面试方式进行，每间测试室测试时间为7分钟，每位考生须依序完成2间测试室的测试，共用时14分钟。</w:t>
      </w:r>
    </w:p>
    <w:p w:rsidR="009A6F9D" w:rsidRPr="00D7153A" w:rsidRDefault="009A6F9D" w:rsidP="009A6F9D">
      <w:pPr>
        <w:adjustRightInd w:val="0"/>
        <w:snapToGrid w:val="0"/>
        <w:spacing w:line="600" w:lineRule="exact"/>
        <w:ind w:firstLineChars="200" w:firstLine="480"/>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color w:val="000000" w:themeColor="text1"/>
          <w:kern w:val="0"/>
          <w:sz w:val="24"/>
          <w:szCs w:val="24"/>
        </w:rPr>
        <w:t>英语语言综合能力测评主要考察学生英语阅读能力、英语翻译能力，英语听力理解能力、英语口语表达能力。综合素质能力测评主要考察考生心理素质与仪容仪表、逻辑思维能力与创新能力、理解沟通能力、应变组织协调能力，同时参考普通高中学生综合素质评价信息。在校生的综合素质评价信息由上海市普通高中学生综合素质评价信息管理系统统一提供，无须考生提供。</w:t>
      </w:r>
      <w:proofErr w:type="gramStart"/>
      <w:r w:rsidRPr="00D7153A">
        <w:rPr>
          <w:rFonts w:asciiTheme="minorEastAsia" w:eastAsiaTheme="minorEastAsia" w:hAnsiTheme="minorEastAsia" w:cstheme="minorEastAsia" w:hint="eastAsia"/>
          <w:color w:val="000000" w:themeColor="text1"/>
          <w:kern w:val="0"/>
          <w:sz w:val="24"/>
          <w:szCs w:val="24"/>
        </w:rPr>
        <w:t>无综合</w:t>
      </w:r>
      <w:proofErr w:type="gramEnd"/>
      <w:r w:rsidRPr="00D7153A">
        <w:rPr>
          <w:rFonts w:asciiTheme="minorEastAsia" w:eastAsiaTheme="minorEastAsia" w:hAnsiTheme="minorEastAsia" w:cstheme="minorEastAsia" w:hint="eastAsia"/>
          <w:color w:val="000000" w:themeColor="text1"/>
          <w:kern w:val="0"/>
          <w:sz w:val="24"/>
          <w:szCs w:val="24"/>
        </w:rPr>
        <w:t>素质评价信息的社会考生，须提供高中阶段的各类获奖证书原件及其他相关材料，</w:t>
      </w:r>
      <w:hyperlink r:id="rId6" w:history="1">
        <w:r w:rsidRPr="00D7153A">
          <w:rPr>
            <w:rFonts w:asciiTheme="minorEastAsia" w:eastAsiaTheme="minorEastAsia" w:hAnsiTheme="minorEastAsia" w:cstheme="minorEastAsia" w:hint="eastAsia"/>
            <w:color w:val="000000" w:themeColor="text1"/>
            <w:kern w:val="0"/>
            <w:sz w:val="24"/>
            <w:szCs w:val="24"/>
          </w:rPr>
          <w:t>电子扫描版于3月10日前发送至zsb@suibe.edu.cn</w:t>
        </w:r>
      </w:hyperlink>
      <w:r w:rsidRPr="00D7153A">
        <w:rPr>
          <w:rFonts w:asciiTheme="minorEastAsia" w:eastAsiaTheme="minorEastAsia" w:hAnsiTheme="minorEastAsia" w:cstheme="minorEastAsia" w:hint="eastAsia"/>
          <w:color w:val="000000" w:themeColor="text1"/>
          <w:kern w:val="0"/>
          <w:sz w:val="24"/>
          <w:szCs w:val="24"/>
        </w:rPr>
        <w:t>,纸质材料于测试报到时交至工作人员。</w:t>
      </w:r>
    </w:p>
    <w:p w:rsidR="009A6F9D" w:rsidRPr="00D7153A" w:rsidRDefault="009A6F9D" w:rsidP="009A6F9D">
      <w:pPr>
        <w:adjustRightInd w:val="0"/>
        <w:snapToGrid w:val="0"/>
        <w:spacing w:line="600" w:lineRule="exact"/>
        <w:ind w:firstLineChars="200" w:firstLine="482"/>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2.测试内容及标准</w:t>
      </w:r>
    </w:p>
    <w:p w:rsidR="009A6F9D" w:rsidRPr="00D7153A" w:rsidRDefault="009A6F9D" w:rsidP="009A6F9D">
      <w:pPr>
        <w:widowControl/>
        <w:adjustRightInd w:val="0"/>
        <w:snapToGrid w:val="0"/>
        <w:spacing w:line="600" w:lineRule="exact"/>
        <w:ind w:firstLineChars="200" w:firstLine="482"/>
        <w:jc w:val="left"/>
        <w:rPr>
          <w:rFonts w:asciiTheme="minorEastAsia" w:eastAsiaTheme="minorEastAsia" w:hAnsiTheme="minorEastAsia" w:cstheme="minorEastAsia"/>
          <w:b/>
          <w:bCs/>
          <w:color w:val="000000" w:themeColor="text1"/>
          <w:kern w:val="0"/>
          <w:sz w:val="24"/>
          <w:szCs w:val="24"/>
        </w:rPr>
      </w:pPr>
      <w:r w:rsidRPr="00D7153A">
        <w:rPr>
          <w:rFonts w:asciiTheme="minorEastAsia" w:eastAsiaTheme="minorEastAsia" w:hAnsiTheme="minorEastAsia" w:cstheme="minorEastAsia" w:hint="eastAsia"/>
          <w:b/>
          <w:bCs/>
          <w:color w:val="000000" w:themeColor="text1"/>
          <w:kern w:val="0"/>
          <w:sz w:val="24"/>
          <w:szCs w:val="24"/>
        </w:rPr>
        <w:t>（1）英语语言综合能力测评——满分140分</w:t>
      </w:r>
    </w:p>
    <w:tbl>
      <w:tblPr>
        <w:tblStyle w:val="a3"/>
        <w:tblW w:w="8080" w:type="dxa"/>
        <w:jc w:val="center"/>
        <w:tblLayout w:type="fixed"/>
        <w:tblLook w:val="04A0"/>
      </w:tblPr>
      <w:tblGrid>
        <w:gridCol w:w="1714"/>
        <w:gridCol w:w="3466"/>
        <w:gridCol w:w="774"/>
        <w:gridCol w:w="2126"/>
      </w:tblGrid>
      <w:tr w:rsidR="009A6F9D" w:rsidRPr="00D7153A" w:rsidTr="00AA0BCA">
        <w:trPr>
          <w:trHeight w:val="464"/>
          <w:jc w:val="center"/>
        </w:trPr>
        <w:tc>
          <w:tcPr>
            <w:tcW w:w="1714" w:type="dxa"/>
            <w:vAlign w:val="center"/>
          </w:tcPr>
          <w:p w:rsidR="009A6F9D" w:rsidRPr="00D7153A" w:rsidRDefault="009A6F9D" w:rsidP="009A6F9D">
            <w:pPr>
              <w:widowControl/>
              <w:adjustRightInd w:val="0"/>
              <w:snapToGrid w:val="0"/>
              <w:spacing w:line="600" w:lineRule="exact"/>
              <w:jc w:val="center"/>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b/>
                <w:bCs/>
                <w:color w:val="000000" w:themeColor="text1"/>
                <w:kern w:val="0"/>
                <w:sz w:val="24"/>
                <w:szCs w:val="24"/>
              </w:rPr>
              <w:t>测评项目</w:t>
            </w:r>
          </w:p>
        </w:tc>
        <w:tc>
          <w:tcPr>
            <w:tcW w:w="3466" w:type="dxa"/>
            <w:vAlign w:val="center"/>
          </w:tcPr>
          <w:p w:rsidR="009A6F9D" w:rsidRPr="00D7153A" w:rsidRDefault="009A6F9D" w:rsidP="009A6F9D">
            <w:pPr>
              <w:widowControl/>
              <w:adjustRightInd w:val="0"/>
              <w:snapToGrid w:val="0"/>
              <w:spacing w:line="600" w:lineRule="exact"/>
              <w:jc w:val="center"/>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b/>
                <w:bCs/>
                <w:color w:val="000000" w:themeColor="text1"/>
                <w:kern w:val="0"/>
                <w:sz w:val="24"/>
                <w:szCs w:val="24"/>
              </w:rPr>
              <w:t>测评内容</w:t>
            </w:r>
          </w:p>
        </w:tc>
        <w:tc>
          <w:tcPr>
            <w:tcW w:w="774" w:type="dxa"/>
            <w:vAlign w:val="center"/>
          </w:tcPr>
          <w:p w:rsidR="009A6F9D" w:rsidRPr="00D7153A" w:rsidRDefault="009A6F9D" w:rsidP="009A6F9D">
            <w:pPr>
              <w:widowControl/>
              <w:adjustRightInd w:val="0"/>
              <w:snapToGrid w:val="0"/>
              <w:spacing w:line="600" w:lineRule="exact"/>
              <w:jc w:val="center"/>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b/>
                <w:bCs/>
                <w:color w:val="000000" w:themeColor="text1"/>
                <w:kern w:val="0"/>
                <w:sz w:val="24"/>
                <w:szCs w:val="24"/>
              </w:rPr>
              <w:t>满分</w:t>
            </w:r>
          </w:p>
        </w:tc>
        <w:tc>
          <w:tcPr>
            <w:tcW w:w="2126" w:type="dxa"/>
            <w:vAlign w:val="center"/>
          </w:tcPr>
          <w:p w:rsidR="009A6F9D" w:rsidRPr="00D7153A" w:rsidRDefault="009A6F9D" w:rsidP="009A6F9D">
            <w:pPr>
              <w:widowControl/>
              <w:adjustRightInd w:val="0"/>
              <w:snapToGrid w:val="0"/>
              <w:spacing w:line="600" w:lineRule="exact"/>
              <w:jc w:val="center"/>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b/>
                <w:bCs/>
                <w:color w:val="000000" w:themeColor="text1"/>
                <w:kern w:val="0"/>
                <w:sz w:val="24"/>
                <w:szCs w:val="24"/>
              </w:rPr>
              <w:t>评分标准</w:t>
            </w:r>
          </w:p>
        </w:tc>
      </w:tr>
      <w:tr w:rsidR="009A6F9D" w:rsidRPr="00D7153A" w:rsidTr="00AA0BCA">
        <w:trPr>
          <w:trHeight w:val="1981"/>
          <w:jc w:val="center"/>
        </w:trPr>
        <w:tc>
          <w:tcPr>
            <w:tcW w:w="1714" w:type="dxa"/>
            <w:vAlign w:val="center"/>
          </w:tcPr>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英语阅读能力</w:t>
            </w:r>
          </w:p>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hint="eastAsia"/>
                <w:color w:val="000000" w:themeColor="text1"/>
                <w:kern w:val="0"/>
                <w:sz w:val="24"/>
                <w:szCs w:val="24"/>
              </w:rPr>
              <w:t>英语翻译</w:t>
            </w:r>
            <w:r w:rsidRPr="00D7153A">
              <w:rPr>
                <w:rFonts w:asciiTheme="minorEastAsia" w:eastAsiaTheme="minorEastAsia" w:hAnsiTheme="minorEastAsia" w:cs="Arial"/>
                <w:color w:val="000000" w:themeColor="text1"/>
                <w:kern w:val="0"/>
                <w:sz w:val="24"/>
                <w:szCs w:val="24"/>
              </w:rPr>
              <w:t>能力</w:t>
            </w:r>
          </w:p>
        </w:tc>
        <w:tc>
          <w:tcPr>
            <w:tcW w:w="3466" w:type="dxa"/>
            <w:vAlign w:val="center"/>
          </w:tcPr>
          <w:p w:rsidR="009A6F9D" w:rsidRPr="00D7153A" w:rsidRDefault="009A6F9D" w:rsidP="009A6F9D">
            <w:pPr>
              <w:widowControl/>
              <w:adjustRightInd w:val="0"/>
              <w:snapToGrid w:val="0"/>
              <w:spacing w:line="600" w:lineRule="exact"/>
              <w:jc w:val="lef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具备扎实的英语阅读能力，能在3分钟内阅读200词左右中等难度的文章。</w:t>
            </w:r>
          </w:p>
          <w:p w:rsidR="009A6F9D" w:rsidRPr="00D7153A" w:rsidRDefault="009A6F9D" w:rsidP="009A6F9D">
            <w:pPr>
              <w:widowControl/>
              <w:adjustRightInd w:val="0"/>
              <w:snapToGrid w:val="0"/>
              <w:spacing w:line="600" w:lineRule="exact"/>
              <w:jc w:val="lef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能胜任简单日常的口头和书面翻译</w:t>
            </w:r>
            <w:r w:rsidRPr="00D7153A">
              <w:rPr>
                <w:rFonts w:asciiTheme="minorEastAsia" w:eastAsiaTheme="minorEastAsia" w:hAnsiTheme="minorEastAsia" w:cs="Arial" w:hint="eastAsia"/>
                <w:color w:val="000000" w:themeColor="text1"/>
                <w:kern w:val="0"/>
                <w:sz w:val="24"/>
                <w:szCs w:val="24"/>
              </w:rPr>
              <w:t>。</w:t>
            </w:r>
          </w:p>
        </w:tc>
        <w:tc>
          <w:tcPr>
            <w:tcW w:w="774" w:type="dxa"/>
            <w:vAlign w:val="center"/>
          </w:tcPr>
          <w:p w:rsidR="009A6F9D" w:rsidRPr="00D7153A" w:rsidRDefault="009A6F9D" w:rsidP="009A6F9D">
            <w:pPr>
              <w:widowControl/>
              <w:adjustRightInd w:val="0"/>
              <w:snapToGrid w:val="0"/>
              <w:spacing w:line="600" w:lineRule="exact"/>
              <w:rPr>
                <w:rFonts w:asciiTheme="minorEastAsia" w:eastAsiaTheme="minorEastAsia" w:hAnsiTheme="minorEastAsia" w:cs="Arial"/>
                <w:bCs/>
                <w:color w:val="000000" w:themeColor="text1"/>
                <w:kern w:val="0"/>
                <w:sz w:val="24"/>
                <w:szCs w:val="24"/>
              </w:rPr>
            </w:pPr>
            <w:r w:rsidRPr="00D7153A">
              <w:rPr>
                <w:rFonts w:asciiTheme="minorEastAsia" w:eastAsiaTheme="minorEastAsia" w:hAnsiTheme="minorEastAsia" w:cs="Arial" w:hint="eastAsia"/>
                <w:bCs/>
                <w:color w:val="000000" w:themeColor="text1"/>
                <w:kern w:val="0"/>
                <w:sz w:val="24"/>
                <w:szCs w:val="24"/>
              </w:rPr>
              <w:t>70分</w:t>
            </w:r>
          </w:p>
        </w:tc>
        <w:tc>
          <w:tcPr>
            <w:tcW w:w="2126" w:type="dxa"/>
            <w:vAlign w:val="center"/>
          </w:tcPr>
          <w:p w:rsidR="009A6F9D" w:rsidRPr="00D7153A" w:rsidRDefault="009A6F9D" w:rsidP="009A6F9D">
            <w:pPr>
              <w:widowControl/>
              <w:adjustRightInd w:val="0"/>
              <w:snapToGrid w:val="0"/>
              <w:spacing w:line="600" w:lineRule="exact"/>
              <w:jc w:val="center"/>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优秀</w:t>
            </w:r>
            <w:r w:rsidRPr="00D7153A">
              <w:rPr>
                <w:rFonts w:asciiTheme="minorEastAsia" w:eastAsiaTheme="minorEastAsia" w:hAnsiTheme="minorEastAsia" w:cs="Arial" w:hint="eastAsia"/>
                <w:color w:val="000000" w:themeColor="text1"/>
                <w:kern w:val="0"/>
                <w:sz w:val="24"/>
                <w:szCs w:val="24"/>
              </w:rPr>
              <w:t>：57</w:t>
            </w:r>
            <w:r w:rsidRPr="00D7153A">
              <w:rPr>
                <w:rFonts w:asciiTheme="minorEastAsia" w:eastAsiaTheme="minorEastAsia" w:hAnsiTheme="minorEastAsia" w:cs="Arial"/>
                <w:color w:val="000000" w:themeColor="text1"/>
                <w:kern w:val="0"/>
                <w:sz w:val="24"/>
                <w:szCs w:val="24"/>
              </w:rPr>
              <w:t>—</w:t>
            </w:r>
            <w:r w:rsidRPr="00D7153A">
              <w:rPr>
                <w:rFonts w:asciiTheme="minorEastAsia" w:eastAsiaTheme="minorEastAsia" w:hAnsiTheme="minorEastAsia" w:cs="Arial" w:hint="eastAsia"/>
                <w:color w:val="000000" w:themeColor="text1"/>
                <w:kern w:val="0"/>
                <w:sz w:val="24"/>
                <w:szCs w:val="24"/>
              </w:rPr>
              <w:t>7</w:t>
            </w:r>
            <w:r w:rsidRPr="00D7153A">
              <w:rPr>
                <w:rFonts w:asciiTheme="minorEastAsia" w:eastAsiaTheme="minorEastAsia" w:hAnsiTheme="minorEastAsia" w:cs="Arial"/>
                <w:color w:val="000000" w:themeColor="text1"/>
                <w:kern w:val="0"/>
                <w:sz w:val="24"/>
                <w:szCs w:val="24"/>
              </w:rPr>
              <w:t>0</w:t>
            </w:r>
            <w:r w:rsidRPr="00D7153A">
              <w:rPr>
                <w:rFonts w:asciiTheme="minorEastAsia" w:eastAsiaTheme="minorEastAsia" w:hAnsiTheme="minorEastAsia" w:cs="Arial" w:hint="eastAsia"/>
                <w:color w:val="000000" w:themeColor="text1"/>
                <w:kern w:val="0"/>
                <w:sz w:val="24"/>
                <w:szCs w:val="24"/>
              </w:rPr>
              <w:t>分</w:t>
            </w:r>
          </w:p>
          <w:p w:rsidR="009A6F9D" w:rsidRPr="00D7153A" w:rsidRDefault="009A6F9D" w:rsidP="009A6F9D">
            <w:pPr>
              <w:widowControl/>
              <w:adjustRightInd w:val="0"/>
              <w:snapToGrid w:val="0"/>
              <w:spacing w:line="600" w:lineRule="exact"/>
              <w:jc w:val="center"/>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良好</w:t>
            </w:r>
            <w:r w:rsidRPr="00D7153A">
              <w:rPr>
                <w:rFonts w:asciiTheme="minorEastAsia" w:eastAsiaTheme="minorEastAsia" w:hAnsiTheme="minorEastAsia" w:cs="Arial" w:hint="eastAsia"/>
                <w:color w:val="000000" w:themeColor="text1"/>
                <w:kern w:val="0"/>
                <w:sz w:val="24"/>
                <w:szCs w:val="24"/>
              </w:rPr>
              <w:t>：43</w:t>
            </w:r>
            <w:r w:rsidRPr="00D7153A">
              <w:rPr>
                <w:rFonts w:asciiTheme="minorEastAsia" w:eastAsiaTheme="minorEastAsia" w:hAnsiTheme="minorEastAsia" w:cs="Arial"/>
                <w:color w:val="000000" w:themeColor="text1"/>
                <w:kern w:val="0"/>
                <w:sz w:val="24"/>
                <w:szCs w:val="24"/>
              </w:rPr>
              <w:t>—</w:t>
            </w:r>
            <w:r w:rsidRPr="00D7153A">
              <w:rPr>
                <w:rFonts w:asciiTheme="minorEastAsia" w:eastAsiaTheme="minorEastAsia" w:hAnsiTheme="minorEastAsia" w:cs="Arial" w:hint="eastAsia"/>
                <w:color w:val="000000" w:themeColor="text1"/>
                <w:kern w:val="0"/>
                <w:sz w:val="24"/>
                <w:szCs w:val="24"/>
              </w:rPr>
              <w:t>56分</w:t>
            </w:r>
          </w:p>
          <w:p w:rsidR="009A6F9D" w:rsidRPr="00D7153A" w:rsidRDefault="009A6F9D" w:rsidP="009A6F9D">
            <w:pPr>
              <w:widowControl/>
              <w:adjustRightInd w:val="0"/>
              <w:snapToGrid w:val="0"/>
              <w:spacing w:line="600" w:lineRule="exact"/>
              <w:jc w:val="center"/>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一般</w:t>
            </w:r>
            <w:r w:rsidRPr="00D7153A">
              <w:rPr>
                <w:rFonts w:asciiTheme="minorEastAsia" w:eastAsiaTheme="minorEastAsia" w:hAnsiTheme="minorEastAsia" w:cs="Arial" w:hint="eastAsia"/>
                <w:color w:val="000000" w:themeColor="text1"/>
                <w:kern w:val="0"/>
                <w:sz w:val="24"/>
                <w:szCs w:val="24"/>
              </w:rPr>
              <w:t>：29</w:t>
            </w:r>
            <w:r w:rsidRPr="00D7153A">
              <w:rPr>
                <w:rFonts w:asciiTheme="minorEastAsia" w:eastAsiaTheme="minorEastAsia" w:hAnsiTheme="minorEastAsia" w:cs="Arial"/>
                <w:color w:val="000000" w:themeColor="text1"/>
                <w:kern w:val="0"/>
                <w:sz w:val="24"/>
                <w:szCs w:val="24"/>
              </w:rPr>
              <w:t>—</w:t>
            </w:r>
            <w:r w:rsidRPr="00D7153A">
              <w:rPr>
                <w:rFonts w:asciiTheme="minorEastAsia" w:eastAsiaTheme="minorEastAsia" w:hAnsiTheme="minorEastAsia" w:cs="Arial" w:hint="eastAsia"/>
                <w:color w:val="000000" w:themeColor="text1"/>
                <w:kern w:val="0"/>
                <w:sz w:val="24"/>
                <w:szCs w:val="24"/>
              </w:rPr>
              <w:t>42分</w:t>
            </w:r>
          </w:p>
          <w:p w:rsidR="009A6F9D" w:rsidRPr="00D7153A" w:rsidRDefault="009A6F9D" w:rsidP="009A6F9D">
            <w:pPr>
              <w:widowControl/>
              <w:adjustRightInd w:val="0"/>
              <w:snapToGrid w:val="0"/>
              <w:spacing w:line="600" w:lineRule="exact"/>
              <w:jc w:val="center"/>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hint="eastAsia"/>
                <w:color w:val="000000" w:themeColor="text1"/>
                <w:kern w:val="0"/>
                <w:sz w:val="24"/>
                <w:szCs w:val="24"/>
              </w:rPr>
              <w:t>较差：15—28分</w:t>
            </w:r>
          </w:p>
          <w:p w:rsidR="009A6F9D" w:rsidRPr="00D7153A" w:rsidRDefault="009A6F9D" w:rsidP="009A6F9D">
            <w:pPr>
              <w:widowControl/>
              <w:adjustRightInd w:val="0"/>
              <w:snapToGrid w:val="0"/>
              <w:spacing w:line="600" w:lineRule="exact"/>
              <w:ind w:firstLineChars="100" w:firstLine="240"/>
              <w:jc w:val="center"/>
              <w:rPr>
                <w:rFonts w:asciiTheme="minorEastAsia" w:eastAsiaTheme="minorEastAsia" w:hAnsiTheme="minorEastAsia" w:cs="Arial"/>
                <w:b/>
                <w:bCs/>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差</w:t>
            </w:r>
            <w:r w:rsidRPr="00D7153A">
              <w:rPr>
                <w:rFonts w:asciiTheme="minorEastAsia" w:eastAsiaTheme="minorEastAsia" w:hAnsiTheme="minorEastAsia" w:cs="Arial" w:hint="eastAsia"/>
                <w:color w:val="000000" w:themeColor="text1"/>
                <w:kern w:val="0"/>
                <w:sz w:val="24"/>
                <w:szCs w:val="24"/>
              </w:rPr>
              <w:t>： 0</w:t>
            </w:r>
            <w:r w:rsidRPr="00D7153A">
              <w:rPr>
                <w:rFonts w:asciiTheme="minorEastAsia" w:eastAsiaTheme="minorEastAsia" w:hAnsiTheme="minorEastAsia" w:cs="Arial"/>
                <w:color w:val="000000" w:themeColor="text1"/>
                <w:kern w:val="0"/>
                <w:sz w:val="24"/>
                <w:szCs w:val="24"/>
              </w:rPr>
              <w:t>—1</w:t>
            </w:r>
            <w:r w:rsidRPr="00D7153A">
              <w:rPr>
                <w:rFonts w:asciiTheme="minorEastAsia" w:eastAsiaTheme="minorEastAsia" w:hAnsiTheme="minorEastAsia" w:cs="Arial" w:hint="eastAsia"/>
                <w:color w:val="000000" w:themeColor="text1"/>
                <w:kern w:val="0"/>
                <w:sz w:val="24"/>
                <w:szCs w:val="24"/>
              </w:rPr>
              <w:t>4分</w:t>
            </w:r>
          </w:p>
        </w:tc>
      </w:tr>
      <w:tr w:rsidR="009A6F9D" w:rsidRPr="00D7153A" w:rsidTr="00AA0BCA">
        <w:trPr>
          <w:trHeight w:val="2054"/>
          <w:jc w:val="center"/>
        </w:trPr>
        <w:tc>
          <w:tcPr>
            <w:tcW w:w="1714" w:type="dxa"/>
            <w:vAlign w:val="center"/>
          </w:tcPr>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英语听力理解能力</w:t>
            </w:r>
          </w:p>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英语口语</w:t>
            </w:r>
            <w:r w:rsidRPr="00D7153A">
              <w:rPr>
                <w:rFonts w:asciiTheme="minorEastAsia" w:eastAsiaTheme="minorEastAsia" w:hAnsiTheme="minorEastAsia" w:cs="Arial" w:hint="eastAsia"/>
                <w:color w:val="000000" w:themeColor="text1"/>
                <w:kern w:val="0"/>
                <w:sz w:val="24"/>
                <w:szCs w:val="24"/>
              </w:rPr>
              <w:t>表达能力</w:t>
            </w:r>
          </w:p>
        </w:tc>
        <w:tc>
          <w:tcPr>
            <w:tcW w:w="3466" w:type="dxa"/>
            <w:vAlign w:val="center"/>
          </w:tcPr>
          <w:p w:rsidR="009A6F9D" w:rsidRPr="00D7153A" w:rsidRDefault="009A6F9D" w:rsidP="009A6F9D">
            <w:pPr>
              <w:widowControl/>
              <w:adjustRightInd w:val="0"/>
              <w:snapToGrid w:val="0"/>
              <w:spacing w:line="600" w:lineRule="exact"/>
              <w:jc w:val="lef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能听懂关于日常生活、社会生活的讲演或交谈等中等难度听力材料，理解中心大意，能根据所听材料进行推理和分析。</w:t>
            </w:r>
          </w:p>
          <w:p w:rsidR="009A6F9D" w:rsidRPr="00D7153A" w:rsidRDefault="009A6F9D" w:rsidP="009A6F9D">
            <w:pPr>
              <w:widowControl/>
              <w:adjustRightInd w:val="0"/>
              <w:snapToGrid w:val="0"/>
              <w:spacing w:line="600" w:lineRule="exact"/>
              <w:jc w:val="lef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hint="eastAsia"/>
                <w:color w:val="000000" w:themeColor="text1"/>
                <w:kern w:val="0"/>
                <w:sz w:val="24"/>
                <w:szCs w:val="24"/>
              </w:rPr>
              <w:lastRenderedPageBreak/>
              <w:t>具有</w:t>
            </w:r>
            <w:r w:rsidRPr="00D7153A">
              <w:rPr>
                <w:rFonts w:asciiTheme="minorEastAsia" w:eastAsiaTheme="minorEastAsia" w:hAnsiTheme="minorEastAsia" w:cs="Arial"/>
                <w:color w:val="000000" w:themeColor="text1"/>
                <w:kern w:val="0"/>
                <w:sz w:val="24"/>
                <w:szCs w:val="24"/>
              </w:rPr>
              <w:t>较强的语言组织分析能力</w:t>
            </w:r>
            <w:r w:rsidRPr="00D7153A">
              <w:rPr>
                <w:rFonts w:asciiTheme="minorEastAsia" w:eastAsiaTheme="minorEastAsia" w:hAnsiTheme="minorEastAsia" w:cs="Arial" w:hint="eastAsia"/>
                <w:color w:val="000000" w:themeColor="text1"/>
                <w:kern w:val="0"/>
                <w:sz w:val="24"/>
                <w:szCs w:val="24"/>
              </w:rPr>
              <w:t>和</w:t>
            </w:r>
            <w:r w:rsidRPr="00D7153A">
              <w:rPr>
                <w:rFonts w:asciiTheme="minorEastAsia" w:eastAsiaTheme="minorEastAsia" w:hAnsiTheme="minorEastAsia" w:cs="Arial"/>
                <w:color w:val="000000" w:themeColor="text1"/>
                <w:kern w:val="0"/>
                <w:sz w:val="24"/>
                <w:szCs w:val="24"/>
              </w:rPr>
              <w:t>流利的英语口语表达</w:t>
            </w:r>
            <w:r w:rsidRPr="00D7153A">
              <w:rPr>
                <w:rFonts w:asciiTheme="minorEastAsia" w:eastAsiaTheme="minorEastAsia" w:hAnsiTheme="minorEastAsia" w:cs="Arial" w:hint="eastAsia"/>
                <w:color w:val="000000" w:themeColor="text1"/>
                <w:kern w:val="0"/>
                <w:sz w:val="24"/>
                <w:szCs w:val="24"/>
              </w:rPr>
              <w:t>能力。</w:t>
            </w:r>
          </w:p>
        </w:tc>
        <w:tc>
          <w:tcPr>
            <w:tcW w:w="774" w:type="dxa"/>
            <w:vAlign w:val="center"/>
          </w:tcPr>
          <w:p w:rsidR="009A6F9D" w:rsidRPr="00D7153A" w:rsidRDefault="009A6F9D" w:rsidP="009A6F9D">
            <w:pPr>
              <w:widowControl/>
              <w:adjustRightInd w:val="0"/>
              <w:snapToGrid w:val="0"/>
              <w:spacing w:line="600" w:lineRule="exact"/>
              <w:rPr>
                <w:rFonts w:asciiTheme="minorEastAsia" w:eastAsiaTheme="minorEastAsia" w:hAnsiTheme="minorEastAsia" w:cs="Arial"/>
                <w:bCs/>
                <w:color w:val="000000" w:themeColor="text1"/>
                <w:kern w:val="0"/>
                <w:sz w:val="24"/>
                <w:szCs w:val="24"/>
              </w:rPr>
            </w:pPr>
            <w:r w:rsidRPr="00D7153A">
              <w:rPr>
                <w:rFonts w:asciiTheme="minorEastAsia" w:eastAsiaTheme="minorEastAsia" w:hAnsiTheme="minorEastAsia" w:cs="Arial" w:hint="eastAsia"/>
                <w:bCs/>
                <w:color w:val="000000" w:themeColor="text1"/>
                <w:kern w:val="0"/>
                <w:sz w:val="24"/>
                <w:szCs w:val="24"/>
              </w:rPr>
              <w:lastRenderedPageBreak/>
              <w:t>70分</w:t>
            </w:r>
          </w:p>
        </w:tc>
        <w:tc>
          <w:tcPr>
            <w:tcW w:w="2126" w:type="dxa"/>
            <w:vAlign w:val="center"/>
          </w:tcPr>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优秀</w:t>
            </w:r>
            <w:r w:rsidRPr="00D7153A">
              <w:rPr>
                <w:rFonts w:asciiTheme="minorEastAsia" w:eastAsiaTheme="minorEastAsia" w:hAnsiTheme="minorEastAsia" w:cs="Arial" w:hint="eastAsia"/>
                <w:color w:val="000000" w:themeColor="text1"/>
                <w:kern w:val="0"/>
                <w:sz w:val="24"/>
                <w:szCs w:val="24"/>
              </w:rPr>
              <w:t>：57</w:t>
            </w:r>
            <w:r w:rsidRPr="00D7153A">
              <w:rPr>
                <w:rFonts w:asciiTheme="minorEastAsia" w:eastAsiaTheme="minorEastAsia" w:hAnsiTheme="minorEastAsia" w:cs="Arial"/>
                <w:color w:val="000000" w:themeColor="text1"/>
                <w:kern w:val="0"/>
                <w:sz w:val="24"/>
                <w:szCs w:val="24"/>
              </w:rPr>
              <w:t>—</w:t>
            </w:r>
            <w:r w:rsidRPr="00D7153A">
              <w:rPr>
                <w:rFonts w:asciiTheme="minorEastAsia" w:eastAsiaTheme="minorEastAsia" w:hAnsiTheme="minorEastAsia" w:cs="Arial" w:hint="eastAsia"/>
                <w:color w:val="000000" w:themeColor="text1"/>
                <w:kern w:val="0"/>
                <w:sz w:val="24"/>
                <w:szCs w:val="24"/>
              </w:rPr>
              <w:t>7</w:t>
            </w:r>
            <w:r w:rsidRPr="00D7153A">
              <w:rPr>
                <w:rFonts w:asciiTheme="minorEastAsia" w:eastAsiaTheme="minorEastAsia" w:hAnsiTheme="minorEastAsia" w:cs="Arial"/>
                <w:color w:val="000000" w:themeColor="text1"/>
                <w:kern w:val="0"/>
                <w:sz w:val="24"/>
                <w:szCs w:val="24"/>
              </w:rPr>
              <w:t>0</w:t>
            </w:r>
            <w:r w:rsidRPr="00D7153A">
              <w:rPr>
                <w:rFonts w:asciiTheme="minorEastAsia" w:eastAsiaTheme="minorEastAsia" w:hAnsiTheme="minorEastAsia" w:cs="Arial" w:hint="eastAsia"/>
                <w:color w:val="000000" w:themeColor="text1"/>
                <w:kern w:val="0"/>
                <w:sz w:val="24"/>
                <w:szCs w:val="24"/>
              </w:rPr>
              <w:t>分</w:t>
            </w:r>
          </w:p>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良好</w:t>
            </w:r>
            <w:r w:rsidRPr="00D7153A">
              <w:rPr>
                <w:rFonts w:asciiTheme="minorEastAsia" w:eastAsiaTheme="minorEastAsia" w:hAnsiTheme="minorEastAsia" w:cs="Arial" w:hint="eastAsia"/>
                <w:color w:val="000000" w:themeColor="text1"/>
                <w:kern w:val="0"/>
                <w:sz w:val="24"/>
                <w:szCs w:val="24"/>
              </w:rPr>
              <w:t>：43</w:t>
            </w:r>
            <w:r w:rsidRPr="00D7153A">
              <w:rPr>
                <w:rFonts w:asciiTheme="minorEastAsia" w:eastAsiaTheme="minorEastAsia" w:hAnsiTheme="minorEastAsia" w:cs="Arial"/>
                <w:color w:val="000000" w:themeColor="text1"/>
                <w:kern w:val="0"/>
                <w:sz w:val="24"/>
                <w:szCs w:val="24"/>
              </w:rPr>
              <w:t>—</w:t>
            </w:r>
            <w:r w:rsidRPr="00D7153A">
              <w:rPr>
                <w:rFonts w:asciiTheme="minorEastAsia" w:eastAsiaTheme="minorEastAsia" w:hAnsiTheme="minorEastAsia" w:cs="Arial" w:hint="eastAsia"/>
                <w:color w:val="000000" w:themeColor="text1"/>
                <w:kern w:val="0"/>
                <w:sz w:val="24"/>
                <w:szCs w:val="24"/>
              </w:rPr>
              <w:t>56分</w:t>
            </w:r>
          </w:p>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一般</w:t>
            </w:r>
            <w:r w:rsidRPr="00D7153A">
              <w:rPr>
                <w:rFonts w:asciiTheme="minorEastAsia" w:eastAsiaTheme="minorEastAsia" w:hAnsiTheme="minorEastAsia" w:cs="Arial" w:hint="eastAsia"/>
                <w:color w:val="000000" w:themeColor="text1"/>
                <w:kern w:val="0"/>
                <w:sz w:val="24"/>
                <w:szCs w:val="24"/>
              </w:rPr>
              <w:t>：29</w:t>
            </w:r>
            <w:r w:rsidRPr="00D7153A">
              <w:rPr>
                <w:rFonts w:asciiTheme="minorEastAsia" w:eastAsiaTheme="minorEastAsia" w:hAnsiTheme="minorEastAsia" w:cs="Arial"/>
                <w:color w:val="000000" w:themeColor="text1"/>
                <w:kern w:val="0"/>
                <w:sz w:val="24"/>
                <w:szCs w:val="24"/>
              </w:rPr>
              <w:t>—</w:t>
            </w:r>
            <w:r w:rsidRPr="00D7153A">
              <w:rPr>
                <w:rFonts w:asciiTheme="minorEastAsia" w:eastAsiaTheme="minorEastAsia" w:hAnsiTheme="minorEastAsia" w:cs="Arial" w:hint="eastAsia"/>
                <w:color w:val="000000" w:themeColor="text1"/>
                <w:kern w:val="0"/>
                <w:sz w:val="24"/>
                <w:szCs w:val="24"/>
              </w:rPr>
              <w:t>42分</w:t>
            </w:r>
          </w:p>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hint="eastAsia"/>
                <w:color w:val="000000" w:themeColor="text1"/>
                <w:kern w:val="0"/>
                <w:sz w:val="24"/>
                <w:szCs w:val="24"/>
              </w:rPr>
              <w:t>较差：15—28分</w:t>
            </w:r>
          </w:p>
          <w:p w:rsidR="009A6F9D" w:rsidRPr="00D7153A" w:rsidRDefault="009A6F9D" w:rsidP="009A6F9D">
            <w:pPr>
              <w:widowControl/>
              <w:adjustRightInd w:val="0"/>
              <w:snapToGrid w:val="0"/>
              <w:spacing w:line="600" w:lineRule="exact"/>
              <w:ind w:firstLineChars="100" w:firstLine="240"/>
              <w:rPr>
                <w:rFonts w:asciiTheme="minorEastAsia" w:eastAsiaTheme="minorEastAsia" w:hAnsiTheme="minorEastAsia" w:cs="Arial"/>
                <w:b/>
                <w:bCs/>
                <w:color w:val="000000" w:themeColor="text1"/>
                <w:kern w:val="0"/>
                <w:sz w:val="24"/>
                <w:szCs w:val="24"/>
              </w:rPr>
            </w:pPr>
            <w:r w:rsidRPr="00D7153A">
              <w:rPr>
                <w:rFonts w:asciiTheme="minorEastAsia" w:eastAsiaTheme="minorEastAsia" w:hAnsiTheme="minorEastAsia" w:cs="Arial"/>
                <w:color w:val="000000" w:themeColor="text1"/>
                <w:kern w:val="0"/>
                <w:sz w:val="24"/>
                <w:szCs w:val="24"/>
              </w:rPr>
              <w:lastRenderedPageBreak/>
              <w:t>差</w:t>
            </w:r>
            <w:r w:rsidRPr="00D7153A">
              <w:rPr>
                <w:rFonts w:asciiTheme="minorEastAsia" w:eastAsiaTheme="minorEastAsia" w:hAnsiTheme="minorEastAsia" w:cs="Arial" w:hint="eastAsia"/>
                <w:color w:val="000000" w:themeColor="text1"/>
                <w:kern w:val="0"/>
                <w:sz w:val="24"/>
                <w:szCs w:val="24"/>
              </w:rPr>
              <w:t>： 0</w:t>
            </w:r>
            <w:r w:rsidRPr="00D7153A">
              <w:rPr>
                <w:rFonts w:asciiTheme="minorEastAsia" w:eastAsiaTheme="minorEastAsia" w:hAnsiTheme="minorEastAsia" w:cs="Arial"/>
                <w:color w:val="000000" w:themeColor="text1"/>
                <w:kern w:val="0"/>
                <w:sz w:val="24"/>
                <w:szCs w:val="24"/>
              </w:rPr>
              <w:t>—1</w:t>
            </w:r>
            <w:r w:rsidRPr="00D7153A">
              <w:rPr>
                <w:rFonts w:asciiTheme="minorEastAsia" w:eastAsiaTheme="minorEastAsia" w:hAnsiTheme="minorEastAsia" w:cs="Arial" w:hint="eastAsia"/>
                <w:color w:val="000000" w:themeColor="text1"/>
                <w:kern w:val="0"/>
                <w:sz w:val="24"/>
                <w:szCs w:val="24"/>
              </w:rPr>
              <w:t>4分</w:t>
            </w:r>
          </w:p>
        </w:tc>
      </w:tr>
    </w:tbl>
    <w:p w:rsidR="009A6F9D" w:rsidRPr="00D7153A" w:rsidRDefault="009A6F9D" w:rsidP="009A6F9D">
      <w:pPr>
        <w:widowControl/>
        <w:adjustRightInd w:val="0"/>
        <w:snapToGrid w:val="0"/>
        <w:spacing w:line="600" w:lineRule="exact"/>
        <w:ind w:firstLineChars="200" w:firstLine="482"/>
        <w:jc w:val="left"/>
        <w:rPr>
          <w:rFonts w:asciiTheme="minorEastAsia" w:eastAsiaTheme="minorEastAsia" w:hAnsiTheme="minorEastAsia" w:cstheme="minorEastAsia"/>
          <w:b/>
          <w:bCs/>
          <w:color w:val="000000" w:themeColor="text1"/>
          <w:kern w:val="0"/>
          <w:sz w:val="24"/>
          <w:szCs w:val="24"/>
        </w:rPr>
      </w:pPr>
      <w:r w:rsidRPr="00D7153A">
        <w:rPr>
          <w:rFonts w:asciiTheme="minorEastAsia" w:eastAsiaTheme="minorEastAsia" w:hAnsiTheme="minorEastAsia" w:cstheme="minorEastAsia" w:hint="eastAsia"/>
          <w:b/>
          <w:bCs/>
          <w:color w:val="000000" w:themeColor="text1"/>
          <w:kern w:val="0"/>
          <w:sz w:val="24"/>
          <w:szCs w:val="24"/>
        </w:rPr>
        <w:lastRenderedPageBreak/>
        <w:t>（2）综合素质能力测评——满分10分</w:t>
      </w:r>
    </w:p>
    <w:tbl>
      <w:tblPr>
        <w:tblStyle w:val="a3"/>
        <w:tblW w:w="7936" w:type="dxa"/>
        <w:jc w:val="center"/>
        <w:tblLayout w:type="fixed"/>
        <w:tblLook w:val="04A0"/>
      </w:tblPr>
      <w:tblGrid>
        <w:gridCol w:w="1800"/>
        <w:gridCol w:w="3531"/>
        <w:gridCol w:w="764"/>
        <w:gridCol w:w="1841"/>
      </w:tblGrid>
      <w:tr w:rsidR="009A6F9D" w:rsidRPr="00D7153A" w:rsidTr="00AA0BCA">
        <w:trPr>
          <w:trHeight w:val="464"/>
          <w:jc w:val="center"/>
        </w:trPr>
        <w:tc>
          <w:tcPr>
            <w:tcW w:w="1800" w:type="dxa"/>
            <w:vAlign w:val="center"/>
          </w:tcPr>
          <w:p w:rsidR="009A6F9D" w:rsidRPr="00D7153A" w:rsidRDefault="009A6F9D" w:rsidP="009A6F9D">
            <w:pPr>
              <w:widowControl/>
              <w:adjustRightInd w:val="0"/>
              <w:snapToGrid w:val="0"/>
              <w:spacing w:line="600" w:lineRule="exact"/>
              <w:jc w:val="center"/>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b/>
                <w:bCs/>
                <w:color w:val="000000" w:themeColor="text1"/>
                <w:kern w:val="0"/>
                <w:sz w:val="24"/>
                <w:szCs w:val="24"/>
              </w:rPr>
              <w:t>测评项目</w:t>
            </w:r>
          </w:p>
        </w:tc>
        <w:tc>
          <w:tcPr>
            <w:tcW w:w="3531" w:type="dxa"/>
            <w:vAlign w:val="center"/>
          </w:tcPr>
          <w:p w:rsidR="009A6F9D" w:rsidRPr="00D7153A" w:rsidRDefault="009A6F9D" w:rsidP="009A6F9D">
            <w:pPr>
              <w:widowControl/>
              <w:adjustRightInd w:val="0"/>
              <w:snapToGrid w:val="0"/>
              <w:spacing w:line="600" w:lineRule="exact"/>
              <w:jc w:val="center"/>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b/>
                <w:bCs/>
                <w:color w:val="000000" w:themeColor="text1"/>
                <w:kern w:val="0"/>
                <w:sz w:val="24"/>
                <w:szCs w:val="24"/>
              </w:rPr>
              <w:t>测评内容</w:t>
            </w:r>
          </w:p>
        </w:tc>
        <w:tc>
          <w:tcPr>
            <w:tcW w:w="764" w:type="dxa"/>
            <w:vAlign w:val="center"/>
          </w:tcPr>
          <w:p w:rsidR="009A6F9D" w:rsidRPr="00D7153A" w:rsidRDefault="009A6F9D" w:rsidP="009A6F9D">
            <w:pPr>
              <w:widowControl/>
              <w:adjustRightInd w:val="0"/>
              <w:snapToGrid w:val="0"/>
              <w:spacing w:line="600" w:lineRule="exact"/>
              <w:jc w:val="center"/>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b/>
                <w:bCs/>
                <w:color w:val="000000" w:themeColor="text1"/>
                <w:kern w:val="0"/>
                <w:sz w:val="24"/>
                <w:szCs w:val="24"/>
              </w:rPr>
              <w:t>满分</w:t>
            </w:r>
          </w:p>
        </w:tc>
        <w:tc>
          <w:tcPr>
            <w:tcW w:w="1841" w:type="dxa"/>
            <w:vAlign w:val="center"/>
          </w:tcPr>
          <w:p w:rsidR="009A6F9D" w:rsidRPr="00D7153A" w:rsidRDefault="009A6F9D" w:rsidP="009A6F9D">
            <w:pPr>
              <w:widowControl/>
              <w:adjustRightInd w:val="0"/>
              <w:snapToGrid w:val="0"/>
              <w:spacing w:line="600" w:lineRule="exact"/>
              <w:jc w:val="center"/>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b/>
                <w:bCs/>
                <w:color w:val="000000" w:themeColor="text1"/>
                <w:kern w:val="0"/>
                <w:sz w:val="24"/>
                <w:szCs w:val="24"/>
              </w:rPr>
              <w:t>评分标准</w:t>
            </w:r>
          </w:p>
        </w:tc>
      </w:tr>
      <w:tr w:rsidR="009A6F9D" w:rsidRPr="00D7153A" w:rsidTr="00AA0BCA">
        <w:trPr>
          <w:jc w:val="center"/>
        </w:trPr>
        <w:tc>
          <w:tcPr>
            <w:tcW w:w="1800" w:type="dxa"/>
            <w:vAlign w:val="center"/>
          </w:tcPr>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心理素质与</w:t>
            </w:r>
            <w:r w:rsidRPr="00D7153A">
              <w:rPr>
                <w:rFonts w:asciiTheme="minorEastAsia" w:eastAsiaTheme="minorEastAsia" w:hAnsiTheme="minorEastAsia" w:cs="Arial" w:hint="eastAsia"/>
                <w:color w:val="000000" w:themeColor="text1"/>
                <w:kern w:val="0"/>
                <w:sz w:val="24"/>
                <w:szCs w:val="24"/>
              </w:rPr>
              <w:t>仪容仪表，</w:t>
            </w:r>
            <w:r w:rsidRPr="00D7153A">
              <w:rPr>
                <w:rFonts w:asciiTheme="minorEastAsia" w:eastAsiaTheme="minorEastAsia" w:hAnsiTheme="minorEastAsia" w:cs="Arial"/>
                <w:color w:val="000000" w:themeColor="text1"/>
                <w:kern w:val="0"/>
                <w:sz w:val="24"/>
                <w:szCs w:val="24"/>
              </w:rPr>
              <w:t>逻辑思维能力与创新能力</w:t>
            </w:r>
            <w:r w:rsidRPr="00D7153A">
              <w:rPr>
                <w:rFonts w:asciiTheme="minorEastAsia" w:eastAsiaTheme="minorEastAsia" w:hAnsiTheme="minorEastAsia" w:cs="Arial" w:hint="eastAsia"/>
                <w:color w:val="000000" w:themeColor="text1"/>
                <w:kern w:val="0"/>
                <w:sz w:val="24"/>
                <w:szCs w:val="24"/>
              </w:rPr>
              <w:t>，</w:t>
            </w:r>
            <w:r w:rsidRPr="00D7153A">
              <w:rPr>
                <w:rFonts w:asciiTheme="minorEastAsia" w:eastAsiaTheme="minorEastAsia" w:hAnsiTheme="minorEastAsia" w:cs="Arial"/>
                <w:color w:val="000000" w:themeColor="text1"/>
                <w:kern w:val="0"/>
                <w:sz w:val="24"/>
                <w:szCs w:val="24"/>
              </w:rPr>
              <w:t>理解沟通能力</w:t>
            </w:r>
            <w:r w:rsidRPr="00D7153A">
              <w:rPr>
                <w:rFonts w:asciiTheme="minorEastAsia" w:eastAsiaTheme="minorEastAsia" w:hAnsiTheme="minorEastAsia" w:cs="Arial" w:hint="eastAsia"/>
                <w:color w:val="000000" w:themeColor="text1"/>
                <w:kern w:val="0"/>
                <w:sz w:val="24"/>
                <w:szCs w:val="24"/>
              </w:rPr>
              <w:t>，</w:t>
            </w:r>
            <w:r w:rsidRPr="00D7153A">
              <w:rPr>
                <w:rFonts w:asciiTheme="minorEastAsia" w:eastAsiaTheme="minorEastAsia" w:hAnsiTheme="minorEastAsia" w:cs="Arial"/>
                <w:color w:val="000000" w:themeColor="text1"/>
                <w:kern w:val="0"/>
                <w:sz w:val="24"/>
                <w:szCs w:val="24"/>
              </w:rPr>
              <w:t>应变组织协调能力</w:t>
            </w:r>
            <w:r w:rsidRPr="00D7153A">
              <w:rPr>
                <w:rFonts w:asciiTheme="minorEastAsia" w:eastAsiaTheme="minorEastAsia" w:hAnsiTheme="minorEastAsia" w:cs="Arial" w:hint="eastAsia"/>
                <w:color w:val="000000" w:themeColor="text1"/>
                <w:kern w:val="0"/>
                <w:sz w:val="24"/>
                <w:szCs w:val="24"/>
              </w:rPr>
              <w:t>。</w:t>
            </w:r>
          </w:p>
        </w:tc>
        <w:tc>
          <w:tcPr>
            <w:tcW w:w="3531" w:type="dxa"/>
            <w:vAlign w:val="center"/>
          </w:tcPr>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仪表整洁，举止适当，情绪稳定，心理素质良</w:t>
            </w:r>
            <w:r w:rsidRPr="00D7153A">
              <w:rPr>
                <w:rFonts w:asciiTheme="minorEastAsia" w:eastAsiaTheme="minorEastAsia" w:hAnsiTheme="minorEastAsia" w:cs="Arial" w:hint="eastAsia"/>
                <w:color w:val="000000" w:themeColor="text1"/>
                <w:kern w:val="0"/>
                <w:sz w:val="24"/>
                <w:szCs w:val="24"/>
              </w:rPr>
              <w:t>好；</w:t>
            </w:r>
            <w:r w:rsidRPr="00D7153A">
              <w:rPr>
                <w:rFonts w:asciiTheme="minorEastAsia" w:eastAsiaTheme="minorEastAsia" w:hAnsiTheme="minorEastAsia" w:cs="Arial"/>
                <w:color w:val="000000" w:themeColor="text1"/>
                <w:kern w:val="0"/>
                <w:sz w:val="24"/>
                <w:szCs w:val="24"/>
              </w:rPr>
              <w:t>回答问题层次清晰</w:t>
            </w:r>
            <w:r w:rsidRPr="00D7153A">
              <w:rPr>
                <w:rFonts w:asciiTheme="minorEastAsia" w:eastAsiaTheme="minorEastAsia" w:hAnsiTheme="minorEastAsia" w:cs="Arial" w:hint="eastAsia"/>
                <w:color w:val="000000" w:themeColor="text1"/>
                <w:kern w:val="0"/>
                <w:sz w:val="24"/>
                <w:szCs w:val="24"/>
              </w:rPr>
              <w:t>，</w:t>
            </w:r>
            <w:r w:rsidRPr="00D7153A">
              <w:rPr>
                <w:rFonts w:asciiTheme="minorEastAsia" w:eastAsiaTheme="minorEastAsia" w:hAnsiTheme="minorEastAsia" w:cs="Arial"/>
                <w:color w:val="000000" w:themeColor="text1"/>
                <w:kern w:val="0"/>
                <w:sz w:val="24"/>
                <w:szCs w:val="24"/>
              </w:rPr>
              <w:t>前后逻辑关系严密</w:t>
            </w:r>
            <w:r w:rsidRPr="00D7153A">
              <w:rPr>
                <w:rFonts w:asciiTheme="minorEastAsia" w:eastAsiaTheme="minorEastAsia" w:hAnsiTheme="minorEastAsia" w:cs="Arial" w:hint="eastAsia"/>
                <w:color w:val="000000" w:themeColor="text1"/>
                <w:kern w:val="0"/>
                <w:sz w:val="24"/>
                <w:szCs w:val="24"/>
              </w:rPr>
              <w:t>；</w:t>
            </w:r>
            <w:r w:rsidRPr="00D7153A">
              <w:rPr>
                <w:rFonts w:asciiTheme="minorEastAsia" w:eastAsiaTheme="minorEastAsia" w:hAnsiTheme="minorEastAsia" w:cs="Arial"/>
                <w:color w:val="000000" w:themeColor="text1"/>
                <w:kern w:val="0"/>
                <w:sz w:val="24"/>
                <w:szCs w:val="24"/>
              </w:rPr>
              <w:t>分析解决问题有创新意识；正确理解考官问题，表达能力强</w:t>
            </w:r>
            <w:r w:rsidRPr="00D7153A">
              <w:rPr>
                <w:rFonts w:asciiTheme="minorEastAsia" w:eastAsiaTheme="minorEastAsia" w:hAnsiTheme="minorEastAsia" w:cs="Arial" w:hint="eastAsia"/>
                <w:color w:val="000000" w:themeColor="text1"/>
                <w:kern w:val="0"/>
                <w:sz w:val="24"/>
                <w:szCs w:val="24"/>
              </w:rPr>
              <w:t>，</w:t>
            </w:r>
            <w:r w:rsidRPr="00D7153A">
              <w:rPr>
                <w:rFonts w:asciiTheme="minorEastAsia" w:eastAsiaTheme="minorEastAsia" w:hAnsiTheme="minorEastAsia" w:cs="Arial"/>
                <w:color w:val="000000" w:themeColor="text1"/>
                <w:kern w:val="0"/>
                <w:sz w:val="24"/>
                <w:szCs w:val="24"/>
              </w:rPr>
              <w:t>能主动与考官沟通</w:t>
            </w:r>
            <w:r w:rsidRPr="00D7153A">
              <w:rPr>
                <w:rFonts w:asciiTheme="minorEastAsia" w:eastAsiaTheme="minorEastAsia" w:hAnsiTheme="minorEastAsia" w:cs="Arial" w:hint="eastAsia"/>
                <w:color w:val="000000" w:themeColor="text1"/>
                <w:kern w:val="0"/>
                <w:sz w:val="24"/>
                <w:szCs w:val="24"/>
              </w:rPr>
              <w:t>；同时参考高中生综合素质评价有关信息。</w:t>
            </w:r>
          </w:p>
        </w:tc>
        <w:tc>
          <w:tcPr>
            <w:tcW w:w="764" w:type="dxa"/>
            <w:vAlign w:val="center"/>
          </w:tcPr>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hint="eastAsia"/>
                <w:color w:val="000000" w:themeColor="text1"/>
                <w:kern w:val="0"/>
                <w:sz w:val="24"/>
                <w:szCs w:val="24"/>
              </w:rPr>
              <w:t>10</w:t>
            </w:r>
            <w:r w:rsidRPr="00D7153A">
              <w:rPr>
                <w:rFonts w:asciiTheme="minorEastAsia" w:eastAsiaTheme="minorEastAsia" w:hAnsiTheme="minorEastAsia" w:cs="Arial"/>
                <w:color w:val="000000" w:themeColor="text1"/>
                <w:kern w:val="0"/>
                <w:sz w:val="24"/>
                <w:szCs w:val="24"/>
              </w:rPr>
              <w:t>分</w:t>
            </w:r>
          </w:p>
        </w:tc>
        <w:tc>
          <w:tcPr>
            <w:tcW w:w="1841" w:type="dxa"/>
            <w:vAlign w:val="center"/>
          </w:tcPr>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优秀</w:t>
            </w:r>
            <w:r w:rsidRPr="00D7153A">
              <w:rPr>
                <w:rFonts w:asciiTheme="minorEastAsia" w:eastAsiaTheme="minorEastAsia" w:hAnsiTheme="minorEastAsia" w:cs="Arial" w:hint="eastAsia"/>
                <w:color w:val="000000" w:themeColor="text1"/>
                <w:kern w:val="0"/>
                <w:sz w:val="24"/>
                <w:szCs w:val="24"/>
              </w:rPr>
              <w:t>：9—10分</w:t>
            </w:r>
          </w:p>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良好</w:t>
            </w:r>
            <w:r w:rsidRPr="00D7153A">
              <w:rPr>
                <w:rFonts w:asciiTheme="minorEastAsia" w:eastAsiaTheme="minorEastAsia" w:hAnsiTheme="minorEastAsia" w:cs="Arial" w:hint="eastAsia"/>
                <w:color w:val="000000" w:themeColor="text1"/>
                <w:kern w:val="0"/>
                <w:sz w:val="24"/>
                <w:szCs w:val="24"/>
              </w:rPr>
              <w:t>：7—8分</w:t>
            </w:r>
          </w:p>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一般</w:t>
            </w:r>
            <w:r w:rsidRPr="00D7153A">
              <w:rPr>
                <w:rFonts w:asciiTheme="minorEastAsia" w:eastAsiaTheme="minorEastAsia" w:hAnsiTheme="minorEastAsia" w:cs="Arial" w:hint="eastAsia"/>
                <w:color w:val="000000" w:themeColor="text1"/>
                <w:kern w:val="0"/>
                <w:sz w:val="24"/>
                <w:szCs w:val="24"/>
              </w:rPr>
              <w:t>：5—6分</w:t>
            </w:r>
          </w:p>
          <w:p w:rsidR="009A6F9D" w:rsidRPr="00D7153A" w:rsidRDefault="009A6F9D" w:rsidP="009A6F9D">
            <w:pPr>
              <w:widowControl/>
              <w:adjustRightInd w:val="0"/>
              <w:snapToGrid w:val="0"/>
              <w:spacing w:line="600" w:lineRule="exact"/>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hint="eastAsia"/>
                <w:color w:val="000000" w:themeColor="text1"/>
                <w:kern w:val="0"/>
                <w:sz w:val="24"/>
                <w:szCs w:val="24"/>
              </w:rPr>
              <w:t>较差：3—4分</w:t>
            </w:r>
          </w:p>
          <w:p w:rsidR="009A6F9D" w:rsidRPr="00D7153A" w:rsidRDefault="009A6F9D" w:rsidP="009A6F9D">
            <w:pPr>
              <w:widowControl/>
              <w:adjustRightInd w:val="0"/>
              <w:snapToGrid w:val="0"/>
              <w:spacing w:line="600" w:lineRule="exact"/>
              <w:ind w:firstLineChars="100" w:firstLine="240"/>
              <w:rPr>
                <w:rFonts w:asciiTheme="minorEastAsia" w:eastAsiaTheme="minorEastAsia" w:hAnsiTheme="minorEastAsia" w:cs="Arial"/>
                <w:color w:val="000000" w:themeColor="text1"/>
                <w:kern w:val="0"/>
                <w:sz w:val="24"/>
                <w:szCs w:val="24"/>
              </w:rPr>
            </w:pPr>
            <w:r w:rsidRPr="00D7153A">
              <w:rPr>
                <w:rFonts w:asciiTheme="minorEastAsia" w:eastAsiaTheme="minorEastAsia" w:hAnsiTheme="minorEastAsia" w:cs="Arial"/>
                <w:color w:val="000000" w:themeColor="text1"/>
                <w:kern w:val="0"/>
                <w:sz w:val="24"/>
                <w:szCs w:val="24"/>
              </w:rPr>
              <w:t>差</w:t>
            </w:r>
            <w:r w:rsidRPr="00D7153A">
              <w:rPr>
                <w:rFonts w:asciiTheme="minorEastAsia" w:eastAsiaTheme="minorEastAsia" w:hAnsiTheme="minorEastAsia" w:cs="Arial" w:hint="eastAsia"/>
                <w:color w:val="000000" w:themeColor="text1"/>
                <w:kern w:val="0"/>
                <w:sz w:val="24"/>
                <w:szCs w:val="24"/>
              </w:rPr>
              <w:t>：0—2分</w:t>
            </w:r>
          </w:p>
        </w:tc>
      </w:tr>
    </w:tbl>
    <w:p w:rsidR="009A6F9D" w:rsidRPr="00D7153A" w:rsidRDefault="009A6F9D" w:rsidP="009A6F9D">
      <w:pPr>
        <w:tabs>
          <w:tab w:val="left" w:pos="5031"/>
        </w:tabs>
        <w:adjustRightInd w:val="0"/>
        <w:snapToGrid w:val="0"/>
        <w:spacing w:line="600" w:lineRule="exact"/>
        <w:jc w:val="center"/>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六、录取</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color w:val="000000" w:themeColor="text1"/>
          <w:kern w:val="0"/>
          <w:sz w:val="24"/>
          <w:szCs w:val="24"/>
        </w:rPr>
        <w:t>学校以“统一文化考试成绩+学校自主测试成绩”</w:t>
      </w:r>
      <w:r w:rsidRPr="00D7153A">
        <w:rPr>
          <w:rFonts w:asciiTheme="minorEastAsia" w:eastAsiaTheme="minorEastAsia" w:hAnsiTheme="minorEastAsia" w:cstheme="minorEastAsia" w:hint="eastAsia"/>
          <w:color w:val="000000" w:themeColor="text1"/>
          <w:kern w:val="0"/>
          <w:sz w:val="24"/>
          <w:szCs w:val="24"/>
        </w:rPr>
        <w:t>合成总分</w:t>
      </w:r>
      <w:r w:rsidRPr="00D7153A">
        <w:rPr>
          <w:rFonts w:asciiTheme="minorEastAsia" w:eastAsiaTheme="minorEastAsia" w:hAnsiTheme="minorEastAsia" w:cstheme="minorEastAsia"/>
          <w:color w:val="000000" w:themeColor="text1"/>
          <w:kern w:val="0"/>
          <w:sz w:val="24"/>
          <w:szCs w:val="24"/>
        </w:rPr>
        <w:t>为录取依据，按分数优先的原则进行录取，即依据</w:t>
      </w:r>
      <w:r w:rsidRPr="00D7153A">
        <w:rPr>
          <w:rFonts w:asciiTheme="minorEastAsia" w:eastAsiaTheme="minorEastAsia" w:hAnsiTheme="minorEastAsia" w:cstheme="minorEastAsia" w:hint="eastAsia"/>
          <w:color w:val="000000" w:themeColor="text1"/>
          <w:kern w:val="0"/>
          <w:sz w:val="24"/>
          <w:szCs w:val="24"/>
        </w:rPr>
        <w:t>合成</w:t>
      </w:r>
      <w:r w:rsidRPr="00D7153A">
        <w:rPr>
          <w:rFonts w:asciiTheme="minorEastAsia" w:eastAsiaTheme="minorEastAsia" w:hAnsiTheme="minorEastAsia" w:cstheme="minorEastAsia"/>
          <w:color w:val="000000" w:themeColor="text1"/>
          <w:kern w:val="0"/>
          <w:sz w:val="24"/>
          <w:szCs w:val="24"/>
        </w:rPr>
        <w:t>总分从高</w:t>
      </w:r>
      <w:proofErr w:type="gramStart"/>
      <w:r w:rsidRPr="00D7153A">
        <w:rPr>
          <w:rFonts w:asciiTheme="minorEastAsia" w:eastAsiaTheme="minorEastAsia" w:hAnsiTheme="minorEastAsia" w:cstheme="minorEastAsia"/>
          <w:color w:val="000000" w:themeColor="text1"/>
          <w:kern w:val="0"/>
          <w:sz w:val="24"/>
          <w:szCs w:val="24"/>
        </w:rPr>
        <w:t>到低按招生</w:t>
      </w:r>
      <w:proofErr w:type="gramEnd"/>
      <w:r w:rsidRPr="00D7153A">
        <w:rPr>
          <w:rFonts w:asciiTheme="minorEastAsia" w:eastAsiaTheme="minorEastAsia" w:hAnsiTheme="minorEastAsia" w:cstheme="minorEastAsia"/>
          <w:color w:val="000000" w:themeColor="text1"/>
          <w:kern w:val="0"/>
          <w:sz w:val="24"/>
          <w:szCs w:val="24"/>
        </w:rPr>
        <w:t>计划排序录取，确定预录取名单、候补资格名单及候补顺序，候补名单人数不超过计划数的50%。</w:t>
      </w:r>
      <w:r w:rsidRPr="00D7153A">
        <w:rPr>
          <w:rFonts w:asciiTheme="minorEastAsia" w:eastAsiaTheme="minorEastAsia" w:hAnsiTheme="minorEastAsia" w:cstheme="minorEastAsia" w:hint="eastAsia"/>
          <w:color w:val="000000" w:themeColor="text1"/>
          <w:kern w:val="0"/>
          <w:sz w:val="24"/>
          <w:szCs w:val="24"/>
        </w:rPr>
        <w:t>同分情况下，依次参考学校自主测试成绩、统一文化考试中外语、数学、语文成绩择优录取。</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2021年3</w:t>
      </w:r>
      <w:r w:rsidRPr="00D7153A">
        <w:rPr>
          <w:rFonts w:asciiTheme="minorEastAsia" w:eastAsiaTheme="minorEastAsia" w:hAnsiTheme="minorEastAsia" w:cstheme="minorEastAsia"/>
          <w:color w:val="000000" w:themeColor="text1"/>
          <w:kern w:val="0"/>
          <w:sz w:val="24"/>
          <w:szCs w:val="24"/>
        </w:rPr>
        <w:t>月</w:t>
      </w:r>
      <w:r w:rsidRPr="00D7153A">
        <w:rPr>
          <w:rFonts w:asciiTheme="minorEastAsia" w:eastAsiaTheme="minorEastAsia" w:hAnsiTheme="minorEastAsia" w:cstheme="minorEastAsia" w:hint="eastAsia"/>
          <w:color w:val="000000" w:themeColor="text1"/>
          <w:kern w:val="0"/>
          <w:sz w:val="24"/>
          <w:szCs w:val="24"/>
        </w:rPr>
        <w:t>17</w:t>
      </w:r>
      <w:r w:rsidRPr="00D7153A">
        <w:rPr>
          <w:rFonts w:asciiTheme="minorEastAsia" w:eastAsiaTheme="minorEastAsia" w:hAnsiTheme="minorEastAsia" w:cstheme="minorEastAsia"/>
          <w:color w:val="000000" w:themeColor="text1"/>
          <w:kern w:val="0"/>
          <w:sz w:val="24"/>
          <w:szCs w:val="24"/>
        </w:rPr>
        <w:t>日</w:t>
      </w:r>
      <w:r w:rsidRPr="00D7153A">
        <w:rPr>
          <w:rFonts w:asciiTheme="minorEastAsia" w:eastAsiaTheme="minorEastAsia" w:hAnsiTheme="minorEastAsia" w:cstheme="minorEastAsia" w:hint="eastAsia"/>
          <w:color w:val="000000" w:themeColor="text1"/>
          <w:kern w:val="0"/>
          <w:sz w:val="24"/>
          <w:szCs w:val="24"/>
        </w:rPr>
        <w:t>10：00</w:t>
      </w:r>
      <w:r w:rsidRPr="00D7153A">
        <w:rPr>
          <w:rFonts w:asciiTheme="minorEastAsia" w:eastAsiaTheme="minorEastAsia" w:hAnsiTheme="minorEastAsia" w:cstheme="minorEastAsia"/>
          <w:color w:val="000000" w:themeColor="text1"/>
          <w:kern w:val="0"/>
          <w:sz w:val="24"/>
          <w:szCs w:val="24"/>
        </w:rPr>
        <w:t>起，</w:t>
      </w:r>
      <w:r w:rsidRPr="00D7153A">
        <w:rPr>
          <w:rFonts w:asciiTheme="minorEastAsia" w:eastAsiaTheme="minorEastAsia" w:hAnsiTheme="minorEastAsia" w:cstheme="minorEastAsia" w:hint="eastAsia"/>
          <w:color w:val="000000" w:themeColor="text1"/>
          <w:kern w:val="0"/>
          <w:sz w:val="24"/>
          <w:szCs w:val="24"/>
        </w:rPr>
        <w:t>考</w:t>
      </w:r>
      <w:r w:rsidRPr="00D7153A">
        <w:rPr>
          <w:rFonts w:asciiTheme="minorEastAsia" w:eastAsiaTheme="minorEastAsia" w:hAnsiTheme="minorEastAsia" w:cstheme="minorEastAsia"/>
          <w:color w:val="000000" w:themeColor="text1"/>
          <w:kern w:val="0"/>
          <w:sz w:val="24"/>
          <w:szCs w:val="24"/>
        </w:rPr>
        <w:t>生可通过我校招生网站查询本人测试成绩。学校于</w:t>
      </w:r>
      <w:r w:rsidRPr="00D7153A">
        <w:rPr>
          <w:rFonts w:asciiTheme="minorEastAsia" w:eastAsiaTheme="minorEastAsia" w:hAnsiTheme="minorEastAsia" w:cstheme="minorEastAsia" w:hint="eastAsia"/>
          <w:color w:val="000000" w:themeColor="text1"/>
          <w:kern w:val="0"/>
          <w:sz w:val="24"/>
          <w:szCs w:val="24"/>
        </w:rPr>
        <w:t>3</w:t>
      </w:r>
      <w:r w:rsidRPr="00D7153A">
        <w:rPr>
          <w:rFonts w:asciiTheme="minorEastAsia" w:eastAsiaTheme="minorEastAsia" w:hAnsiTheme="minorEastAsia" w:cstheme="minorEastAsia"/>
          <w:color w:val="000000" w:themeColor="text1"/>
          <w:kern w:val="0"/>
          <w:sz w:val="24"/>
          <w:szCs w:val="24"/>
        </w:rPr>
        <w:t>月</w:t>
      </w:r>
      <w:r w:rsidRPr="00D7153A">
        <w:rPr>
          <w:rFonts w:asciiTheme="minorEastAsia" w:eastAsiaTheme="minorEastAsia" w:hAnsiTheme="minorEastAsia" w:cstheme="minorEastAsia" w:hint="eastAsia"/>
          <w:color w:val="000000" w:themeColor="text1"/>
          <w:kern w:val="0"/>
          <w:sz w:val="24"/>
          <w:szCs w:val="24"/>
        </w:rPr>
        <w:t>17</w:t>
      </w:r>
      <w:r w:rsidRPr="00D7153A">
        <w:rPr>
          <w:rFonts w:asciiTheme="minorEastAsia" w:eastAsiaTheme="minorEastAsia" w:hAnsiTheme="minorEastAsia" w:cstheme="minorEastAsia"/>
          <w:color w:val="000000" w:themeColor="text1"/>
          <w:kern w:val="0"/>
          <w:sz w:val="24"/>
          <w:szCs w:val="24"/>
        </w:rPr>
        <w:t>日</w:t>
      </w:r>
      <w:r w:rsidRPr="00D7153A">
        <w:rPr>
          <w:rFonts w:asciiTheme="minorEastAsia" w:eastAsiaTheme="minorEastAsia" w:hAnsiTheme="minorEastAsia" w:cstheme="minorEastAsia" w:hint="eastAsia"/>
          <w:color w:val="000000" w:themeColor="text1"/>
          <w:kern w:val="0"/>
          <w:sz w:val="24"/>
          <w:szCs w:val="24"/>
        </w:rPr>
        <w:t>-23日</w:t>
      </w:r>
      <w:r w:rsidRPr="00D7153A">
        <w:rPr>
          <w:rFonts w:asciiTheme="minorEastAsia" w:eastAsiaTheme="minorEastAsia" w:hAnsiTheme="minorEastAsia" w:cstheme="minorEastAsia"/>
          <w:color w:val="000000" w:themeColor="text1"/>
          <w:kern w:val="0"/>
          <w:sz w:val="24"/>
          <w:szCs w:val="24"/>
        </w:rPr>
        <w:t>在校招生网</w:t>
      </w:r>
      <w:r w:rsidRPr="00D7153A">
        <w:rPr>
          <w:rFonts w:asciiTheme="minorEastAsia" w:eastAsiaTheme="minorEastAsia" w:hAnsiTheme="minorEastAsia" w:cstheme="minorEastAsia" w:hint="eastAsia"/>
          <w:color w:val="000000" w:themeColor="text1"/>
          <w:kern w:val="0"/>
          <w:sz w:val="24"/>
          <w:szCs w:val="24"/>
        </w:rPr>
        <w:t>站</w:t>
      </w:r>
      <w:r w:rsidRPr="00D7153A">
        <w:rPr>
          <w:rFonts w:asciiTheme="minorEastAsia" w:eastAsiaTheme="minorEastAsia" w:hAnsiTheme="minorEastAsia" w:cstheme="minorEastAsia"/>
          <w:color w:val="000000" w:themeColor="text1"/>
          <w:kern w:val="0"/>
          <w:sz w:val="24"/>
          <w:szCs w:val="24"/>
        </w:rPr>
        <w:t>公示预录取考生和候补资格考生的名单。</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根据上海市教委文件规定，考生若缺考我校自主测试，则相应测试成绩按零分计入春考总分，并参与后续录取排序。</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color w:val="000000" w:themeColor="text1"/>
          <w:kern w:val="0"/>
          <w:sz w:val="24"/>
          <w:szCs w:val="24"/>
        </w:rPr>
        <w:lastRenderedPageBreak/>
        <w:t>2021年3月24日-25日，预录取和候补录取考生办理录取专业网上信息登记。取得两个专业预录取资格、取得一个专业预录取和一个专业候补录取资格、取得两个专业候补录取资格的三类考生，须在规定时间登录“上海招考热线”进行确认。只取得一个预录取资格、只取得一个候补录取资格的两类考生，无需上网确认。相关登记程序按市教育考试院有关实施办法执行。</w:t>
      </w:r>
    </w:p>
    <w:p w:rsidR="009A6F9D" w:rsidRPr="00D7153A" w:rsidRDefault="009A6F9D" w:rsidP="009A6F9D">
      <w:pPr>
        <w:adjustRightInd w:val="0"/>
        <w:snapToGrid w:val="0"/>
        <w:spacing w:line="600" w:lineRule="exact"/>
        <w:ind w:firstLineChars="200" w:firstLine="482"/>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七、执行回避制度</w:t>
      </w:r>
    </w:p>
    <w:p w:rsidR="009A6F9D" w:rsidRPr="00D7153A" w:rsidRDefault="009A6F9D" w:rsidP="009A6F9D">
      <w:pPr>
        <w:adjustRightInd w:val="0"/>
        <w:snapToGrid w:val="0"/>
        <w:spacing w:line="600" w:lineRule="exact"/>
        <w:ind w:firstLineChars="197" w:firstLine="473"/>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Cs/>
          <w:color w:val="000000" w:themeColor="text1"/>
          <w:sz w:val="24"/>
          <w:szCs w:val="24"/>
        </w:rPr>
        <w:t>学校严格执行考试回避制，</w:t>
      </w:r>
      <w:proofErr w:type="gramStart"/>
      <w:r w:rsidRPr="00D7153A">
        <w:rPr>
          <w:rFonts w:asciiTheme="minorEastAsia" w:eastAsiaTheme="minorEastAsia" w:hAnsiTheme="minorEastAsia" w:cs="宋体" w:hint="eastAsia"/>
          <w:bCs/>
          <w:color w:val="000000" w:themeColor="text1"/>
          <w:sz w:val="24"/>
          <w:szCs w:val="24"/>
        </w:rPr>
        <w:t>所</w:t>
      </w:r>
      <w:r w:rsidRPr="00D7153A">
        <w:rPr>
          <w:rFonts w:asciiTheme="minorEastAsia" w:eastAsiaTheme="minorEastAsia" w:hAnsiTheme="minorEastAsia" w:hint="eastAsia"/>
          <w:color w:val="000000" w:themeColor="text1"/>
          <w:sz w:val="24"/>
          <w:szCs w:val="24"/>
        </w:rPr>
        <w:t>有春招工作人员</w:t>
      </w:r>
      <w:proofErr w:type="gramEnd"/>
      <w:r w:rsidRPr="00D7153A">
        <w:rPr>
          <w:rFonts w:asciiTheme="minorEastAsia" w:eastAsiaTheme="minorEastAsia" w:hAnsiTheme="minorEastAsia" w:hint="eastAsia"/>
          <w:color w:val="000000" w:themeColor="text1"/>
          <w:sz w:val="24"/>
          <w:szCs w:val="24"/>
        </w:rPr>
        <w:t>均须签订承诺书，</w:t>
      </w:r>
      <w:r w:rsidRPr="00D7153A">
        <w:rPr>
          <w:rFonts w:asciiTheme="minorEastAsia" w:eastAsiaTheme="minorEastAsia" w:hAnsiTheme="minorEastAsia" w:cstheme="minorEastAsia" w:hint="eastAsia"/>
          <w:bCs/>
          <w:color w:val="000000" w:themeColor="text1"/>
          <w:sz w:val="24"/>
          <w:szCs w:val="24"/>
        </w:rPr>
        <w:t>承诺凡有自己的</w:t>
      </w:r>
      <w:r w:rsidRPr="00D7153A">
        <w:rPr>
          <w:rFonts w:asciiTheme="minorEastAsia" w:eastAsiaTheme="minorEastAsia" w:hAnsiTheme="minorEastAsia" w:cstheme="minorEastAsia" w:hint="eastAsia"/>
          <w:color w:val="000000" w:themeColor="text1"/>
          <w:sz w:val="24"/>
          <w:szCs w:val="24"/>
        </w:rPr>
        <w:t>亲属或辅导过的学生（利害关系者）参加考试，均须主动申请回避。测试过程中</w:t>
      </w:r>
      <w:r w:rsidRPr="00D7153A">
        <w:rPr>
          <w:rFonts w:asciiTheme="minorEastAsia" w:eastAsiaTheme="minorEastAsia" w:hAnsiTheme="minorEastAsia" w:cstheme="minorEastAsia" w:hint="eastAsia"/>
          <w:color w:val="000000" w:themeColor="text1"/>
          <w:kern w:val="0"/>
          <w:sz w:val="24"/>
          <w:szCs w:val="24"/>
        </w:rPr>
        <w:t>如遇特殊情况，考官可主动提出回避，也可根据考生合理要求进行回避。违反规定者，</w:t>
      </w:r>
      <w:r w:rsidRPr="00D7153A">
        <w:rPr>
          <w:rFonts w:asciiTheme="minorEastAsia" w:eastAsiaTheme="minorEastAsia" w:hAnsiTheme="minorEastAsia" w:cstheme="minorEastAsia" w:hint="eastAsia"/>
          <w:color w:val="000000" w:themeColor="text1"/>
          <w:sz w:val="24"/>
          <w:szCs w:val="24"/>
        </w:rPr>
        <w:t>将视情节轻重依法依规给予相应处分。</w:t>
      </w:r>
    </w:p>
    <w:p w:rsidR="009A6F9D" w:rsidRPr="00D7153A" w:rsidRDefault="009A6F9D" w:rsidP="009A6F9D">
      <w:pPr>
        <w:adjustRightInd w:val="0"/>
        <w:snapToGrid w:val="0"/>
        <w:spacing w:line="600" w:lineRule="exact"/>
        <w:ind w:firstLineChars="200" w:firstLine="482"/>
        <w:jc w:val="left"/>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八、健全保障机制</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1.自主测试前，学校对所有参与自主测试工作的专家、考</w:t>
      </w:r>
      <w:proofErr w:type="gramStart"/>
      <w:r w:rsidRPr="00D7153A">
        <w:rPr>
          <w:rFonts w:asciiTheme="minorEastAsia" w:eastAsiaTheme="minorEastAsia" w:hAnsiTheme="minorEastAsia" w:cstheme="minorEastAsia" w:hint="eastAsia"/>
          <w:color w:val="000000" w:themeColor="text1"/>
          <w:kern w:val="0"/>
          <w:sz w:val="24"/>
          <w:szCs w:val="24"/>
        </w:rPr>
        <w:t>务</w:t>
      </w:r>
      <w:proofErr w:type="gramEnd"/>
      <w:r w:rsidRPr="00D7153A">
        <w:rPr>
          <w:rFonts w:asciiTheme="minorEastAsia" w:eastAsiaTheme="minorEastAsia" w:hAnsiTheme="minorEastAsia" w:cstheme="minorEastAsia" w:hint="eastAsia"/>
          <w:color w:val="000000" w:themeColor="text1"/>
          <w:kern w:val="0"/>
          <w:sz w:val="24"/>
          <w:szCs w:val="24"/>
        </w:rPr>
        <w:t>人员进行业务和纪律培训，</w:t>
      </w:r>
      <w:proofErr w:type="gramStart"/>
      <w:r w:rsidRPr="00D7153A">
        <w:rPr>
          <w:rFonts w:asciiTheme="minorEastAsia" w:eastAsiaTheme="minorEastAsia" w:hAnsiTheme="minorEastAsia" w:cstheme="minorEastAsia" w:hint="eastAsia"/>
          <w:color w:val="000000" w:themeColor="text1"/>
          <w:kern w:val="0"/>
          <w:sz w:val="24"/>
          <w:szCs w:val="24"/>
        </w:rPr>
        <w:t>确保春招自主</w:t>
      </w:r>
      <w:proofErr w:type="gramEnd"/>
      <w:r w:rsidRPr="00D7153A">
        <w:rPr>
          <w:rFonts w:asciiTheme="minorEastAsia" w:eastAsiaTheme="minorEastAsia" w:hAnsiTheme="minorEastAsia" w:cstheme="minorEastAsia" w:hint="eastAsia"/>
          <w:color w:val="000000" w:themeColor="text1"/>
          <w:kern w:val="0"/>
          <w:sz w:val="24"/>
          <w:szCs w:val="24"/>
        </w:rPr>
        <w:t>测试工作的科学、公平、公正。</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2.自主测试全部在标准化考场中进行，测试过程全程录音录像并刻盘保存备查。</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3.每场考试开考前，每个考场及测试室的测试评审由考官在考</w:t>
      </w:r>
      <w:proofErr w:type="gramStart"/>
      <w:r w:rsidRPr="00D7153A">
        <w:rPr>
          <w:rFonts w:asciiTheme="minorEastAsia" w:eastAsiaTheme="minorEastAsia" w:hAnsiTheme="minorEastAsia" w:cstheme="minorEastAsia" w:hint="eastAsia"/>
          <w:color w:val="000000" w:themeColor="text1"/>
          <w:kern w:val="0"/>
          <w:sz w:val="24"/>
          <w:szCs w:val="24"/>
        </w:rPr>
        <w:t>务</w:t>
      </w:r>
      <w:proofErr w:type="gramEnd"/>
      <w:r w:rsidRPr="00D7153A">
        <w:rPr>
          <w:rFonts w:asciiTheme="minorEastAsia" w:eastAsiaTheme="minorEastAsia" w:hAnsiTheme="minorEastAsia" w:cstheme="minorEastAsia" w:hint="eastAsia"/>
          <w:color w:val="000000" w:themeColor="text1"/>
          <w:kern w:val="0"/>
          <w:sz w:val="24"/>
          <w:szCs w:val="24"/>
        </w:rPr>
        <w:t>办公室通过抽签随机组合组成，每个考场及测试室的考</w:t>
      </w:r>
      <w:proofErr w:type="gramStart"/>
      <w:r w:rsidRPr="00D7153A">
        <w:rPr>
          <w:rFonts w:asciiTheme="minorEastAsia" w:eastAsiaTheme="minorEastAsia" w:hAnsiTheme="minorEastAsia" w:cstheme="minorEastAsia" w:hint="eastAsia"/>
          <w:color w:val="000000" w:themeColor="text1"/>
          <w:kern w:val="0"/>
          <w:sz w:val="24"/>
          <w:szCs w:val="24"/>
        </w:rPr>
        <w:t>务</w:t>
      </w:r>
      <w:proofErr w:type="gramEnd"/>
      <w:r w:rsidRPr="00D7153A">
        <w:rPr>
          <w:rFonts w:asciiTheme="minorEastAsia" w:eastAsiaTheme="minorEastAsia" w:hAnsiTheme="minorEastAsia" w:cstheme="minorEastAsia" w:hint="eastAsia"/>
          <w:color w:val="000000" w:themeColor="text1"/>
          <w:kern w:val="0"/>
          <w:sz w:val="24"/>
          <w:szCs w:val="24"/>
        </w:rPr>
        <w:t>由考</w:t>
      </w:r>
      <w:proofErr w:type="gramStart"/>
      <w:r w:rsidRPr="00D7153A">
        <w:rPr>
          <w:rFonts w:asciiTheme="minorEastAsia" w:eastAsiaTheme="minorEastAsia" w:hAnsiTheme="minorEastAsia" w:cstheme="minorEastAsia" w:hint="eastAsia"/>
          <w:color w:val="000000" w:themeColor="text1"/>
          <w:kern w:val="0"/>
          <w:sz w:val="24"/>
          <w:szCs w:val="24"/>
        </w:rPr>
        <w:t>务</w:t>
      </w:r>
      <w:proofErr w:type="gramEnd"/>
      <w:r w:rsidRPr="00D7153A">
        <w:rPr>
          <w:rFonts w:asciiTheme="minorEastAsia" w:eastAsiaTheme="minorEastAsia" w:hAnsiTheme="minorEastAsia" w:cstheme="minorEastAsia" w:hint="eastAsia"/>
          <w:color w:val="000000" w:themeColor="text1"/>
          <w:kern w:val="0"/>
          <w:sz w:val="24"/>
          <w:szCs w:val="24"/>
        </w:rPr>
        <w:t>人员在考</w:t>
      </w:r>
      <w:proofErr w:type="gramStart"/>
      <w:r w:rsidRPr="00D7153A">
        <w:rPr>
          <w:rFonts w:asciiTheme="minorEastAsia" w:eastAsiaTheme="minorEastAsia" w:hAnsiTheme="minorEastAsia" w:cstheme="minorEastAsia" w:hint="eastAsia"/>
          <w:color w:val="000000" w:themeColor="text1"/>
          <w:kern w:val="0"/>
          <w:sz w:val="24"/>
          <w:szCs w:val="24"/>
        </w:rPr>
        <w:t>务</w:t>
      </w:r>
      <w:proofErr w:type="gramEnd"/>
      <w:r w:rsidRPr="00D7153A">
        <w:rPr>
          <w:rFonts w:asciiTheme="minorEastAsia" w:eastAsiaTheme="minorEastAsia" w:hAnsiTheme="minorEastAsia" w:cstheme="minorEastAsia" w:hint="eastAsia"/>
          <w:color w:val="000000" w:themeColor="text1"/>
          <w:kern w:val="0"/>
          <w:sz w:val="24"/>
          <w:szCs w:val="24"/>
        </w:rPr>
        <w:t>办公室通过抽签随机组合组成，考生测试考场及测试顺序由考生在</w:t>
      </w:r>
      <w:proofErr w:type="gramStart"/>
      <w:r w:rsidRPr="00D7153A">
        <w:rPr>
          <w:rFonts w:asciiTheme="minorEastAsia" w:eastAsiaTheme="minorEastAsia" w:hAnsiTheme="minorEastAsia" w:cstheme="minorEastAsia" w:hint="eastAsia"/>
          <w:color w:val="000000" w:themeColor="text1"/>
          <w:kern w:val="0"/>
          <w:sz w:val="24"/>
          <w:szCs w:val="24"/>
        </w:rPr>
        <w:t>报到候考室</w:t>
      </w:r>
      <w:proofErr w:type="gramEnd"/>
      <w:r w:rsidRPr="00D7153A">
        <w:rPr>
          <w:rFonts w:asciiTheme="minorEastAsia" w:eastAsiaTheme="minorEastAsia" w:hAnsiTheme="minorEastAsia" w:cstheme="minorEastAsia" w:hint="eastAsia"/>
          <w:color w:val="000000" w:themeColor="text1"/>
          <w:kern w:val="0"/>
          <w:sz w:val="24"/>
          <w:szCs w:val="24"/>
        </w:rPr>
        <w:t>通过抽签随机产生，自主测试所用试题由监察人员通过抽签随机决定。</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4.每场考试开考前，考生在</w:t>
      </w:r>
      <w:proofErr w:type="gramStart"/>
      <w:r w:rsidRPr="00D7153A">
        <w:rPr>
          <w:rFonts w:asciiTheme="minorEastAsia" w:eastAsiaTheme="minorEastAsia" w:hAnsiTheme="minorEastAsia" w:cstheme="minorEastAsia" w:hint="eastAsia"/>
          <w:color w:val="000000" w:themeColor="text1"/>
          <w:kern w:val="0"/>
          <w:sz w:val="24"/>
          <w:szCs w:val="24"/>
        </w:rPr>
        <w:t>报到候考室</w:t>
      </w:r>
      <w:proofErr w:type="gramEnd"/>
      <w:r w:rsidRPr="00D7153A">
        <w:rPr>
          <w:rFonts w:asciiTheme="minorEastAsia" w:eastAsiaTheme="minorEastAsia" w:hAnsiTheme="minorEastAsia" w:cstheme="minorEastAsia" w:hint="eastAsia"/>
          <w:color w:val="000000" w:themeColor="text1"/>
          <w:kern w:val="0"/>
          <w:sz w:val="24"/>
          <w:szCs w:val="24"/>
        </w:rPr>
        <w:t>阅读《考生须知》并签署诚信承诺书。</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5.测试当天，整个考场全部开启信号屏蔽，所有考官、工作人员手机必须上交集中保管；考生手机必须关机随同其它物品统一寄存。</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lastRenderedPageBreak/>
        <w:t>6.校招生领导小组全程领导</w:t>
      </w:r>
      <w:proofErr w:type="gramStart"/>
      <w:r w:rsidRPr="00D7153A">
        <w:rPr>
          <w:rFonts w:asciiTheme="minorEastAsia" w:eastAsiaTheme="minorEastAsia" w:hAnsiTheme="minorEastAsia" w:cstheme="minorEastAsia" w:hint="eastAsia"/>
          <w:color w:val="000000" w:themeColor="text1"/>
          <w:kern w:val="0"/>
          <w:sz w:val="24"/>
          <w:szCs w:val="24"/>
        </w:rPr>
        <w:t>学校春招自主</w:t>
      </w:r>
      <w:proofErr w:type="gramEnd"/>
      <w:r w:rsidRPr="00D7153A">
        <w:rPr>
          <w:rFonts w:asciiTheme="minorEastAsia" w:eastAsiaTheme="minorEastAsia" w:hAnsiTheme="minorEastAsia" w:cstheme="minorEastAsia" w:hint="eastAsia"/>
          <w:color w:val="000000" w:themeColor="text1"/>
          <w:kern w:val="0"/>
          <w:sz w:val="24"/>
          <w:szCs w:val="24"/>
        </w:rPr>
        <w:t>测试和录取工作，招生监察工作组全程监察。</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7.</w:t>
      </w:r>
      <w:proofErr w:type="gramStart"/>
      <w:r w:rsidRPr="00D7153A">
        <w:rPr>
          <w:rFonts w:asciiTheme="minorEastAsia" w:eastAsiaTheme="minorEastAsia" w:hAnsiTheme="minorEastAsia" w:cstheme="minorEastAsia" w:hint="eastAsia"/>
          <w:color w:val="000000" w:themeColor="text1"/>
          <w:kern w:val="0"/>
          <w:sz w:val="24"/>
          <w:szCs w:val="24"/>
        </w:rPr>
        <w:t>校纪委</w:t>
      </w:r>
      <w:proofErr w:type="gramEnd"/>
      <w:r w:rsidRPr="00D7153A">
        <w:rPr>
          <w:rFonts w:asciiTheme="minorEastAsia" w:eastAsiaTheme="minorEastAsia" w:hAnsiTheme="minorEastAsia" w:cstheme="minorEastAsia" w:hint="eastAsia"/>
          <w:color w:val="000000" w:themeColor="text1"/>
          <w:kern w:val="0"/>
          <w:sz w:val="24"/>
          <w:szCs w:val="24"/>
        </w:rPr>
        <w:t>办公室、监察处是违规违纪招生举报监督受理部门，举报监督电话：021-67703010</w:t>
      </w:r>
    </w:p>
    <w:p w:rsidR="009A6F9D" w:rsidRPr="00D7153A" w:rsidRDefault="009A6F9D" w:rsidP="009A6F9D">
      <w:pPr>
        <w:adjustRightInd w:val="0"/>
        <w:snapToGrid w:val="0"/>
        <w:spacing w:line="600" w:lineRule="exact"/>
        <w:ind w:firstLineChars="147" w:firstLine="354"/>
        <w:jc w:val="left"/>
        <w:rPr>
          <w:rFonts w:asciiTheme="minorEastAsia" w:eastAsiaTheme="minorEastAsia" w:hAnsiTheme="minorEastAsia" w:cstheme="minorEastAsia"/>
          <w:b/>
          <w:bCs/>
          <w:color w:val="000000" w:themeColor="text1"/>
          <w:sz w:val="24"/>
          <w:szCs w:val="24"/>
        </w:rPr>
      </w:pPr>
      <w:r w:rsidRPr="00D7153A">
        <w:rPr>
          <w:rFonts w:asciiTheme="minorEastAsia" w:eastAsiaTheme="minorEastAsia" w:hAnsiTheme="minorEastAsia" w:cstheme="minorEastAsia" w:hint="eastAsia"/>
          <w:b/>
          <w:bCs/>
          <w:color w:val="000000" w:themeColor="text1"/>
          <w:sz w:val="24"/>
          <w:szCs w:val="24"/>
        </w:rPr>
        <w:t>九、疫情防控须知</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1.考生须密切关注并严格遵守上海市和我校疫情防控最新要求，积极稳妥做好个人防护，做好考前各项准备，健康备考。考生须符合我校疫情防控要求方可到校参加测试。如考生因不符合疫情防控规定的不予进校测试，且不安排补测，后果由考生本人自负。</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2.所有考生须提前完成本人“随申码”和“行程卡”（</w:t>
      </w:r>
      <w:proofErr w:type="gramStart"/>
      <w:r w:rsidRPr="00D7153A">
        <w:rPr>
          <w:rFonts w:asciiTheme="minorEastAsia" w:eastAsiaTheme="minorEastAsia" w:hAnsiTheme="minorEastAsia" w:cstheme="minorEastAsia" w:hint="eastAsia"/>
          <w:color w:val="000000" w:themeColor="text1"/>
          <w:kern w:val="0"/>
          <w:sz w:val="24"/>
          <w:szCs w:val="24"/>
        </w:rPr>
        <w:t>通过微信“国务院客户端”</w:t>
      </w:r>
      <w:proofErr w:type="gramEnd"/>
      <w:r w:rsidRPr="00D7153A">
        <w:rPr>
          <w:rFonts w:asciiTheme="minorEastAsia" w:eastAsiaTheme="minorEastAsia" w:hAnsiTheme="minorEastAsia" w:cstheme="minorEastAsia" w:hint="eastAsia"/>
          <w:color w:val="000000" w:themeColor="text1"/>
          <w:kern w:val="0"/>
          <w:sz w:val="24"/>
          <w:szCs w:val="24"/>
        </w:rPr>
        <w:t>防疫</w:t>
      </w:r>
      <w:proofErr w:type="gramStart"/>
      <w:r w:rsidRPr="00D7153A">
        <w:rPr>
          <w:rFonts w:asciiTheme="minorEastAsia" w:eastAsiaTheme="minorEastAsia" w:hAnsiTheme="minorEastAsia" w:cstheme="minorEastAsia" w:hint="eastAsia"/>
          <w:color w:val="000000" w:themeColor="text1"/>
          <w:kern w:val="0"/>
          <w:sz w:val="24"/>
          <w:szCs w:val="24"/>
        </w:rPr>
        <w:t>行程卡小程序</w:t>
      </w:r>
      <w:proofErr w:type="gramEnd"/>
      <w:r w:rsidRPr="00D7153A">
        <w:rPr>
          <w:rFonts w:asciiTheme="minorEastAsia" w:eastAsiaTheme="minorEastAsia" w:hAnsiTheme="minorEastAsia" w:cstheme="minorEastAsia" w:hint="eastAsia"/>
          <w:color w:val="000000" w:themeColor="text1"/>
          <w:kern w:val="0"/>
          <w:sz w:val="24"/>
          <w:szCs w:val="24"/>
        </w:rPr>
        <w:t>）注册申请。测试当日“随申码”须为绿色，“行程卡”中14天内到达或途径地区名称标记为黑色。做好测试前14天体温监测，如实、完整填写《上海对外经贸大学2021年春招自主测试安全承诺书》。</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3.建议考生非必要不离沪。始终在沪且非上海中高风险地区的考生，测前14天内体温正常者，不需提供新冠病毒核酸检测报告。若14天内出现发热（体温≥37.3℃）等症状，应及时就医，并进行核酸检测,7天内的核酸检测阴性报告将作为测试当日入场凭证。</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4.考前14天内如有离沪，来自非中高风险地区的考生，须提供考前7天内返沪后上海检测机构出具的核酸检测阴性报告。</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5.来自或途径中高风险地区（</w:t>
      </w:r>
      <w:proofErr w:type="gramStart"/>
      <w:r w:rsidRPr="00D7153A">
        <w:rPr>
          <w:rFonts w:asciiTheme="minorEastAsia" w:eastAsiaTheme="minorEastAsia" w:hAnsiTheme="minorEastAsia" w:cstheme="minorEastAsia" w:hint="eastAsia"/>
          <w:color w:val="000000" w:themeColor="text1"/>
          <w:kern w:val="0"/>
          <w:sz w:val="24"/>
          <w:szCs w:val="24"/>
        </w:rPr>
        <w:t>中国疾控实时</w:t>
      </w:r>
      <w:proofErr w:type="gramEnd"/>
      <w:r w:rsidRPr="00D7153A">
        <w:rPr>
          <w:rFonts w:asciiTheme="minorEastAsia" w:eastAsiaTheme="minorEastAsia" w:hAnsiTheme="minorEastAsia" w:cstheme="minorEastAsia" w:hint="eastAsia"/>
          <w:color w:val="000000" w:themeColor="text1"/>
          <w:kern w:val="0"/>
          <w:sz w:val="24"/>
          <w:szCs w:val="24"/>
        </w:rPr>
        <w:t>公布的中高风险地区及有病例报告社区）的考生，必须在沪至少满“14+7”天，并提供2次（其中1次为考前7</w:t>
      </w:r>
      <w:r w:rsidRPr="00D7153A">
        <w:rPr>
          <w:rFonts w:asciiTheme="minorEastAsia" w:eastAsiaTheme="minorEastAsia" w:hAnsiTheme="minorEastAsia" w:cstheme="minorEastAsia" w:hint="eastAsia"/>
          <w:color w:val="000000" w:themeColor="text1"/>
          <w:kern w:val="0"/>
          <w:sz w:val="24"/>
          <w:szCs w:val="24"/>
        </w:rPr>
        <w:lastRenderedPageBreak/>
        <w:t>天内）新冠病毒核酸检测阴性报告，检测机构以国家卫生健康委公布在国务院客户端“核酸检测机构”目录为准。</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6.若考生为新冠肺炎确诊病例、无症状感染者、疑似患者、确诊病例密切接触者，凡筛查发现考前14天内有境外或国内中高风险地区活动轨迹的，按上海市疫情防控最新规定进行处理。</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7.其他未尽事宜，根据上海市疫情防控最新要求执行。</w:t>
      </w:r>
    </w:p>
    <w:p w:rsidR="009A6F9D" w:rsidRPr="00D7153A" w:rsidRDefault="009A6F9D" w:rsidP="009A6F9D">
      <w:pPr>
        <w:adjustRightInd w:val="0"/>
        <w:snapToGrid w:val="0"/>
        <w:spacing w:line="600" w:lineRule="exact"/>
        <w:ind w:firstLineChars="147" w:firstLine="354"/>
        <w:jc w:val="left"/>
        <w:rPr>
          <w:rFonts w:asciiTheme="minorEastAsia" w:eastAsiaTheme="minorEastAsia" w:hAnsiTheme="minorEastAsia" w:cstheme="minorEastAsia"/>
          <w:b/>
          <w:color w:val="000000" w:themeColor="text1"/>
          <w:kern w:val="0"/>
          <w:sz w:val="24"/>
          <w:szCs w:val="24"/>
        </w:rPr>
      </w:pPr>
      <w:r w:rsidRPr="00D7153A">
        <w:rPr>
          <w:rFonts w:asciiTheme="minorEastAsia" w:eastAsiaTheme="minorEastAsia" w:hAnsiTheme="minorEastAsia" w:cstheme="minorEastAsia" w:hint="eastAsia"/>
          <w:b/>
          <w:color w:val="000000" w:themeColor="text1"/>
          <w:kern w:val="0"/>
          <w:sz w:val="24"/>
          <w:szCs w:val="24"/>
        </w:rPr>
        <w:t>十、其他</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1.考生在自主测试过程中虚报、瞒报、谎报相关信息，一经查实即取消录取资格；已经入学的，按教育部和学校相关规定处理。</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2.被录取的考生，在新生入校时组织体检。体检工作严格按照教育部、卫生部和中国残疾人联合会印发的《普通高等学校招生体检工作指导意见》及有关补充规定执行。凡考生体检不合格或弄虚作假者，学校将按照本校学籍管理规定中有关规定严格执行。</w:t>
      </w:r>
    </w:p>
    <w:p w:rsidR="009A6F9D" w:rsidRPr="00D7153A" w:rsidRDefault="009A6F9D" w:rsidP="009A6F9D">
      <w:pPr>
        <w:widowControl/>
        <w:adjustRightInd w:val="0"/>
        <w:snapToGrid w:val="0"/>
        <w:spacing w:line="600" w:lineRule="exact"/>
        <w:ind w:firstLineChars="200" w:firstLine="48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3.本办法仅适用于2021年春季招生工作，由上海对外经贸大学招生办公室负责解释。</w:t>
      </w:r>
    </w:p>
    <w:p w:rsidR="009A6F9D" w:rsidRPr="00D7153A" w:rsidRDefault="009A6F9D" w:rsidP="009A6F9D">
      <w:pPr>
        <w:adjustRightInd w:val="0"/>
        <w:snapToGrid w:val="0"/>
        <w:spacing w:line="600" w:lineRule="exact"/>
        <w:ind w:firstLineChars="147" w:firstLine="353"/>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 xml:space="preserve">                                           上海对外经贸大学</w:t>
      </w:r>
    </w:p>
    <w:p w:rsidR="009A6F9D" w:rsidRPr="00D7153A" w:rsidRDefault="009A6F9D" w:rsidP="009A6F9D">
      <w:pPr>
        <w:adjustRightInd w:val="0"/>
        <w:snapToGrid w:val="0"/>
        <w:spacing w:line="600" w:lineRule="exact"/>
        <w:ind w:firstLineChars="147" w:firstLine="353"/>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 xml:space="preserve">                                              招生办公室</w:t>
      </w:r>
    </w:p>
    <w:p w:rsidR="009A6F9D" w:rsidRPr="00D7153A" w:rsidRDefault="009A6F9D" w:rsidP="009A6F9D">
      <w:pPr>
        <w:adjustRightInd w:val="0"/>
        <w:snapToGrid w:val="0"/>
        <w:spacing w:line="600" w:lineRule="exact"/>
        <w:ind w:firstLineChars="2300" w:firstLine="5520"/>
        <w:jc w:val="left"/>
        <w:rPr>
          <w:rFonts w:asciiTheme="minorEastAsia" w:eastAsiaTheme="minorEastAsia" w:hAnsiTheme="minorEastAsia" w:cstheme="minorEastAsia"/>
          <w:color w:val="000000" w:themeColor="text1"/>
          <w:kern w:val="0"/>
          <w:sz w:val="24"/>
          <w:szCs w:val="24"/>
        </w:rPr>
      </w:pPr>
      <w:r w:rsidRPr="00D7153A">
        <w:rPr>
          <w:rFonts w:asciiTheme="minorEastAsia" w:eastAsiaTheme="minorEastAsia" w:hAnsiTheme="minorEastAsia" w:cstheme="minorEastAsia" w:hint="eastAsia"/>
          <w:color w:val="000000" w:themeColor="text1"/>
          <w:kern w:val="0"/>
          <w:sz w:val="24"/>
          <w:szCs w:val="24"/>
        </w:rPr>
        <w:t>2021年2月25日</w:t>
      </w:r>
    </w:p>
    <w:p w:rsidR="009A6F9D" w:rsidRPr="00D7153A" w:rsidRDefault="009A6F9D">
      <w:pPr>
        <w:widowControl/>
        <w:jc w:val="left"/>
        <w:rPr>
          <w:color w:val="000000" w:themeColor="text1"/>
          <w:szCs w:val="24"/>
        </w:rPr>
      </w:pPr>
      <w:r w:rsidRPr="00D7153A">
        <w:rPr>
          <w:color w:val="000000" w:themeColor="text1"/>
          <w:szCs w:val="24"/>
        </w:rPr>
        <w:br w:type="page"/>
      </w:r>
    </w:p>
    <w:p w:rsidR="009A6F9D" w:rsidRPr="00D7153A" w:rsidRDefault="009A6F9D" w:rsidP="009A6F9D">
      <w:pPr>
        <w:spacing w:after="100" w:afterAutospacing="1" w:line="400" w:lineRule="exact"/>
        <w:ind w:leftChars="-100" w:left="-62" w:rightChars="-99" w:right="-208" w:hangingChars="56" w:hanging="148"/>
        <w:jc w:val="center"/>
        <w:rPr>
          <w:rFonts w:asciiTheme="minorEastAsia" w:eastAsiaTheme="minorEastAsia" w:hAnsiTheme="minorEastAsia" w:cs="仿宋"/>
          <w:color w:val="000000" w:themeColor="text1"/>
          <w:spacing w:val="-8"/>
          <w:sz w:val="28"/>
          <w:szCs w:val="28"/>
        </w:rPr>
      </w:pPr>
      <w:r w:rsidRPr="00D7153A">
        <w:rPr>
          <w:rFonts w:asciiTheme="minorEastAsia" w:eastAsiaTheme="minorEastAsia" w:hAnsiTheme="minorEastAsia" w:hint="eastAsia"/>
          <w:color w:val="000000" w:themeColor="text1"/>
          <w:spacing w:val="-8"/>
          <w:sz w:val="28"/>
          <w:szCs w:val="28"/>
        </w:rPr>
        <w:lastRenderedPageBreak/>
        <w:t>2021年上海市普通高校招生章程核准备案表（正表）</w:t>
      </w:r>
    </w:p>
    <w:tbl>
      <w:tblPr>
        <w:tblpPr w:leftFromText="180" w:rightFromText="180" w:vertAnchor="text" w:horzAnchor="margin" w:tblpXSpec="center" w:tblpY="125"/>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5"/>
        <w:gridCol w:w="196"/>
        <w:gridCol w:w="1377"/>
        <w:gridCol w:w="6387"/>
      </w:tblGrid>
      <w:tr w:rsidR="009A6F9D" w:rsidRPr="00D7153A" w:rsidTr="00AA0BCA">
        <w:trPr>
          <w:trHeight w:val="593"/>
        </w:trPr>
        <w:tc>
          <w:tcPr>
            <w:tcW w:w="9715" w:type="dxa"/>
            <w:gridSpan w:val="4"/>
            <w:tcBorders>
              <w:top w:val="single" w:sz="12" w:space="0" w:color="auto"/>
              <w:left w:val="single" w:sz="12" w:space="0" w:color="auto"/>
              <w:bottom w:val="single" w:sz="4" w:space="0" w:color="auto"/>
              <w:right w:val="single" w:sz="12" w:space="0" w:color="auto"/>
            </w:tcBorders>
            <w:vAlign w:val="center"/>
          </w:tcPr>
          <w:p w:rsidR="009A6F9D" w:rsidRPr="00D7153A" w:rsidRDefault="009A6F9D" w:rsidP="00AA0BCA">
            <w:pPr>
              <w:spacing w:line="380" w:lineRule="exact"/>
              <w:ind w:firstLine="560"/>
              <w:jc w:val="center"/>
              <w:rPr>
                <w:rFonts w:ascii="楷体_GB2312" w:eastAsia="楷体_GB2312" w:hAnsi="楷体"/>
                <w:b/>
                <w:color w:val="000000" w:themeColor="text1"/>
                <w:sz w:val="28"/>
                <w:szCs w:val="28"/>
              </w:rPr>
            </w:pPr>
            <w:r w:rsidRPr="00D7153A">
              <w:rPr>
                <w:rFonts w:ascii="楷体_GB2312" w:eastAsia="楷体_GB2312" w:hAnsi="楷体" w:hint="eastAsia"/>
                <w:b/>
                <w:color w:val="000000" w:themeColor="text1"/>
                <w:sz w:val="28"/>
                <w:szCs w:val="28"/>
              </w:rPr>
              <w:t>2021年上海市普通高等学校全国统考招生章程</w:t>
            </w:r>
          </w:p>
          <w:p w:rsidR="009A6F9D" w:rsidRPr="00D7153A" w:rsidRDefault="009A6F9D" w:rsidP="00AA0BCA">
            <w:pPr>
              <w:spacing w:line="380" w:lineRule="exact"/>
              <w:jc w:val="center"/>
              <w:rPr>
                <w:rFonts w:ascii="仿宋_GB2312" w:eastAsia="仿宋_GB2312" w:hAnsi="仿宋"/>
                <w:color w:val="000000" w:themeColor="text1"/>
                <w:sz w:val="28"/>
                <w:szCs w:val="28"/>
              </w:rPr>
            </w:pPr>
            <w:r w:rsidRPr="00D7153A">
              <w:rPr>
                <w:rFonts w:ascii="楷体_GB2312" w:eastAsia="楷体_GB2312" w:hAnsi="楷体" w:hint="eastAsia"/>
                <w:b/>
                <w:color w:val="000000" w:themeColor="text1"/>
                <w:sz w:val="28"/>
                <w:szCs w:val="28"/>
              </w:rPr>
              <w:t>（秋季统一高考）</w:t>
            </w:r>
          </w:p>
        </w:tc>
      </w:tr>
      <w:tr w:rsidR="009A6F9D" w:rsidRPr="00D7153A" w:rsidTr="00AA0BCA">
        <w:trPr>
          <w:trHeight w:val="50"/>
        </w:trPr>
        <w:tc>
          <w:tcPr>
            <w:tcW w:w="3328" w:type="dxa"/>
            <w:gridSpan w:val="3"/>
            <w:tcBorders>
              <w:top w:val="single" w:sz="12"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一、</w:t>
            </w:r>
            <w:r w:rsidRPr="00D7153A">
              <w:rPr>
                <w:rFonts w:asciiTheme="minorEastAsia" w:eastAsiaTheme="minorEastAsia" w:hAnsiTheme="minorEastAsia"/>
                <w:b/>
                <w:color w:val="000000" w:themeColor="text1"/>
                <w:w w:val="90"/>
                <w:sz w:val="28"/>
                <w:szCs w:val="28"/>
              </w:rPr>
              <w:t>院</w:t>
            </w:r>
            <w:r w:rsidRPr="00D7153A">
              <w:rPr>
                <w:rFonts w:asciiTheme="minorEastAsia" w:eastAsiaTheme="minorEastAsia" w:hAnsiTheme="minorEastAsia" w:hint="eastAsia"/>
                <w:b/>
                <w:color w:val="000000" w:themeColor="text1"/>
                <w:w w:val="90"/>
                <w:sz w:val="28"/>
                <w:szCs w:val="28"/>
              </w:rPr>
              <w:t>校全称</w:t>
            </w:r>
          </w:p>
        </w:tc>
        <w:tc>
          <w:tcPr>
            <w:tcW w:w="6387" w:type="dxa"/>
            <w:tcBorders>
              <w:top w:val="single" w:sz="12" w:space="0" w:color="auto"/>
              <w:left w:val="single" w:sz="4" w:space="0" w:color="auto"/>
              <w:bottom w:val="single" w:sz="4" w:space="0" w:color="auto"/>
              <w:right w:val="single" w:sz="12" w:space="0" w:color="auto"/>
            </w:tcBorders>
          </w:tcPr>
          <w:p w:rsidR="009A6F9D" w:rsidRPr="00D7153A" w:rsidRDefault="009A6F9D" w:rsidP="00D7153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上海对外经贸大学</w:t>
            </w:r>
          </w:p>
        </w:tc>
      </w:tr>
      <w:tr w:rsidR="009A6F9D" w:rsidRPr="00D7153A" w:rsidTr="00AA0BCA">
        <w:trPr>
          <w:trHeight w:val="313"/>
        </w:trPr>
        <w:tc>
          <w:tcPr>
            <w:tcW w:w="3328"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二、就读校址</w:t>
            </w:r>
          </w:p>
        </w:tc>
        <w:tc>
          <w:tcPr>
            <w:tcW w:w="6387" w:type="dxa"/>
            <w:tcBorders>
              <w:top w:val="single" w:sz="4" w:space="0" w:color="auto"/>
              <w:left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松江校区地址为上海市松江区</w:t>
            </w:r>
            <w:proofErr w:type="gramStart"/>
            <w:r w:rsidRPr="00D7153A">
              <w:rPr>
                <w:rFonts w:asciiTheme="minorEastAsia" w:eastAsiaTheme="minorEastAsia" w:hAnsiTheme="minorEastAsia" w:hint="eastAsia"/>
                <w:color w:val="000000" w:themeColor="text1"/>
                <w:sz w:val="24"/>
                <w:szCs w:val="24"/>
              </w:rPr>
              <w:t>文翔路</w:t>
            </w:r>
            <w:proofErr w:type="gramEnd"/>
            <w:r w:rsidRPr="00D7153A">
              <w:rPr>
                <w:rFonts w:asciiTheme="minorEastAsia" w:eastAsiaTheme="minorEastAsia" w:hAnsiTheme="minorEastAsia" w:hint="eastAsia"/>
                <w:color w:val="000000" w:themeColor="text1"/>
                <w:sz w:val="24"/>
                <w:szCs w:val="24"/>
              </w:rPr>
              <w:t>1900号</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proofErr w:type="gramStart"/>
            <w:r w:rsidRPr="00D7153A">
              <w:rPr>
                <w:rFonts w:asciiTheme="minorEastAsia" w:eastAsiaTheme="minorEastAsia" w:hAnsiTheme="minorEastAsia" w:hint="eastAsia"/>
                <w:color w:val="000000" w:themeColor="text1"/>
                <w:sz w:val="24"/>
                <w:szCs w:val="24"/>
              </w:rPr>
              <w:t>古北校区地址</w:t>
            </w:r>
            <w:proofErr w:type="gramEnd"/>
            <w:r w:rsidRPr="00D7153A">
              <w:rPr>
                <w:rFonts w:asciiTheme="minorEastAsia" w:eastAsiaTheme="minorEastAsia" w:hAnsiTheme="minorEastAsia" w:hint="eastAsia"/>
                <w:color w:val="000000" w:themeColor="text1"/>
                <w:sz w:val="24"/>
                <w:szCs w:val="24"/>
              </w:rPr>
              <w:t>为上海市长宁区古北路620号</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所有专业录取新生就读校区为松江校区</w:t>
            </w:r>
          </w:p>
        </w:tc>
      </w:tr>
      <w:tr w:rsidR="009A6F9D" w:rsidRPr="00D7153A" w:rsidTr="00AA0BCA">
        <w:tc>
          <w:tcPr>
            <w:tcW w:w="3328"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三、层次</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■本科   □ 专科</w:t>
            </w:r>
          </w:p>
        </w:tc>
      </w:tr>
      <w:tr w:rsidR="009A6F9D" w:rsidRPr="00D7153A" w:rsidTr="00AA0BCA">
        <w:trPr>
          <w:trHeight w:val="731"/>
        </w:trPr>
        <w:tc>
          <w:tcPr>
            <w:tcW w:w="3328"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四、办学类型</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■普通高等学校 □ 成人高等学校</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 xml:space="preserve">■公办高等学校 □ 民办高等学校 □ 独立学院 </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 高等专科学校 □ 高等职业技术学校</w:t>
            </w:r>
          </w:p>
        </w:tc>
      </w:tr>
      <w:tr w:rsidR="009A6F9D" w:rsidRPr="00D7153A" w:rsidTr="00AA0BCA">
        <w:trPr>
          <w:trHeight w:val="318"/>
        </w:trPr>
        <w:tc>
          <w:tcPr>
            <w:tcW w:w="1755" w:type="dxa"/>
            <w:vMerge w:val="restart"/>
            <w:tcBorders>
              <w:top w:val="single" w:sz="4" w:space="0" w:color="auto"/>
              <w:left w:val="single" w:sz="12"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五、颁发学历证书的院校名称及证书种类</w:t>
            </w:r>
          </w:p>
        </w:tc>
        <w:tc>
          <w:tcPr>
            <w:tcW w:w="1573" w:type="dxa"/>
            <w:gridSpan w:val="2"/>
            <w:tcBorders>
              <w:top w:val="single" w:sz="4" w:space="0" w:color="auto"/>
              <w:left w:val="single" w:sz="4" w:space="0" w:color="auto"/>
              <w:right w:val="single" w:sz="4" w:space="0" w:color="auto"/>
            </w:tcBorders>
            <w:vAlign w:val="center"/>
          </w:tcPr>
          <w:p w:rsidR="009A6F9D" w:rsidRPr="00D7153A" w:rsidRDefault="009A6F9D" w:rsidP="00AA0BCA">
            <w:pPr>
              <w:spacing w:line="420" w:lineRule="exact"/>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院校名称</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上海对外经贸大学</w:t>
            </w:r>
          </w:p>
        </w:tc>
      </w:tr>
      <w:tr w:rsidR="009A6F9D" w:rsidRPr="00D7153A" w:rsidTr="00AA0BCA">
        <w:trPr>
          <w:trHeight w:val="739"/>
        </w:trPr>
        <w:tc>
          <w:tcPr>
            <w:tcW w:w="1755" w:type="dxa"/>
            <w:vMerge/>
            <w:tcBorders>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p>
        </w:tc>
        <w:tc>
          <w:tcPr>
            <w:tcW w:w="1573" w:type="dxa"/>
            <w:gridSpan w:val="2"/>
            <w:tcBorders>
              <w:left w:val="single" w:sz="4" w:space="0" w:color="auto"/>
              <w:bottom w:val="single" w:sz="4" w:space="0" w:color="auto"/>
              <w:right w:val="single" w:sz="4" w:space="0" w:color="auto"/>
            </w:tcBorders>
            <w:vAlign w:val="center"/>
          </w:tcPr>
          <w:p w:rsidR="009A6F9D" w:rsidRPr="00D7153A" w:rsidRDefault="009A6F9D" w:rsidP="00AA0BCA">
            <w:pPr>
              <w:spacing w:line="420" w:lineRule="exact"/>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证书种类</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修学期满，符合毕业要求，颁发上海对外经贸大学的本科毕业证书。</w:t>
            </w:r>
          </w:p>
        </w:tc>
      </w:tr>
      <w:tr w:rsidR="009A6F9D" w:rsidRPr="00D7153A" w:rsidTr="00AA0BCA">
        <w:trPr>
          <w:trHeight w:val="436"/>
        </w:trPr>
        <w:tc>
          <w:tcPr>
            <w:tcW w:w="3328"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六、院校招生管理机构</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上海对外经贸大学招生领导小组是我校招生工作的决策机构，统一领导学校本科招生工作；上海对外经贸大学招生办公室是我校组织和实施招生工作的常设机构，负责学校秋季统一招生的日常工作；上海对外经贸大学本科招生监察工作组承担招生工作的监督职责，上海对外经贸大学纪委（监察专员办公室）是违纪违规招生举报监督部门。</w:t>
            </w:r>
          </w:p>
        </w:tc>
      </w:tr>
      <w:tr w:rsidR="009A6F9D" w:rsidRPr="00D7153A" w:rsidTr="00AA0BCA">
        <w:tc>
          <w:tcPr>
            <w:tcW w:w="3328"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七、招生计划分配的原则和办法</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一、我校依据上海市教育委员会核准的年度招生规模，结合学校发展定位与办学条件，统筹考虑近年分省分专业招生计</w:t>
            </w:r>
            <w:r w:rsidRPr="00D7153A">
              <w:rPr>
                <w:rFonts w:asciiTheme="minorEastAsia" w:eastAsiaTheme="minorEastAsia" w:hAnsiTheme="minorEastAsia" w:hint="eastAsia"/>
                <w:color w:val="000000" w:themeColor="text1"/>
                <w:sz w:val="24"/>
                <w:szCs w:val="24"/>
              </w:rPr>
              <w:lastRenderedPageBreak/>
              <w:t>划编制及使用情况，科学、合理地编制学校本年度分省分专业招生计划。</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二、各招生专业无男女比例限制。</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三、本年度我校分省分专业招生计划、高考改革省市选考科目要求等详见各省级招生主管部门（以下简称省级招办）编印的2021年普通高等学校招生专业和计划相关文件。</w:t>
            </w:r>
          </w:p>
        </w:tc>
      </w:tr>
      <w:tr w:rsidR="009A6F9D" w:rsidRPr="00D7153A" w:rsidTr="00AA0BCA">
        <w:tc>
          <w:tcPr>
            <w:tcW w:w="3328"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lastRenderedPageBreak/>
              <w:t>八、预留计划数及使用办法</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s="仿宋_GB2312"/>
                <w:color w:val="000000" w:themeColor="text1"/>
                <w:sz w:val="24"/>
                <w:szCs w:val="24"/>
              </w:rPr>
            </w:pPr>
            <w:r w:rsidRPr="00D7153A">
              <w:rPr>
                <w:rFonts w:asciiTheme="minorEastAsia" w:eastAsiaTheme="minorEastAsia" w:hAnsiTheme="minorEastAsia" w:hint="eastAsia"/>
                <w:color w:val="000000" w:themeColor="text1"/>
                <w:sz w:val="24"/>
                <w:szCs w:val="24"/>
              </w:rPr>
              <w:t>本科招生总计划的1%，用于</w:t>
            </w:r>
            <w:r w:rsidRPr="00D7153A">
              <w:rPr>
                <w:rFonts w:asciiTheme="minorEastAsia" w:eastAsiaTheme="minorEastAsia" w:hAnsiTheme="minorEastAsia" w:cs="仿宋_GB2312" w:hint="eastAsia"/>
                <w:color w:val="000000" w:themeColor="text1"/>
                <w:sz w:val="24"/>
                <w:szCs w:val="24"/>
              </w:rPr>
              <w:t>调节各地统考上线生源的不平衡。</w:t>
            </w:r>
          </w:p>
        </w:tc>
      </w:tr>
      <w:tr w:rsidR="009A6F9D" w:rsidRPr="00D7153A" w:rsidTr="00AA0BCA">
        <w:tc>
          <w:tcPr>
            <w:tcW w:w="3328"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九、专业教学培养</w:t>
            </w:r>
          </w:p>
          <w:p w:rsidR="009A6F9D" w:rsidRPr="00D7153A" w:rsidRDefault="009A6F9D" w:rsidP="00AA0BCA">
            <w:pPr>
              <w:spacing w:line="420" w:lineRule="exact"/>
              <w:ind w:firstLineChars="200" w:firstLine="510"/>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使用外语语种</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英语、日语、法语等外国语言文学类专业入学外语考试语种为英语；</w:t>
            </w:r>
            <w:r w:rsidRPr="00D7153A">
              <w:rPr>
                <w:rFonts w:asciiTheme="minorEastAsia" w:eastAsiaTheme="minorEastAsia" w:hAnsiTheme="minorEastAsia" w:cs="仿宋_GB2312" w:hint="eastAsia"/>
                <w:color w:val="000000" w:themeColor="text1"/>
                <w:sz w:val="24"/>
                <w:szCs w:val="24"/>
              </w:rPr>
              <w:t>其他专业外语语种不限，入学</w:t>
            </w:r>
            <w:proofErr w:type="gramStart"/>
            <w:r w:rsidRPr="00D7153A">
              <w:rPr>
                <w:rFonts w:asciiTheme="minorEastAsia" w:eastAsiaTheme="minorEastAsia" w:hAnsiTheme="minorEastAsia" w:cs="仿宋_GB2312" w:hint="eastAsia"/>
                <w:color w:val="000000" w:themeColor="text1"/>
                <w:sz w:val="24"/>
                <w:szCs w:val="24"/>
              </w:rPr>
              <w:t>后教学</w:t>
            </w:r>
            <w:proofErr w:type="gramEnd"/>
            <w:r w:rsidRPr="00D7153A">
              <w:rPr>
                <w:rFonts w:asciiTheme="minorEastAsia" w:eastAsiaTheme="minorEastAsia" w:hAnsiTheme="minorEastAsia" w:cs="仿宋_GB2312" w:hint="eastAsia"/>
                <w:color w:val="000000" w:themeColor="text1"/>
                <w:sz w:val="24"/>
                <w:szCs w:val="24"/>
              </w:rPr>
              <w:t>外语语种为英语。</w:t>
            </w:r>
          </w:p>
        </w:tc>
      </w:tr>
      <w:tr w:rsidR="009A6F9D" w:rsidRPr="00D7153A" w:rsidTr="00AA0BCA">
        <w:tc>
          <w:tcPr>
            <w:tcW w:w="3328"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十、身体健康状况要求</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以教育部、卫生部和中国残疾人联合会印发的《普通高等学校招生体检工作指导意见》（教学〔2003〕3号）及有关补充规定为依据，考生须据实上报健康状况。经复查，身体健康状况不符合专业学习要求的考生，学校将按照教育部《普通高等学校学生管理规定》和本校学籍管理相关规定处理。</w:t>
            </w:r>
          </w:p>
        </w:tc>
      </w:tr>
      <w:tr w:rsidR="009A6F9D" w:rsidRPr="00D7153A" w:rsidTr="00AA0BCA">
        <w:tc>
          <w:tcPr>
            <w:tcW w:w="3328" w:type="dxa"/>
            <w:gridSpan w:val="3"/>
            <w:tcBorders>
              <w:top w:val="single" w:sz="4" w:space="0" w:color="auto"/>
              <w:left w:val="single" w:sz="12" w:space="0" w:color="auto"/>
              <w:bottom w:val="single" w:sz="6"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十一、录取规则</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一、依据普通高等学校招生全国统一考试（秋季统一高考）成绩录取的规则：</w:t>
            </w:r>
          </w:p>
          <w:p w:rsidR="009A6F9D" w:rsidRPr="00D7153A" w:rsidRDefault="009A6F9D" w:rsidP="00D7153A">
            <w:pPr>
              <w:spacing w:line="600" w:lineRule="exact"/>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1.投档</w:t>
            </w:r>
          </w:p>
          <w:p w:rsidR="009A6F9D" w:rsidRPr="00D7153A" w:rsidRDefault="009A6F9D" w:rsidP="00D7153A">
            <w:pPr>
              <w:spacing w:line="600" w:lineRule="exact"/>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省级招办按我校在当地的招生计划数和投档比例将报考我校的生源从高分到低分（含加分）进行投档。具体的投档比例由我校根据各省市实际生源情况确定，按照平行志愿投档</w:t>
            </w:r>
            <w:r w:rsidRPr="00D7153A">
              <w:rPr>
                <w:rFonts w:asciiTheme="minorEastAsia" w:eastAsiaTheme="minorEastAsia" w:hAnsiTheme="minorEastAsia" w:hint="eastAsia"/>
                <w:color w:val="000000" w:themeColor="text1"/>
                <w:sz w:val="24"/>
                <w:szCs w:val="24"/>
              </w:rPr>
              <w:lastRenderedPageBreak/>
              <w:t>的批次，原则上投档比例不超过105%；按照顺序志愿投档的批次，调档比例原则上控制在120%以内。</w:t>
            </w:r>
          </w:p>
          <w:p w:rsidR="009A6F9D" w:rsidRPr="00D7153A" w:rsidRDefault="009A6F9D" w:rsidP="00D7153A">
            <w:pPr>
              <w:spacing w:line="600" w:lineRule="exact"/>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2.录取</w:t>
            </w:r>
          </w:p>
          <w:p w:rsidR="009A6F9D" w:rsidRPr="00D7153A" w:rsidRDefault="009A6F9D" w:rsidP="00D7153A">
            <w:pPr>
              <w:spacing w:line="600" w:lineRule="exact"/>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（1）按专业（类）投档省份，学校按照各专业招生计划数，对实际投档到专业的考生予以录取。</w:t>
            </w:r>
          </w:p>
          <w:p w:rsidR="009A6F9D" w:rsidRPr="00D7153A" w:rsidRDefault="009A6F9D" w:rsidP="00D7153A">
            <w:pPr>
              <w:spacing w:line="600" w:lineRule="exact"/>
              <w:jc w:val="left"/>
              <w:rPr>
                <w:rFonts w:asciiTheme="minorEastAsia" w:eastAsiaTheme="minorEastAsia" w:hAnsiTheme="minorEastAsia"/>
                <w:color w:val="000000" w:themeColor="text1"/>
                <w:kern w:val="0"/>
                <w:sz w:val="24"/>
                <w:szCs w:val="24"/>
              </w:rPr>
            </w:pPr>
            <w:r w:rsidRPr="00D7153A">
              <w:rPr>
                <w:rFonts w:asciiTheme="minorEastAsia" w:eastAsiaTheme="minorEastAsia" w:hAnsiTheme="minorEastAsia" w:hint="eastAsia"/>
                <w:color w:val="000000" w:themeColor="text1"/>
                <w:sz w:val="24"/>
                <w:szCs w:val="24"/>
              </w:rPr>
              <w:t>（2）按专业组方式投档省份，学校按照“院校专业组”投档结果进行专业组内的专业录取。同一专业组内，</w:t>
            </w:r>
            <w:r w:rsidRPr="00D7153A">
              <w:rPr>
                <w:rFonts w:asciiTheme="minorEastAsia" w:eastAsiaTheme="minorEastAsia" w:hAnsiTheme="minorEastAsia" w:cs="仿宋_GB2312" w:hint="eastAsia"/>
                <w:color w:val="000000" w:themeColor="text1"/>
                <w:kern w:val="0"/>
                <w:sz w:val="24"/>
                <w:szCs w:val="24"/>
              </w:rPr>
              <w:t>根据专业招生计划数，按照“分数优先，遵循志愿”的原则进行专业录取。</w:t>
            </w:r>
            <w:r w:rsidRPr="00D7153A">
              <w:rPr>
                <w:rFonts w:asciiTheme="minorEastAsia" w:eastAsiaTheme="minorEastAsia" w:hAnsiTheme="minorEastAsia" w:hint="eastAsia"/>
                <w:color w:val="000000" w:themeColor="text1"/>
                <w:sz w:val="24"/>
                <w:szCs w:val="24"/>
              </w:rPr>
              <w:t>对达到专业组最低录取分数线但未进入该专业组</w:t>
            </w:r>
            <w:proofErr w:type="gramStart"/>
            <w:r w:rsidRPr="00D7153A">
              <w:rPr>
                <w:rFonts w:asciiTheme="minorEastAsia" w:eastAsiaTheme="minorEastAsia" w:hAnsiTheme="minorEastAsia" w:hint="eastAsia"/>
                <w:color w:val="000000" w:themeColor="text1"/>
                <w:sz w:val="24"/>
                <w:szCs w:val="24"/>
              </w:rPr>
              <w:t>内专业</w:t>
            </w:r>
            <w:proofErr w:type="gramEnd"/>
            <w:r w:rsidRPr="00D7153A">
              <w:rPr>
                <w:rFonts w:asciiTheme="minorEastAsia" w:eastAsiaTheme="minorEastAsia" w:hAnsiTheme="minorEastAsia" w:hint="eastAsia"/>
                <w:color w:val="000000" w:themeColor="text1"/>
                <w:sz w:val="24"/>
                <w:szCs w:val="24"/>
              </w:rPr>
              <w:t>志愿的考生，</w:t>
            </w:r>
            <w:r w:rsidRPr="00D7153A">
              <w:rPr>
                <w:rFonts w:asciiTheme="minorEastAsia" w:eastAsiaTheme="minorEastAsia" w:hAnsiTheme="minorEastAsia" w:hint="eastAsia"/>
                <w:color w:val="000000" w:themeColor="text1"/>
                <w:kern w:val="0"/>
                <w:sz w:val="24"/>
                <w:szCs w:val="24"/>
              </w:rPr>
              <w:t>若服从专业调剂，则调剂录取至该专业组内计划未满的专业;若不服从专业调剂，则予以退档。</w:t>
            </w:r>
          </w:p>
          <w:p w:rsidR="009A6F9D" w:rsidRPr="00D7153A" w:rsidRDefault="009A6F9D" w:rsidP="00D7153A">
            <w:pPr>
              <w:spacing w:line="600" w:lineRule="exact"/>
              <w:jc w:val="left"/>
              <w:rPr>
                <w:rFonts w:asciiTheme="minorEastAsia" w:eastAsiaTheme="minorEastAsia" w:hAnsiTheme="minorEastAsia"/>
                <w:color w:val="000000" w:themeColor="text1"/>
                <w:kern w:val="0"/>
                <w:sz w:val="24"/>
                <w:szCs w:val="24"/>
              </w:rPr>
            </w:pPr>
            <w:r w:rsidRPr="00D7153A">
              <w:rPr>
                <w:rFonts w:asciiTheme="minorEastAsia" w:eastAsiaTheme="minorEastAsia" w:hAnsiTheme="minorEastAsia" w:hint="eastAsia"/>
                <w:color w:val="000000" w:themeColor="text1"/>
                <w:kern w:val="0"/>
                <w:sz w:val="24"/>
                <w:szCs w:val="24"/>
              </w:rPr>
              <w:t>（3）其他省份：</w:t>
            </w:r>
            <w:r w:rsidRPr="00D7153A">
              <w:rPr>
                <w:rFonts w:asciiTheme="minorEastAsia" w:eastAsiaTheme="minorEastAsia" w:hAnsiTheme="minorEastAsia" w:cs="仿宋_GB2312" w:hint="eastAsia"/>
                <w:color w:val="000000" w:themeColor="text1"/>
                <w:kern w:val="0"/>
                <w:sz w:val="24"/>
                <w:szCs w:val="24"/>
              </w:rPr>
              <w:t>根据专业招生计划数，按照“分数优先，遵循志愿”的原则进行专业录取。</w:t>
            </w:r>
            <w:r w:rsidRPr="00D7153A">
              <w:rPr>
                <w:rFonts w:asciiTheme="minorEastAsia" w:eastAsiaTheme="minorEastAsia" w:hAnsiTheme="minorEastAsia" w:hint="eastAsia"/>
                <w:color w:val="000000" w:themeColor="text1"/>
                <w:sz w:val="24"/>
                <w:szCs w:val="24"/>
              </w:rPr>
              <w:t>对达到我校最低录取分数线但未进入专业志愿的考生，</w:t>
            </w:r>
            <w:r w:rsidRPr="00D7153A">
              <w:rPr>
                <w:rFonts w:asciiTheme="minorEastAsia" w:eastAsiaTheme="minorEastAsia" w:hAnsiTheme="minorEastAsia" w:hint="eastAsia"/>
                <w:color w:val="000000" w:themeColor="text1"/>
                <w:kern w:val="0"/>
                <w:sz w:val="24"/>
                <w:szCs w:val="24"/>
              </w:rPr>
              <w:t>若服从专业调剂，则调剂录取</w:t>
            </w:r>
            <w:proofErr w:type="gramStart"/>
            <w:r w:rsidRPr="00D7153A">
              <w:rPr>
                <w:rFonts w:asciiTheme="minorEastAsia" w:eastAsiaTheme="minorEastAsia" w:hAnsiTheme="minorEastAsia" w:hint="eastAsia"/>
                <w:color w:val="000000" w:themeColor="text1"/>
                <w:kern w:val="0"/>
                <w:sz w:val="24"/>
                <w:szCs w:val="24"/>
              </w:rPr>
              <w:t>至计划</w:t>
            </w:r>
            <w:proofErr w:type="gramEnd"/>
            <w:r w:rsidRPr="00D7153A">
              <w:rPr>
                <w:rFonts w:asciiTheme="minorEastAsia" w:eastAsiaTheme="minorEastAsia" w:hAnsiTheme="minorEastAsia" w:hint="eastAsia"/>
                <w:color w:val="000000" w:themeColor="text1"/>
                <w:kern w:val="0"/>
                <w:sz w:val="24"/>
                <w:szCs w:val="24"/>
              </w:rPr>
              <w:t>未满的专业；若不服从专业调剂，则予以退档。</w:t>
            </w:r>
          </w:p>
          <w:p w:rsidR="009A6F9D" w:rsidRPr="00D7153A" w:rsidRDefault="009A6F9D" w:rsidP="00D7153A">
            <w:pPr>
              <w:spacing w:line="600" w:lineRule="exact"/>
              <w:jc w:val="left"/>
              <w:rPr>
                <w:rFonts w:asciiTheme="minorEastAsia" w:eastAsiaTheme="minorEastAsia" w:hAnsiTheme="minorEastAsia" w:cs="仿宋_GB2312"/>
                <w:color w:val="000000" w:themeColor="text1"/>
                <w:kern w:val="0"/>
                <w:sz w:val="24"/>
                <w:szCs w:val="24"/>
              </w:rPr>
            </w:pPr>
            <w:r w:rsidRPr="00D7153A">
              <w:rPr>
                <w:rFonts w:asciiTheme="minorEastAsia" w:eastAsiaTheme="minorEastAsia" w:hAnsiTheme="minorEastAsia" w:cs="仿宋_GB2312" w:hint="eastAsia"/>
                <w:color w:val="000000" w:themeColor="text1"/>
                <w:kern w:val="0"/>
                <w:sz w:val="24"/>
                <w:szCs w:val="24"/>
              </w:rPr>
              <w:t>3.专业录取时，不设专业志愿间的录取级差分。同分者，志愿优先。同分同志愿者，文科考生按外语、数学、语文成绩排序，理科考生按数学、外语、语文成绩排序；上海市等</w:t>
            </w:r>
            <w:proofErr w:type="gramStart"/>
            <w:r w:rsidRPr="00D7153A">
              <w:rPr>
                <w:rFonts w:asciiTheme="minorEastAsia" w:eastAsiaTheme="minorEastAsia" w:hAnsiTheme="minorEastAsia" w:cs="仿宋_GB2312" w:hint="eastAsia"/>
                <w:color w:val="000000" w:themeColor="text1"/>
                <w:kern w:val="0"/>
                <w:sz w:val="24"/>
                <w:szCs w:val="24"/>
              </w:rPr>
              <w:t>不</w:t>
            </w:r>
            <w:proofErr w:type="gramEnd"/>
            <w:r w:rsidRPr="00D7153A">
              <w:rPr>
                <w:rFonts w:asciiTheme="minorEastAsia" w:eastAsiaTheme="minorEastAsia" w:hAnsiTheme="minorEastAsia" w:cs="仿宋_GB2312" w:hint="eastAsia"/>
                <w:color w:val="000000" w:themeColor="text1"/>
                <w:kern w:val="0"/>
                <w:sz w:val="24"/>
                <w:szCs w:val="24"/>
              </w:rPr>
              <w:t>分文理科省份考生按外语、数学、语文成绩排序；“3+1+2”模式改革省份，选考历史科目考生按外语、数学、语文成绩排序，选考物理科目考生按数学、外语、语文成绩排序。</w:t>
            </w:r>
          </w:p>
          <w:p w:rsidR="009A6F9D" w:rsidRPr="00D7153A" w:rsidRDefault="009A6F9D" w:rsidP="00D7153A">
            <w:pPr>
              <w:spacing w:line="600" w:lineRule="exact"/>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cs="仿宋_GB2312" w:hint="eastAsia"/>
                <w:color w:val="000000" w:themeColor="text1"/>
                <w:kern w:val="0"/>
                <w:sz w:val="24"/>
                <w:szCs w:val="24"/>
              </w:rPr>
              <w:t>4.</w:t>
            </w:r>
            <w:r w:rsidRPr="00D7153A">
              <w:rPr>
                <w:rFonts w:asciiTheme="minorEastAsia" w:eastAsiaTheme="minorEastAsia" w:hAnsiTheme="minorEastAsia" w:hint="eastAsia"/>
                <w:color w:val="000000" w:themeColor="text1"/>
                <w:sz w:val="24"/>
                <w:szCs w:val="24"/>
              </w:rPr>
              <w:t>我校</w:t>
            </w:r>
            <w:r w:rsidRPr="00D7153A">
              <w:rPr>
                <w:rFonts w:asciiTheme="minorEastAsia" w:eastAsiaTheme="minorEastAsia" w:hAnsiTheme="minorEastAsia" w:cs="仿宋_GB2312" w:hint="eastAsia"/>
                <w:color w:val="000000" w:themeColor="text1"/>
                <w:kern w:val="0"/>
                <w:sz w:val="24"/>
                <w:szCs w:val="24"/>
              </w:rPr>
              <w:t>认可教育部和各省级招办根据相关规定给予考生的</w:t>
            </w:r>
            <w:r w:rsidRPr="00D7153A">
              <w:rPr>
                <w:rFonts w:asciiTheme="minorEastAsia" w:eastAsiaTheme="minorEastAsia" w:hAnsiTheme="minorEastAsia" w:cs="仿宋_GB2312" w:hint="eastAsia"/>
                <w:color w:val="000000" w:themeColor="text1"/>
                <w:kern w:val="0"/>
                <w:sz w:val="24"/>
                <w:szCs w:val="24"/>
              </w:rPr>
              <w:lastRenderedPageBreak/>
              <w:t>全国性政策加分，同一考生如有多项政策加分，取其中幅度最大的一项分值，且最高加分不超过20分。但政策加分不适用于不安排分省招生计划的高水平运动队招生项目</w:t>
            </w:r>
            <w:r w:rsidRPr="00D7153A">
              <w:rPr>
                <w:rFonts w:asciiTheme="minorEastAsia" w:eastAsiaTheme="minorEastAsia" w:hAnsiTheme="minorEastAsia" w:hint="eastAsia"/>
                <w:color w:val="000000" w:themeColor="text1"/>
                <w:sz w:val="24"/>
                <w:szCs w:val="24"/>
              </w:rPr>
              <w:t>。</w:t>
            </w:r>
          </w:p>
          <w:p w:rsidR="009A6F9D" w:rsidRPr="00D7153A" w:rsidRDefault="009A6F9D" w:rsidP="00D7153A">
            <w:pPr>
              <w:spacing w:line="600" w:lineRule="exact"/>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二、高考改革有关省市的录取规则和程序以省级招办规定为准。</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三、</w:t>
            </w:r>
            <w:r w:rsidRPr="00D7153A">
              <w:rPr>
                <w:rFonts w:asciiTheme="minorEastAsia" w:eastAsiaTheme="minorEastAsia" w:hAnsiTheme="minorEastAsia" w:cs="仿宋_GB2312" w:hint="eastAsia"/>
                <w:color w:val="000000" w:themeColor="text1"/>
                <w:kern w:val="0"/>
                <w:sz w:val="24"/>
                <w:szCs w:val="24"/>
              </w:rPr>
              <w:t>在普通本科平行志愿批次（不含征集志愿）中，对完全服从专业调剂（含中外合作专业）且体检不受限的进档考生，学校承诺不退档。</w:t>
            </w:r>
          </w:p>
        </w:tc>
      </w:tr>
      <w:tr w:rsidR="009A6F9D" w:rsidRPr="00D7153A" w:rsidTr="00AA0BCA">
        <w:trPr>
          <w:trHeight w:val="361"/>
        </w:trPr>
        <w:tc>
          <w:tcPr>
            <w:tcW w:w="1951" w:type="dxa"/>
            <w:gridSpan w:val="2"/>
            <w:vMerge w:val="restart"/>
            <w:tcBorders>
              <w:top w:val="single" w:sz="6" w:space="0" w:color="auto"/>
              <w:left w:val="single" w:sz="12" w:space="0" w:color="auto"/>
              <w:bottom w:val="single" w:sz="4" w:space="0" w:color="auto"/>
              <w:right w:val="single" w:sz="6"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lastRenderedPageBreak/>
              <w:t>十二、收费标准</w:t>
            </w:r>
          </w:p>
        </w:tc>
        <w:tc>
          <w:tcPr>
            <w:tcW w:w="1377" w:type="dxa"/>
            <w:tcBorders>
              <w:top w:val="single" w:sz="6" w:space="0" w:color="auto"/>
              <w:left w:val="single" w:sz="6" w:space="0" w:color="auto"/>
              <w:bottom w:val="single" w:sz="4" w:space="0" w:color="auto"/>
              <w:right w:val="single" w:sz="6" w:space="0" w:color="auto"/>
            </w:tcBorders>
            <w:vAlign w:val="center"/>
          </w:tcPr>
          <w:p w:rsidR="009A6F9D" w:rsidRPr="00D7153A" w:rsidRDefault="009A6F9D" w:rsidP="00AA0BCA">
            <w:pPr>
              <w:spacing w:line="420" w:lineRule="exact"/>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学费标准</w:t>
            </w:r>
          </w:p>
        </w:tc>
        <w:tc>
          <w:tcPr>
            <w:tcW w:w="6387" w:type="dxa"/>
            <w:tcBorders>
              <w:top w:val="single" w:sz="4" w:space="0" w:color="auto"/>
              <w:left w:val="single" w:sz="6" w:space="0" w:color="auto"/>
              <w:bottom w:val="single" w:sz="4" w:space="0" w:color="auto"/>
              <w:right w:val="single" w:sz="12" w:space="0" w:color="auto"/>
            </w:tcBorders>
            <w:vAlign w:val="center"/>
          </w:tcPr>
          <w:p w:rsidR="009A6F9D" w:rsidRPr="00D7153A" w:rsidRDefault="009A6F9D" w:rsidP="00D7153A">
            <w:pPr>
              <w:snapToGrid w:val="0"/>
              <w:spacing w:line="600" w:lineRule="exact"/>
              <w:rPr>
                <w:rFonts w:asciiTheme="minorEastAsia" w:eastAsiaTheme="minorEastAsia" w:hAnsiTheme="minorEastAsia"/>
                <w:color w:val="000000" w:themeColor="text1"/>
                <w:kern w:val="0"/>
                <w:sz w:val="24"/>
                <w:szCs w:val="24"/>
              </w:rPr>
            </w:pPr>
            <w:r w:rsidRPr="00D7153A">
              <w:rPr>
                <w:rFonts w:asciiTheme="minorEastAsia" w:eastAsiaTheme="minorEastAsia" w:hAnsiTheme="minorEastAsia" w:cs="仿宋_GB2312" w:hint="eastAsia"/>
                <w:color w:val="000000" w:themeColor="text1"/>
                <w:kern w:val="0"/>
                <w:sz w:val="24"/>
                <w:szCs w:val="24"/>
              </w:rPr>
              <w:t>一、一般专业每生每学年</w:t>
            </w:r>
            <w:r w:rsidRPr="00D7153A">
              <w:rPr>
                <w:rFonts w:asciiTheme="minorEastAsia" w:eastAsiaTheme="minorEastAsia" w:hAnsiTheme="minorEastAsia" w:cs="仿宋_GB2312"/>
                <w:color w:val="000000" w:themeColor="text1"/>
                <w:kern w:val="0"/>
                <w:sz w:val="24"/>
                <w:szCs w:val="24"/>
              </w:rPr>
              <w:t>5000</w:t>
            </w:r>
            <w:r w:rsidRPr="00D7153A">
              <w:rPr>
                <w:rFonts w:asciiTheme="minorEastAsia" w:eastAsiaTheme="minorEastAsia" w:hAnsiTheme="minorEastAsia" w:cs="仿宋_GB2312" w:hint="eastAsia"/>
                <w:color w:val="000000" w:themeColor="text1"/>
                <w:kern w:val="0"/>
                <w:sz w:val="24"/>
                <w:szCs w:val="24"/>
              </w:rPr>
              <w:t>元（</w:t>
            </w:r>
            <w:proofErr w:type="gramStart"/>
            <w:r w:rsidRPr="00D7153A">
              <w:rPr>
                <w:rFonts w:asciiTheme="minorEastAsia" w:eastAsiaTheme="minorEastAsia" w:hAnsiTheme="minorEastAsia" w:cs="仿宋_GB2312" w:hint="eastAsia"/>
                <w:color w:val="000000" w:themeColor="text1"/>
                <w:kern w:val="0"/>
                <w:sz w:val="24"/>
                <w:szCs w:val="24"/>
              </w:rPr>
              <w:t>沪价行</w:t>
            </w:r>
            <w:proofErr w:type="gramEnd"/>
            <w:r w:rsidRPr="00D7153A">
              <w:rPr>
                <w:rFonts w:asciiTheme="minorEastAsia" w:eastAsiaTheme="minorEastAsia" w:hAnsiTheme="minorEastAsia" w:cs="仿宋_GB2312" w:hint="eastAsia"/>
                <w:color w:val="000000" w:themeColor="text1"/>
                <w:kern w:val="0"/>
                <w:sz w:val="24"/>
                <w:szCs w:val="24"/>
              </w:rPr>
              <w:t>〔</w:t>
            </w:r>
            <w:r w:rsidRPr="00D7153A">
              <w:rPr>
                <w:rFonts w:asciiTheme="minorEastAsia" w:eastAsiaTheme="minorEastAsia" w:hAnsiTheme="minorEastAsia" w:cs="仿宋_GB2312"/>
                <w:color w:val="000000" w:themeColor="text1"/>
                <w:kern w:val="0"/>
                <w:sz w:val="24"/>
                <w:szCs w:val="24"/>
              </w:rPr>
              <w:t>2000</w:t>
            </w:r>
            <w:r w:rsidRPr="00D7153A">
              <w:rPr>
                <w:rFonts w:asciiTheme="minorEastAsia" w:eastAsiaTheme="minorEastAsia" w:hAnsiTheme="minorEastAsia" w:cs="仿宋_GB2312" w:hint="eastAsia"/>
                <w:color w:val="000000" w:themeColor="text1"/>
                <w:kern w:val="0"/>
                <w:sz w:val="24"/>
                <w:szCs w:val="24"/>
              </w:rPr>
              <w:t>〕</w:t>
            </w:r>
            <w:r w:rsidRPr="00D7153A">
              <w:rPr>
                <w:rFonts w:asciiTheme="minorEastAsia" w:eastAsiaTheme="minorEastAsia" w:hAnsiTheme="minorEastAsia" w:cs="仿宋_GB2312"/>
                <w:color w:val="000000" w:themeColor="text1"/>
                <w:kern w:val="0"/>
                <w:sz w:val="24"/>
                <w:szCs w:val="24"/>
              </w:rPr>
              <w:t>120</w:t>
            </w:r>
            <w:r w:rsidRPr="00D7153A">
              <w:rPr>
                <w:rFonts w:asciiTheme="minorEastAsia" w:eastAsiaTheme="minorEastAsia" w:hAnsiTheme="minorEastAsia" w:cs="仿宋_GB2312" w:hint="eastAsia"/>
                <w:color w:val="000000" w:themeColor="text1"/>
                <w:kern w:val="0"/>
                <w:sz w:val="24"/>
                <w:szCs w:val="24"/>
              </w:rPr>
              <w:t>号，</w:t>
            </w:r>
            <w:r w:rsidRPr="00D7153A">
              <w:rPr>
                <w:rFonts w:asciiTheme="minorEastAsia" w:eastAsiaTheme="minorEastAsia" w:hAnsiTheme="minorEastAsia" w:cs="仿宋_GB2312"/>
                <w:color w:val="000000" w:themeColor="text1"/>
                <w:kern w:val="0"/>
                <w:sz w:val="24"/>
                <w:szCs w:val="24"/>
              </w:rPr>
              <w:t>沪教委财</w:t>
            </w:r>
            <w:r w:rsidRPr="00D7153A">
              <w:rPr>
                <w:rFonts w:asciiTheme="minorEastAsia" w:eastAsiaTheme="minorEastAsia" w:hAnsiTheme="minorEastAsia" w:cs="仿宋_GB2312" w:hint="eastAsia"/>
                <w:color w:val="000000" w:themeColor="text1"/>
                <w:kern w:val="0"/>
                <w:sz w:val="24"/>
                <w:szCs w:val="24"/>
              </w:rPr>
              <w:t>〔</w:t>
            </w:r>
            <w:r w:rsidRPr="00D7153A">
              <w:rPr>
                <w:rFonts w:asciiTheme="minorEastAsia" w:eastAsiaTheme="minorEastAsia" w:hAnsiTheme="minorEastAsia" w:cs="仿宋_GB2312"/>
                <w:color w:val="000000" w:themeColor="text1"/>
                <w:kern w:val="0"/>
                <w:sz w:val="24"/>
                <w:szCs w:val="24"/>
              </w:rPr>
              <w:t>2000</w:t>
            </w:r>
            <w:r w:rsidRPr="00D7153A">
              <w:rPr>
                <w:rFonts w:asciiTheme="minorEastAsia" w:eastAsiaTheme="minorEastAsia" w:hAnsiTheme="minorEastAsia" w:cs="仿宋_GB2312" w:hint="eastAsia"/>
                <w:color w:val="000000" w:themeColor="text1"/>
                <w:kern w:val="0"/>
                <w:sz w:val="24"/>
                <w:szCs w:val="24"/>
              </w:rPr>
              <w:t>〕</w:t>
            </w:r>
            <w:r w:rsidRPr="00D7153A">
              <w:rPr>
                <w:rFonts w:asciiTheme="minorEastAsia" w:eastAsiaTheme="minorEastAsia" w:hAnsiTheme="minorEastAsia" w:cs="仿宋_GB2312"/>
                <w:color w:val="000000" w:themeColor="text1"/>
                <w:kern w:val="0"/>
                <w:sz w:val="24"/>
                <w:szCs w:val="24"/>
              </w:rPr>
              <w:t>27号</w:t>
            </w:r>
            <w:r w:rsidRPr="00D7153A">
              <w:rPr>
                <w:rFonts w:asciiTheme="minorEastAsia" w:eastAsiaTheme="minorEastAsia" w:hAnsiTheme="minorEastAsia" w:cs="仿宋_GB2312" w:hint="eastAsia"/>
                <w:color w:val="000000" w:themeColor="text1"/>
                <w:kern w:val="0"/>
                <w:sz w:val="24"/>
                <w:szCs w:val="24"/>
              </w:rPr>
              <w:t>）。</w:t>
            </w:r>
          </w:p>
          <w:p w:rsidR="009A6F9D" w:rsidRPr="00D7153A" w:rsidRDefault="009A6F9D" w:rsidP="00D7153A">
            <w:pPr>
              <w:snapToGrid w:val="0"/>
              <w:spacing w:line="600" w:lineRule="exact"/>
              <w:rPr>
                <w:rFonts w:asciiTheme="minorEastAsia" w:eastAsiaTheme="minorEastAsia" w:hAnsiTheme="minorEastAsia"/>
                <w:color w:val="000000" w:themeColor="text1"/>
                <w:kern w:val="0"/>
                <w:sz w:val="24"/>
                <w:szCs w:val="24"/>
              </w:rPr>
            </w:pPr>
            <w:r w:rsidRPr="00D7153A">
              <w:rPr>
                <w:rFonts w:asciiTheme="minorEastAsia" w:eastAsiaTheme="minorEastAsia" w:hAnsiTheme="minorEastAsia" w:cs="仿宋_GB2312" w:hint="eastAsia"/>
                <w:color w:val="000000" w:themeColor="text1"/>
                <w:kern w:val="0"/>
                <w:sz w:val="24"/>
                <w:szCs w:val="24"/>
              </w:rPr>
              <w:t>二、特殊（热门）专业每生每学年</w:t>
            </w:r>
            <w:r w:rsidRPr="00D7153A">
              <w:rPr>
                <w:rFonts w:asciiTheme="minorEastAsia" w:eastAsiaTheme="minorEastAsia" w:hAnsiTheme="minorEastAsia" w:cs="仿宋_GB2312"/>
                <w:color w:val="000000" w:themeColor="text1"/>
                <w:kern w:val="0"/>
                <w:sz w:val="24"/>
                <w:szCs w:val="24"/>
              </w:rPr>
              <w:t>6500</w:t>
            </w:r>
            <w:r w:rsidRPr="00D7153A">
              <w:rPr>
                <w:rFonts w:asciiTheme="minorEastAsia" w:eastAsiaTheme="minorEastAsia" w:hAnsiTheme="minorEastAsia" w:cs="仿宋_GB2312" w:hint="eastAsia"/>
                <w:color w:val="000000" w:themeColor="text1"/>
                <w:kern w:val="0"/>
                <w:sz w:val="24"/>
                <w:szCs w:val="24"/>
              </w:rPr>
              <w:t>元（</w:t>
            </w:r>
            <w:proofErr w:type="gramStart"/>
            <w:r w:rsidRPr="00D7153A">
              <w:rPr>
                <w:rFonts w:asciiTheme="minorEastAsia" w:eastAsiaTheme="minorEastAsia" w:hAnsiTheme="minorEastAsia" w:cs="仿宋_GB2312" w:hint="eastAsia"/>
                <w:color w:val="000000" w:themeColor="text1"/>
                <w:kern w:val="0"/>
                <w:sz w:val="24"/>
                <w:szCs w:val="24"/>
              </w:rPr>
              <w:t>沪价行</w:t>
            </w:r>
            <w:proofErr w:type="gramEnd"/>
            <w:r w:rsidRPr="00D7153A">
              <w:rPr>
                <w:rFonts w:asciiTheme="minorEastAsia" w:eastAsiaTheme="minorEastAsia" w:hAnsiTheme="minorEastAsia" w:cs="仿宋_GB2312" w:hint="eastAsia"/>
                <w:color w:val="000000" w:themeColor="text1"/>
                <w:kern w:val="0"/>
                <w:sz w:val="24"/>
                <w:szCs w:val="24"/>
              </w:rPr>
              <w:t>〔</w:t>
            </w:r>
            <w:r w:rsidRPr="00D7153A">
              <w:rPr>
                <w:rFonts w:asciiTheme="minorEastAsia" w:eastAsiaTheme="minorEastAsia" w:hAnsiTheme="minorEastAsia" w:cs="仿宋_GB2312"/>
                <w:color w:val="000000" w:themeColor="text1"/>
                <w:kern w:val="0"/>
                <w:sz w:val="24"/>
                <w:szCs w:val="24"/>
              </w:rPr>
              <w:t>2000</w:t>
            </w:r>
            <w:r w:rsidRPr="00D7153A">
              <w:rPr>
                <w:rFonts w:asciiTheme="minorEastAsia" w:eastAsiaTheme="minorEastAsia" w:hAnsiTheme="minorEastAsia" w:cs="仿宋_GB2312" w:hint="eastAsia"/>
                <w:color w:val="000000" w:themeColor="text1"/>
                <w:kern w:val="0"/>
                <w:sz w:val="24"/>
                <w:szCs w:val="24"/>
              </w:rPr>
              <w:t>〕</w:t>
            </w:r>
            <w:r w:rsidRPr="00D7153A">
              <w:rPr>
                <w:rFonts w:asciiTheme="minorEastAsia" w:eastAsiaTheme="minorEastAsia" w:hAnsiTheme="minorEastAsia" w:cs="仿宋_GB2312"/>
                <w:color w:val="000000" w:themeColor="text1"/>
                <w:kern w:val="0"/>
                <w:sz w:val="24"/>
                <w:szCs w:val="24"/>
              </w:rPr>
              <w:t>120</w:t>
            </w:r>
            <w:r w:rsidRPr="00D7153A">
              <w:rPr>
                <w:rFonts w:asciiTheme="minorEastAsia" w:eastAsiaTheme="minorEastAsia" w:hAnsiTheme="minorEastAsia" w:cs="仿宋_GB2312" w:hint="eastAsia"/>
                <w:color w:val="000000" w:themeColor="text1"/>
                <w:kern w:val="0"/>
                <w:sz w:val="24"/>
                <w:szCs w:val="24"/>
              </w:rPr>
              <w:t>号，</w:t>
            </w:r>
            <w:r w:rsidRPr="00D7153A">
              <w:rPr>
                <w:rFonts w:asciiTheme="minorEastAsia" w:eastAsiaTheme="minorEastAsia" w:hAnsiTheme="minorEastAsia" w:cs="仿宋_GB2312"/>
                <w:color w:val="000000" w:themeColor="text1"/>
                <w:kern w:val="0"/>
                <w:sz w:val="24"/>
                <w:szCs w:val="24"/>
              </w:rPr>
              <w:t>沪教委财</w:t>
            </w:r>
            <w:r w:rsidRPr="00D7153A">
              <w:rPr>
                <w:rFonts w:asciiTheme="minorEastAsia" w:eastAsiaTheme="minorEastAsia" w:hAnsiTheme="minorEastAsia" w:cs="仿宋_GB2312" w:hint="eastAsia"/>
                <w:color w:val="000000" w:themeColor="text1"/>
                <w:kern w:val="0"/>
                <w:sz w:val="24"/>
                <w:szCs w:val="24"/>
              </w:rPr>
              <w:t>〔</w:t>
            </w:r>
            <w:r w:rsidRPr="00D7153A">
              <w:rPr>
                <w:rFonts w:asciiTheme="minorEastAsia" w:eastAsiaTheme="minorEastAsia" w:hAnsiTheme="minorEastAsia" w:cs="仿宋_GB2312"/>
                <w:color w:val="000000" w:themeColor="text1"/>
                <w:kern w:val="0"/>
                <w:sz w:val="24"/>
                <w:szCs w:val="24"/>
              </w:rPr>
              <w:t>2000</w:t>
            </w:r>
            <w:r w:rsidRPr="00D7153A">
              <w:rPr>
                <w:rFonts w:asciiTheme="minorEastAsia" w:eastAsiaTheme="minorEastAsia" w:hAnsiTheme="minorEastAsia" w:cs="仿宋_GB2312" w:hint="eastAsia"/>
                <w:color w:val="000000" w:themeColor="text1"/>
                <w:kern w:val="0"/>
                <w:sz w:val="24"/>
                <w:szCs w:val="24"/>
              </w:rPr>
              <w:t>〕</w:t>
            </w:r>
            <w:r w:rsidRPr="00D7153A">
              <w:rPr>
                <w:rFonts w:asciiTheme="minorEastAsia" w:eastAsiaTheme="minorEastAsia" w:hAnsiTheme="minorEastAsia" w:cs="仿宋_GB2312"/>
                <w:color w:val="000000" w:themeColor="text1"/>
                <w:kern w:val="0"/>
                <w:sz w:val="24"/>
                <w:szCs w:val="24"/>
              </w:rPr>
              <w:t>27号</w:t>
            </w:r>
            <w:r w:rsidRPr="00D7153A">
              <w:rPr>
                <w:rFonts w:asciiTheme="minorEastAsia" w:eastAsiaTheme="minorEastAsia" w:hAnsiTheme="minorEastAsia" w:cs="仿宋_GB2312" w:hint="eastAsia"/>
                <w:color w:val="000000" w:themeColor="text1"/>
                <w:kern w:val="0"/>
                <w:sz w:val="24"/>
                <w:szCs w:val="24"/>
              </w:rPr>
              <w:t>）。</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cs="仿宋_GB2312" w:hint="eastAsia"/>
                <w:color w:val="000000" w:themeColor="text1"/>
                <w:kern w:val="0"/>
                <w:sz w:val="24"/>
                <w:szCs w:val="24"/>
              </w:rPr>
              <w:t>三、中外合作办学专业每生每学年</w:t>
            </w:r>
            <w:r w:rsidRPr="00D7153A">
              <w:rPr>
                <w:rFonts w:asciiTheme="minorEastAsia" w:eastAsiaTheme="minorEastAsia" w:hAnsiTheme="minorEastAsia" w:cs="仿宋_GB2312"/>
                <w:color w:val="000000" w:themeColor="text1"/>
                <w:kern w:val="0"/>
                <w:sz w:val="24"/>
                <w:szCs w:val="24"/>
              </w:rPr>
              <w:t>15000</w:t>
            </w:r>
            <w:r w:rsidRPr="00D7153A">
              <w:rPr>
                <w:rFonts w:asciiTheme="minorEastAsia" w:eastAsiaTheme="minorEastAsia" w:hAnsiTheme="minorEastAsia" w:cs="仿宋_GB2312" w:hint="eastAsia"/>
                <w:color w:val="000000" w:themeColor="text1"/>
                <w:kern w:val="0"/>
                <w:sz w:val="24"/>
                <w:szCs w:val="24"/>
              </w:rPr>
              <w:t>元（沪教委财〔</w:t>
            </w:r>
            <w:r w:rsidRPr="00D7153A">
              <w:rPr>
                <w:rFonts w:asciiTheme="minorEastAsia" w:eastAsiaTheme="minorEastAsia" w:hAnsiTheme="minorEastAsia" w:cs="仿宋_GB2312"/>
                <w:color w:val="000000" w:themeColor="text1"/>
                <w:kern w:val="0"/>
                <w:sz w:val="24"/>
                <w:szCs w:val="24"/>
              </w:rPr>
              <w:t>200</w:t>
            </w:r>
            <w:r w:rsidRPr="00D7153A">
              <w:rPr>
                <w:rFonts w:asciiTheme="minorEastAsia" w:eastAsiaTheme="minorEastAsia" w:hAnsiTheme="minorEastAsia" w:cs="仿宋_GB2312" w:hint="eastAsia"/>
                <w:color w:val="000000" w:themeColor="text1"/>
                <w:kern w:val="0"/>
                <w:sz w:val="24"/>
                <w:szCs w:val="24"/>
              </w:rPr>
              <w:t>3〕78号、沪教委财〔</w:t>
            </w:r>
            <w:r w:rsidRPr="00D7153A">
              <w:rPr>
                <w:rFonts w:asciiTheme="minorEastAsia" w:eastAsiaTheme="minorEastAsia" w:hAnsiTheme="minorEastAsia" w:cs="仿宋_GB2312"/>
                <w:color w:val="000000" w:themeColor="text1"/>
                <w:kern w:val="0"/>
                <w:sz w:val="24"/>
                <w:szCs w:val="24"/>
              </w:rPr>
              <w:t>200</w:t>
            </w:r>
            <w:r w:rsidRPr="00D7153A">
              <w:rPr>
                <w:rFonts w:asciiTheme="minorEastAsia" w:eastAsiaTheme="minorEastAsia" w:hAnsiTheme="minorEastAsia" w:cs="仿宋_GB2312" w:hint="eastAsia"/>
                <w:color w:val="000000" w:themeColor="text1"/>
                <w:kern w:val="0"/>
                <w:sz w:val="24"/>
                <w:szCs w:val="24"/>
              </w:rPr>
              <w:t>4〕</w:t>
            </w:r>
            <w:r w:rsidRPr="00D7153A">
              <w:rPr>
                <w:rFonts w:asciiTheme="minorEastAsia" w:eastAsiaTheme="minorEastAsia" w:hAnsiTheme="minorEastAsia" w:cs="仿宋_GB2312"/>
                <w:color w:val="000000" w:themeColor="text1"/>
                <w:kern w:val="0"/>
                <w:sz w:val="24"/>
                <w:szCs w:val="24"/>
              </w:rPr>
              <w:t>3</w:t>
            </w:r>
            <w:r w:rsidRPr="00D7153A">
              <w:rPr>
                <w:rFonts w:asciiTheme="minorEastAsia" w:eastAsiaTheme="minorEastAsia" w:hAnsiTheme="minorEastAsia" w:cs="仿宋_GB2312" w:hint="eastAsia"/>
                <w:color w:val="000000" w:themeColor="text1"/>
                <w:kern w:val="0"/>
                <w:sz w:val="24"/>
                <w:szCs w:val="24"/>
              </w:rPr>
              <w:t>0号、沪教委财〔</w:t>
            </w:r>
            <w:r w:rsidRPr="00D7153A">
              <w:rPr>
                <w:rFonts w:asciiTheme="minorEastAsia" w:eastAsiaTheme="minorEastAsia" w:hAnsiTheme="minorEastAsia" w:cs="仿宋_GB2312"/>
                <w:color w:val="000000" w:themeColor="text1"/>
                <w:kern w:val="0"/>
                <w:sz w:val="24"/>
                <w:szCs w:val="24"/>
              </w:rPr>
              <w:t>2005</w:t>
            </w:r>
            <w:r w:rsidRPr="00D7153A">
              <w:rPr>
                <w:rFonts w:asciiTheme="minorEastAsia" w:eastAsiaTheme="minorEastAsia" w:hAnsiTheme="minorEastAsia" w:cs="仿宋_GB2312" w:hint="eastAsia"/>
                <w:color w:val="000000" w:themeColor="text1"/>
                <w:kern w:val="0"/>
                <w:sz w:val="24"/>
                <w:szCs w:val="24"/>
              </w:rPr>
              <w:t>〕</w:t>
            </w:r>
            <w:r w:rsidRPr="00D7153A">
              <w:rPr>
                <w:rFonts w:asciiTheme="minorEastAsia" w:eastAsiaTheme="minorEastAsia" w:hAnsiTheme="minorEastAsia" w:cs="仿宋_GB2312"/>
                <w:color w:val="000000" w:themeColor="text1"/>
                <w:kern w:val="0"/>
                <w:sz w:val="24"/>
                <w:szCs w:val="24"/>
              </w:rPr>
              <w:t>34</w:t>
            </w:r>
            <w:r w:rsidRPr="00D7153A">
              <w:rPr>
                <w:rFonts w:asciiTheme="minorEastAsia" w:eastAsiaTheme="minorEastAsia" w:hAnsiTheme="minorEastAsia" w:cs="仿宋_GB2312" w:hint="eastAsia"/>
                <w:color w:val="000000" w:themeColor="text1"/>
                <w:kern w:val="0"/>
                <w:sz w:val="24"/>
                <w:szCs w:val="24"/>
              </w:rPr>
              <w:t>号）。中外合作办学专业包括：国际商务（中澳合作）、物流管理（中澳合作）、英语（中英合作）、金融学（中加合作）、财务管理（中加合作）、会展经济与管理（中德合作）。</w:t>
            </w:r>
          </w:p>
        </w:tc>
      </w:tr>
      <w:tr w:rsidR="009A6F9D" w:rsidRPr="00D7153A" w:rsidTr="00AA0BCA">
        <w:tc>
          <w:tcPr>
            <w:tcW w:w="1951" w:type="dxa"/>
            <w:gridSpan w:val="2"/>
            <w:vMerge/>
            <w:tcBorders>
              <w:top w:val="single" w:sz="4" w:space="0" w:color="auto"/>
              <w:left w:val="single" w:sz="12" w:space="0" w:color="auto"/>
              <w:bottom w:val="single" w:sz="4" w:space="0" w:color="auto"/>
              <w:right w:val="single" w:sz="6" w:space="0" w:color="auto"/>
            </w:tcBorders>
            <w:vAlign w:val="center"/>
          </w:tcPr>
          <w:p w:rsidR="009A6F9D" w:rsidRPr="00D7153A" w:rsidRDefault="009A6F9D" w:rsidP="00AA0BCA">
            <w:pPr>
              <w:spacing w:line="420" w:lineRule="exact"/>
              <w:ind w:firstLine="561"/>
              <w:rPr>
                <w:rFonts w:asciiTheme="minorEastAsia" w:eastAsiaTheme="minorEastAsia" w:hAnsiTheme="minorEastAsia"/>
                <w:b/>
                <w:color w:val="000000" w:themeColor="text1"/>
                <w:w w:val="90"/>
                <w:sz w:val="28"/>
                <w:szCs w:val="28"/>
              </w:rPr>
            </w:pPr>
          </w:p>
        </w:tc>
        <w:tc>
          <w:tcPr>
            <w:tcW w:w="1377" w:type="dxa"/>
            <w:tcBorders>
              <w:top w:val="single" w:sz="4" w:space="0" w:color="auto"/>
              <w:left w:val="single" w:sz="6" w:space="0" w:color="auto"/>
              <w:bottom w:val="single" w:sz="4" w:space="0" w:color="auto"/>
              <w:right w:val="single" w:sz="6" w:space="0" w:color="auto"/>
            </w:tcBorders>
            <w:vAlign w:val="center"/>
          </w:tcPr>
          <w:p w:rsidR="009A6F9D" w:rsidRPr="00D7153A" w:rsidRDefault="009A6F9D" w:rsidP="00AA0BCA">
            <w:pPr>
              <w:spacing w:line="420" w:lineRule="exact"/>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住宿费</w:t>
            </w:r>
          </w:p>
          <w:p w:rsidR="009A6F9D" w:rsidRPr="00D7153A" w:rsidRDefault="009A6F9D" w:rsidP="00AA0BCA">
            <w:pPr>
              <w:spacing w:line="420" w:lineRule="exact"/>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标准</w:t>
            </w:r>
          </w:p>
        </w:tc>
        <w:tc>
          <w:tcPr>
            <w:tcW w:w="6387" w:type="dxa"/>
            <w:tcBorders>
              <w:top w:val="single" w:sz="4" w:space="0" w:color="auto"/>
              <w:left w:val="single" w:sz="6"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cs="仿宋_GB2312"/>
                <w:color w:val="000000" w:themeColor="text1"/>
                <w:kern w:val="0"/>
                <w:sz w:val="24"/>
                <w:szCs w:val="24"/>
              </w:rPr>
              <w:t>1200</w:t>
            </w:r>
            <w:r w:rsidRPr="00D7153A">
              <w:rPr>
                <w:rFonts w:asciiTheme="minorEastAsia" w:eastAsiaTheme="minorEastAsia" w:hAnsiTheme="minorEastAsia" w:cs="仿宋_GB2312" w:hint="eastAsia"/>
                <w:color w:val="000000" w:themeColor="text1"/>
                <w:kern w:val="0"/>
                <w:sz w:val="24"/>
                <w:szCs w:val="24"/>
              </w:rPr>
              <w:t>元</w:t>
            </w:r>
            <w:r w:rsidRPr="00D7153A">
              <w:rPr>
                <w:rFonts w:asciiTheme="minorEastAsia" w:eastAsiaTheme="minorEastAsia" w:hAnsiTheme="minorEastAsia" w:cs="仿宋_GB2312"/>
                <w:color w:val="000000" w:themeColor="text1"/>
                <w:kern w:val="0"/>
                <w:sz w:val="24"/>
                <w:szCs w:val="24"/>
              </w:rPr>
              <w:t>/</w:t>
            </w:r>
            <w:r w:rsidRPr="00D7153A">
              <w:rPr>
                <w:rFonts w:asciiTheme="minorEastAsia" w:eastAsiaTheme="minorEastAsia" w:hAnsiTheme="minorEastAsia" w:cs="仿宋_GB2312" w:hint="eastAsia"/>
                <w:color w:val="000000" w:themeColor="text1"/>
                <w:kern w:val="0"/>
                <w:sz w:val="24"/>
                <w:szCs w:val="24"/>
              </w:rPr>
              <w:t>年（</w:t>
            </w:r>
            <w:proofErr w:type="gramStart"/>
            <w:r w:rsidRPr="00D7153A">
              <w:rPr>
                <w:rFonts w:asciiTheme="minorEastAsia" w:eastAsiaTheme="minorEastAsia" w:hAnsiTheme="minorEastAsia" w:cs="仿宋_GB2312" w:hint="eastAsia"/>
                <w:color w:val="000000" w:themeColor="text1"/>
                <w:sz w:val="24"/>
                <w:szCs w:val="24"/>
              </w:rPr>
              <w:t>沪财预</w:t>
            </w:r>
            <w:proofErr w:type="gramEnd"/>
            <w:r w:rsidRPr="00D7153A">
              <w:rPr>
                <w:rFonts w:asciiTheme="minorEastAsia" w:eastAsiaTheme="minorEastAsia" w:hAnsiTheme="minorEastAsia" w:cs="仿宋_GB2312" w:hint="eastAsia"/>
                <w:color w:val="000000" w:themeColor="text1"/>
                <w:sz w:val="24"/>
                <w:szCs w:val="24"/>
              </w:rPr>
              <w:t>〔</w:t>
            </w:r>
            <w:r w:rsidRPr="00D7153A">
              <w:rPr>
                <w:rFonts w:asciiTheme="minorEastAsia" w:eastAsiaTheme="minorEastAsia" w:hAnsiTheme="minorEastAsia" w:cs="仿宋_GB2312"/>
                <w:color w:val="000000" w:themeColor="text1"/>
                <w:sz w:val="24"/>
                <w:szCs w:val="24"/>
              </w:rPr>
              <w:t>2003</w:t>
            </w:r>
            <w:r w:rsidRPr="00D7153A">
              <w:rPr>
                <w:rFonts w:asciiTheme="minorEastAsia" w:eastAsiaTheme="minorEastAsia" w:hAnsiTheme="minorEastAsia" w:cs="仿宋_GB2312" w:hint="eastAsia"/>
                <w:color w:val="000000" w:themeColor="text1"/>
                <w:sz w:val="24"/>
                <w:szCs w:val="24"/>
              </w:rPr>
              <w:t>〕</w:t>
            </w:r>
            <w:r w:rsidRPr="00D7153A">
              <w:rPr>
                <w:rFonts w:asciiTheme="minorEastAsia" w:eastAsiaTheme="minorEastAsia" w:hAnsiTheme="minorEastAsia" w:cs="仿宋_GB2312"/>
                <w:color w:val="000000" w:themeColor="text1"/>
                <w:sz w:val="24"/>
                <w:szCs w:val="24"/>
              </w:rPr>
              <w:t>93</w:t>
            </w:r>
            <w:r w:rsidRPr="00D7153A">
              <w:rPr>
                <w:rFonts w:asciiTheme="minorEastAsia" w:eastAsiaTheme="minorEastAsia" w:hAnsiTheme="minorEastAsia" w:cs="仿宋_GB2312" w:hint="eastAsia"/>
                <w:color w:val="000000" w:themeColor="text1"/>
                <w:sz w:val="24"/>
                <w:szCs w:val="24"/>
              </w:rPr>
              <w:t>号</w:t>
            </w:r>
            <w:r w:rsidRPr="00D7153A">
              <w:rPr>
                <w:rFonts w:asciiTheme="minorEastAsia" w:eastAsiaTheme="minorEastAsia" w:hAnsiTheme="minorEastAsia" w:cs="仿宋_GB2312"/>
                <w:color w:val="000000" w:themeColor="text1"/>
                <w:sz w:val="24"/>
                <w:szCs w:val="24"/>
              </w:rPr>
              <w:t>,</w:t>
            </w:r>
            <w:proofErr w:type="gramStart"/>
            <w:r w:rsidRPr="00D7153A">
              <w:rPr>
                <w:rFonts w:asciiTheme="minorEastAsia" w:eastAsiaTheme="minorEastAsia" w:hAnsiTheme="minorEastAsia" w:cs="仿宋_GB2312" w:hint="eastAsia"/>
                <w:color w:val="000000" w:themeColor="text1"/>
                <w:sz w:val="24"/>
                <w:szCs w:val="24"/>
              </w:rPr>
              <w:t>沪价费</w:t>
            </w:r>
            <w:proofErr w:type="gramEnd"/>
            <w:r w:rsidRPr="00D7153A">
              <w:rPr>
                <w:rFonts w:asciiTheme="minorEastAsia" w:eastAsiaTheme="minorEastAsia" w:hAnsiTheme="minorEastAsia" w:cs="仿宋_GB2312" w:hint="eastAsia"/>
                <w:color w:val="000000" w:themeColor="text1"/>
                <w:sz w:val="24"/>
                <w:szCs w:val="24"/>
              </w:rPr>
              <w:t>〔</w:t>
            </w:r>
            <w:r w:rsidRPr="00D7153A">
              <w:rPr>
                <w:rFonts w:asciiTheme="minorEastAsia" w:eastAsiaTheme="minorEastAsia" w:hAnsiTheme="minorEastAsia" w:cs="仿宋_GB2312"/>
                <w:color w:val="000000" w:themeColor="text1"/>
                <w:sz w:val="24"/>
                <w:szCs w:val="24"/>
              </w:rPr>
              <w:t>2003</w:t>
            </w:r>
            <w:r w:rsidRPr="00D7153A">
              <w:rPr>
                <w:rFonts w:asciiTheme="minorEastAsia" w:eastAsiaTheme="minorEastAsia" w:hAnsiTheme="minorEastAsia" w:cs="仿宋_GB2312" w:hint="eastAsia"/>
                <w:color w:val="000000" w:themeColor="text1"/>
                <w:sz w:val="24"/>
                <w:szCs w:val="24"/>
              </w:rPr>
              <w:t>〕</w:t>
            </w:r>
            <w:r w:rsidRPr="00D7153A">
              <w:rPr>
                <w:rFonts w:asciiTheme="minorEastAsia" w:eastAsiaTheme="minorEastAsia" w:hAnsiTheme="minorEastAsia" w:cs="仿宋_GB2312"/>
                <w:color w:val="000000" w:themeColor="text1"/>
                <w:sz w:val="24"/>
                <w:szCs w:val="24"/>
              </w:rPr>
              <w:t>56</w:t>
            </w:r>
            <w:r w:rsidRPr="00D7153A">
              <w:rPr>
                <w:rFonts w:asciiTheme="minorEastAsia" w:eastAsiaTheme="minorEastAsia" w:hAnsiTheme="minorEastAsia" w:cs="仿宋_GB2312" w:hint="eastAsia"/>
                <w:color w:val="000000" w:themeColor="text1"/>
                <w:sz w:val="24"/>
                <w:szCs w:val="24"/>
              </w:rPr>
              <w:t>号，</w:t>
            </w:r>
            <w:r w:rsidRPr="00D7153A">
              <w:rPr>
                <w:rFonts w:asciiTheme="minorEastAsia" w:eastAsiaTheme="minorEastAsia" w:hAnsiTheme="minorEastAsia" w:cs="仿宋_GB2312" w:hint="eastAsia"/>
                <w:color w:val="000000" w:themeColor="text1"/>
                <w:kern w:val="0"/>
                <w:sz w:val="24"/>
                <w:szCs w:val="24"/>
              </w:rPr>
              <w:t>沪教委财〔</w:t>
            </w:r>
            <w:r w:rsidRPr="00D7153A">
              <w:rPr>
                <w:rFonts w:asciiTheme="minorEastAsia" w:eastAsiaTheme="minorEastAsia" w:hAnsiTheme="minorEastAsia" w:cs="仿宋_GB2312"/>
                <w:color w:val="000000" w:themeColor="text1"/>
                <w:kern w:val="0"/>
                <w:sz w:val="24"/>
                <w:szCs w:val="24"/>
              </w:rPr>
              <w:t>2012</w:t>
            </w:r>
            <w:r w:rsidRPr="00D7153A">
              <w:rPr>
                <w:rFonts w:asciiTheme="minorEastAsia" w:eastAsiaTheme="minorEastAsia" w:hAnsiTheme="minorEastAsia" w:cs="仿宋_GB2312" w:hint="eastAsia"/>
                <w:color w:val="000000" w:themeColor="text1"/>
                <w:kern w:val="0"/>
                <w:sz w:val="24"/>
                <w:szCs w:val="24"/>
              </w:rPr>
              <w:t>〕</w:t>
            </w:r>
            <w:r w:rsidRPr="00D7153A">
              <w:rPr>
                <w:rFonts w:asciiTheme="minorEastAsia" w:eastAsiaTheme="minorEastAsia" w:hAnsiTheme="minorEastAsia" w:cs="仿宋_GB2312"/>
                <w:color w:val="000000" w:themeColor="text1"/>
                <w:kern w:val="0"/>
                <w:sz w:val="24"/>
                <w:szCs w:val="24"/>
              </w:rPr>
              <w:t>118</w:t>
            </w:r>
            <w:r w:rsidRPr="00D7153A">
              <w:rPr>
                <w:rFonts w:asciiTheme="minorEastAsia" w:eastAsiaTheme="minorEastAsia" w:hAnsiTheme="minorEastAsia" w:cs="仿宋_GB2312" w:hint="eastAsia"/>
                <w:color w:val="000000" w:themeColor="text1"/>
                <w:kern w:val="0"/>
                <w:sz w:val="24"/>
                <w:szCs w:val="24"/>
              </w:rPr>
              <w:t>号）</w:t>
            </w:r>
          </w:p>
        </w:tc>
      </w:tr>
      <w:tr w:rsidR="009A6F9D" w:rsidRPr="00D7153A" w:rsidTr="00AA0BCA">
        <w:tc>
          <w:tcPr>
            <w:tcW w:w="3328"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十三、资助政策</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我校认真执行国家和上海市相关学生资助规定，被本校录取的家庭经济困难学生可通过“绿色通道”申请入学，入学后</w:t>
            </w:r>
            <w:r w:rsidRPr="00D7153A">
              <w:rPr>
                <w:rFonts w:asciiTheme="minorEastAsia" w:eastAsiaTheme="minorEastAsia" w:hAnsiTheme="minorEastAsia" w:hint="eastAsia"/>
                <w:color w:val="000000" w:themeColor="text1"/>
                <w:sz w:val="24"/>
                <w:szCs w:val="24"/>
              </w:rPr>
              <w:lastRenderedPageBreak/>
              <w:t>可按规定申请国家奖学金、国家励志奖学金、上海市奖学金、国家助学金、国家助学贷款、勤工助学岗位、特殊困难补助和学费减免等。同时，学校还设立</w:t>
            </w:r>
            <w:r w:rsidRPr="00D7153A">
              <w:rPr>
                <w:rFonts w:asciiTheme="minorEastAsia" w:eastAsiaTheme="minorEastAsia" w:hAnsiTheme="minorEastAsia" w:cs="仿宋_GB2312" w:hint="eastAsia"/>
                <w:color w:val="000000" w:themeColor="text1"/>
                <w:kern w:val="0"/>
                <w:sz w:val="24"/>
                <w:szCs w:val="24"/>
              </w:rPr>
              <w:t>了校优秀学生奖学金、多种校友奖学金、</w:t>
            </w:r>
            <w:proofErr w:type="gramStart"/>
            <w:r w:rsidRPr="00D7153A">
              <w:rPr>
                <w:rFonts w:asciiTheme="minorEastAsia" w:eastAsiaTheme="minorEastAsia" w:hAnsiTheme="minorEastAsia" w:cs="仿宋_GB2312" w:hint="eastAsia"/>
                <w:color w:val="000000" w:themeColor="text1"/>
                <w:kern w:val="0"/>
                <w:sz w:val="24"/>
                <w:szCs w:val="24"/>
              </w:rPr>
              <w:t>社会奖</w:t>
            </w:r>
            <w:proofErr w:type="gramEnd"/>
            <w:r w:rsidRPr="00D7153A">
              <w:rPr>
                <w:rFonts w:asciiTheme="minorEastAsia" w:eastAsiaTheme="minorEastAsia" w:hAnsiTheme="minorEastAsia" w:cs="仿宋_GB2312" w:hint="eastAsia"/>
                <w:color w:val="000000" w:themeColor="text1"/>
                <w:kern w:val="0"/>
                <w:sz w:val="24"/>
                <w:szCs w:val="24"/>
              </w:rPr>
              <w:t>助学金以及“资助经济困难学生海外学习、实习”项目基金。</w:t>
            </w:r>
            <w:r w:rsidRPr="00D7153A">
              <w:rPr>
                <w:rFonts w:asciiTheme="minorEastAsia" w:eastAsiaTheme="minorEastAsia" w:hAnsiTheme="minorEastAsia" w:hint="eastAsia"/>
                <w:color w:val="000000" w:themeColor="text1"/>
                <w:sz w:val="24"/>
                <w:szCs w:val="24"/>
              </w:rPr>
              <w:t>我校承诺：确保被本校录取的学生不因家庭经济困难而辍学。</w:t>
            </w:r>
          </w:p>
        </w:tc>
      </w:tr>
      <w:tr w:rsidR="009A6F9D" w:rsidRPr="00D7153A" w:rsidTr="00AA0BCA">
        <w:trPr>
          <w:trHeight w:val="691"/>
        </w:trPr>
        <w:tc>
          <w:tcPr>
            <w:tcW w:w="3328"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lastRenderedPageBreak/>
              <w:t>十四、监督机制及举报电话</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按照招生“阳光工程”的统一要求，我校秋季统一高考招生全程接受学校本科招生监察工作组的监督。</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上海对外经贸大学纪委（监察专员办公室）是违纪违规招生举报监督部门。</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举报电话：021-67703010</w:t>
            </w:r>
          </w:p>
        </w:tc>
      </w:tr>
      <w:tr w:rsidR="009A6F9D" w:rsidRPr="00D7153A" w:rsidTr="00AA0BCA">
        <w:tc>
          <w:tcPr>
            <w:tcW w:w="3328" w:type="dxa"/>
            <w:gridSpan w:val="3"/>
            <w:tcBorders>
              <w:top w:val="single" w:sz="4" w:space="0" w:color="auto"/>
              <w:left w:val="single" w:sz="12" w:space="0" w:color="auto"/>
              <w:bottom w:val="single" w:sz="4"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十五、网址及联系电话</w:t>
            </w:r>
          </w:p>
        </w:tc>
        <w:tc>
          <w:tcPr>
            <w:tcW w:w="6387" w:type="dxa"/>
            <w:tcBorders>
              <w:top w:val="single" w:sz="4" w:space="0" w:color="auto"/>
              <w:left w:val="single" w:sz="4" w:space="0" w:color="auto"/>
              <w:bottom w:val="single" w:sz="4"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学校官网：www.suibe.edu.cn</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本科招生网：zhaosheng.suibe.edu.cn</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咨询电话：021-67703050、52067206</w:t>
            </w:r>
          </w:p>
        </w:tc>
      </w:tr>
      <w:tr w:rsidR="009A6F9D" w:rsidRPr="00D7153A" w:rsidTr="00AA0BCA">
        <w:tc>
          <w:tcPr>
            <w:tcW w:w="3328" w:type="dxa"/>
            <w:gridSpan w:val="3"/>
            <w:tcBorders>
              <w:top w:val="single" w:sz="4" w:space="0" w:color="auto"/>
              <w:left w:val="single" w:sz="12" w:space="0" w:color="auto"/>
              <w:bottom w:val="single" w:sz="12" w:space="0" w:color="auto"/>
              <w:right w:val="single" w:sz="4" w:space="0" w:color="auto"/>
            </w:tcBorders>
            <w:vAlign w:val="center"/>
          </w:tcPr>
          <w:p w:rsidR="009A6F9D" w:rsidRPr="00D7153A" w:rsidRDefault="009A6F9D" w:rsidP="00AA0BCA">
            <w:pPr>
              <w:spacing w:line="420" w:lineRule="exact"/>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十六、其他须知</w:t>
            </w:r>
          </w:p>
        </w:tc>
        <w:tc>
          <w:tcPr>
            <w:tcW w:w="6387" w:type="dxa"/>
            <w:tcBorders>
              <w:top w:val="single" w:sz="4" w:space="0" w:color="auto"/>
              <w:left w:val="single" w:sz="4" w:space="0" w:color="auto"/>
              <w:bottom w:val="single" w:sz="12" w:space="0" w:color="auto"/>
              <w:right w:val="single" w:sz="12" w:space="0" w:color="auto"/>
            </w:tcBorders>
            <w:vAlign w:val="center"/>
          </w:tcPr>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1.工商管理（国际企业管理方向）、人力资源管理（国际人力资源管理方向）、市场营销（国际营销方向）和文化产业管理等4个专业按工商管理类招生，入学一年后进行专业分流。</w:t>
            </w:r>
          </w:p>
          <w:p w:rsidR="009A6F9D" w:rsidRPr="00D7153A" w:rsidRDefault="009A6F9D" w:rsidP="00D7153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2.各专业相关信息可在我</w:t>
            </w:r>
            <w:proofErr w:type="gramStart"/>
            <w:r w:rsidRPr="00D7153A">
              <w:rPr>
                <w:rFonts w:asciiTheme="minorEastAsia" w:eastAsiaTheme="minorEastAsia" w:hAnsiTheme="minorEastAsia" w:hint="eastAsia"/>
                <w:color w:val="000000" w:themeColor="text1"/>
                <w:sz w:val="24"/>
                <w:szCs w:val="24"/>
              </w:rPr>
              <w:t>校本科招生网</w:t>
            </w:r>
            <w:proofErr w:type="gramEnd"/>
            <w:r w:rsidRPr="00D7153A">
              <w:rPr>
                <w:rFonts w:asciiTheme="minorEastAsia" w:eastAsiaTheme="minorEastAsia" w:hAnsiTheme="minorEastAsia" w:hint="eastAsia"/>
                <w:color w:val="000000" w:themeColor="text1"/>
                <w:sz w:val="24"/>
                <w:szCs w:val="24"/>
              </w:rPr>
              <w:t>“专业介绍”中查询。</w:t>
            </w:r>
          </w:p>
        </w:tc>
      </w:tr>
    </w:tbl>
    <w:p w:rsidR="00F7641A" w:rsidRPr="00D7153A" w:rsidRDefault="00F7641A" w:rsidP="009A6F9D">
      <w:pPr>
        <w:spacing w:line="400" w:lineRule="exact"/>
        <w:ind w:left="-43" w:hanging="272"/>
        <w:rPr>
          <w:rFonts w:ascii="黑体" w:eastAsia="黑体" w:hAnsi="仿宋" w:cs="仿宋"/>
          <w:color w:val="000000" w:themeColor="text1"/>
          <w:sz w:val="32"/>
          <w:szCs w:val="32"/>
        </w:rPr>
      </w:pPr>
    </w:p>
    <w:p w:rsidR="00F7641A" w:rsidRPr="00D7153A" w:rsidRDefault="00F7641A">
      <w:pPr>
        <w:widowControl/>
        <w:jc w:val="left"/>
        <w:rPr>
          <w:rFonts w:ascii="黑体" w:eastAsia="黑体" w:hAnsi="仿宋" w:cs="仿宋"/>
          <w:color w:val="000000" w:themeColor="text1"/>
          <w:sz w:val="32"/>
          <w:szCs w:val="32"/>
        </w:rPr>
      </w:pPr>
      <w:r w:rsidRPr="00D7153A">
        <w:rPr>
          <w:rFonts w:ascii="黑体" w:eastAsia="黑体" w:hAnsi="仿宋" w:cs="仿宋"/>
          <w:color w:val="000000" w:themeColor="text1"/>
          <w:sz w:val="32"/>
          <w:szCs w:val="32"/>
        </w:rPr>
        <w:br w:type="page"/>
      </w:r>
    </w:p>
    <w:p w:rsidR="00F7641A" w:rsidRPr="00D7153A" w:rsidRDefault="00F7641A" w:rsidP="00F7641A">
      <w:pPr>
        <w:jc w:val="center"/>
        <w:rPr>
          <w:rFonts w:asciiTheme="minorEastAsia" w:eastAsiaTheme="minorEastAsia" w:hAnsiTheme="minorEastAsia"/>
          <w:b/>
          <w:color w:val="000000" w:themeColor="text1"/>
          <w:sz w:val="28"/>
          <w:szCs w:val="28"/>
        </w:rPr>
      </w:pPr>
      <w:r w:rsidRPr="00D7153A">
        <w:rPr>
          <w:rFonts w:asciiTheme="minorEastAsia" w:eastAsiaTheme="minorEastAsia" w:hAnsiTheme="minorEastAsia" w:hint="eastAsia"/>
          <w:b/>
          <w:color w:val="000000" w:themeColor="text1"/>
          <w:sz w:val="28"/>
          <w:szCs w:val="28"/>
        </w:rPr>
        <w:lastRenderedPageBreak/>
        <w:t>上海</w:t>
      </w:r>
      <w:r w:rsidRPr="00D7153A">
        <w:rPr>
          <w:rFonts w:asciiTheme="minorEastAsia" w:eastAsiaTheme="minorEastAsia" w:hAnsiTheme="minorEastAsia" w:cs="宋体" w:hint="eastAsia"/>
          <w:b/>
          <w:color w:val="000000" w:themeColor="text1"/>
          <w:sz w:val="28"/>
          <w:szCs w:val="28"/>
        </w:rPr>
        <w:t>对</w:t>
      </w:r>
      <w:r w:rsidRPr="00D7153A">
        <w:rPr>
          <w:rFonts w:asciiTheme="minorEastAsia" w:eastAsiaTheme="minorEastAsia" w:hAnsiTheme="minorEastAsia" w:cs="MS PMincho" w:hint="eastAsia"/>
          <w:b/>
          <w:color w:val="000000" w:themeColor="text1"/>
          <w:sz w:val="28"/>
          <w:szCs w:val="28"/>
        </w:rPr>
        <w:t>外</w:t>
      </w:r>
      <w:r w:rsidRPr="00D7153A">
        <w:rPr>
          <w:rFonts w:asciiTheme="minorEastAsia" w:eastAsiaTheme="minorEastAsia" w:hAnsiTheme="minorEastAsia" w:cs="宋体" w:hint="eastAsia"/>
          <w:b/>
          <w:color w:val="000000" w:themeColor="text1"/>
          <w:sz w:val="28"/>
          <w:szCs w:val="28"/>
        </w:rPr>
        <w:t>经贸</w:t>
      </w:r>
      <w:r w:rsidRPr="00D7153A">
        <w:rPr>
          <w:rFonts w:asciiTheme="minorEastAsia" w:eastAsiaTheme="minorEastAsia" w:hAnsiTheme="minorEastAsia" w:cs="MS PMincho" w:hint="eastAsia"/>
          <w:b/>
          <w:color w:val="000000" w:themeColor="text1"/>
          <w:sz w:val="28"/>
          <w:szCs w:val="28"/>
        </w:rPr>
        <w:t>大学</w:t>
      </w:r>
      <w:r w:rsidRPr="00D7153A">
        <w:rPr>
          <w:rFonts w:asciiTheme="minorEastAsia" w:eastAsiaTheme="minorEastAsia" w:hAnsiTheme="minorEastAsia" w:hint="eastAsia"/>
          <w:b/>
          <w:color w:val="000000" w:themeColor="text1"/>
          <w:sz w:val="28"/>
          <w:szCs w:val="28"/>
        </w:rPr>
        <w:t>2021年外语类保送生招生简章</w:t>
      </w:r>
    </w:p>
    <w:p w:rsidR="00F7641A" w:rsidRPr="00D7153A" w:rsidRDefault="00F7641A" w:rsidP="00F7641A">
      <w:pPr>
        <w:snapToGrid w:val="0"/>
        <w:ind w:firstLineChars="200" w:firstLine="600"/>
        <w:jc w:val="center"/>
        <w:rPr>
          <w:rFonts w:ascii="仿宋" w:eastAsia="仿宋" w:hAnsi="仿宋"/>
          <w:color w:val="000000" w:themeColor="text1"/>
          <w:sz w:val="30"/>
          <w:szCs w:val="30"/>
        </w:rPr>
      </w:pP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根据教育部《关于做好2021年部分外国语中学推荐保送生工作的通知》（教学司〔2020〕7号）精神</w:t>
      </w:r>
      <w:r w:rsidRPr="00D7153A">
        <w:rPr>
          <w:rFonts w:asciiTheme="minorEastAsia" w:eastAsiaTheme="minorEastAsia" w:hAnsiTheme="minorEastAsia" w:cs="MS PMincho" w:hint="eastAsia"/>
          <w:color w:val="000000" w:themeColor="text1"/>
          <w:sz w:val="24"/>
          <w:szCs w:val="24"/>
        </w:rPr>
        <w:t>，结合学校人才培养需要，</w:t>
      </w:r>
      <w:r w:rsidRPr="00D7153A">
        <w:rPr>
          <w:rFonts w:asciiTheme="minorEastAsia" w:eastAsiaTheme="minorEastAsia" w:hAnsiTheme="minorEastAsia" w:hint="eastAsia"/>
          <w:color w:val="000000" w:themeColor="text1"/>
          <w:sz w:val="24"/>
          <w:szCs w:val="24"/>
        </w:rPr>
        <w:t>我校2021年将</w:t>
      </w:r>
      <w:r w:rsidRPr="00D7153A">
        <w:rPr>
          <w:rFonts w:asciiTheme="minorEastAsia" w:eastAsiaTheme="minorEastAsia" w:hAnsiTheme="minorEastAsia" w:cs="宋体" w:hint="eastAsia"/>
          <w:color w:val="000000" w:themeColor="text1"/>
          <w:sz w:val="24"/>
          <w:szCs w:val="24"/>
        </w:rPr>
        <w:t>继续</w:t>
      </w:r>
      <w:r w:rsidRPr="00D7153A">
        <w:rPr>
          <w:rFonts w:asciiTheme="minorEastAsia" w:eastAsiaTheme="minorEastAsia" w:hAnsiTheme="minorEastAsia" w:hint="eastAsia"/>
          <w:color w:val="000000" w:themeColor="text1"/>
          <w:sz w:val="24"/>
          <w:szCs w:val="24"/>
        </w:rPr>
        <w:t>面向全国招收外语类保送生。</w:t>
      </w:r>
    </w:p>
    <w:p w:rsidR="00F7641A" w:rsidRPr="00D7153A" w:rsidRDefault="00F7641A" w:rsidP="00F7641A">
      <w:pPr>
        <w:spacing w:beforeLines="50" w:line="600" w:lineRule="exact"/>
        <w:ind w:firstLineChars="200" w:firstLine="482"/>
        <w:jc w:val="left"/>
        <w:rPr>
          <w:rFonts w:asciiTheme="minorEastAsia" w:eastAsiaTheme="minorEastAsia" w:hAnsiTheme="minorEastAsia"/>
          <w:b/>
          <w:color w:val="000000" w:themeColor="text1"/>
          <w:sz w:val="24"/>
          <w:szCs w:val="24"/>
        </w:rPr>
      </w:pPr>
      <w:r w:rsidRPr="00D7153A">
        <w:rPr>
          <w:rFonts w:asciiTheme="minorEastAsia" w:eastAsiaTheme="minorEastAsia" w:hAnsiTheme="minorEastAsia" w:hint="eastAsia"/>
          <w:b/>
          <w:color w:val="000000" w:themeColor="text1"/>
          <w:sz w:val="24"/>
          <w:szCs w:val="24"/>
        </w:rPr>
        <w:t>一、报名条件</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1.经教育部批准，具有推荐保送生资格的外国语中学推荐的、具有外语类保送资格的2021年应届高中毕业生。（保送生资格名单以阳光高考平台http://gaokao.chsi.com.cn公示名单为准。</w:t>
      </w:r>
      <w:r w:rsidRPr="00D7153A">
        <w:rPr>
          <w:rFonts w:asciiTheme="minorEastAsia" w:eastAsiaTheme="minorEastAsia" w:hAnsiTheme="minorEastAsia"/>
          <w:color w:val="000000" w:themeColor="text1"/>
          <w:sz w:val="24"/>
          <w:szCs w:val="24"/>
        </w:rPr>
        <w:t>）</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2.考生入学外语考试语种须为英语。</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3.身体条件符合教育部、卫生部、中国残联印发的《普通高等学校招生体检工作指导意见》。</w:t>
      </w:r>
    </w:p>
    <w:p w:rsidR="00F7641A" w:rsidRPr="00D7153A" w:rsidRDefault="00F7641A" w:rsidP="00F7641A">
      <w:pPr>
        <w:spacing w:beforeLines="50" w:line="600" w:lineRule="exact"/>
        <w:ind w:firstLineChars="200" w:firstLine="482"/>
        <w:jc w:val="left"/>
        <w:rPr>
          <w:rFonts w:asciiTheme="minorEastAsia" w:eastAsiaTheme="minorEastAsia" w:hAnsiTheme="minorEastAsia"/>
          <w:b/>
          <w:color w:val="000000" w:themeColor="text1"/>
          <w:sz w:val="24"/>
          <w:szCs w:val="24"/>
        </w:rPr>
      </w:pPr>
      <w:r w:rsidRPr="00D7153A">
        <w:rPr>
          <w:rFonts w:asciiTheme="minorEastAsia" w:eastAsiaTheme="minorEastAsia" w:hAnsiTheme="minorEastAsia" w:hint="eastAsia"/>
          <w:b/>
          <w:color w:val="000000" w:themeColor="text1"/>
          <w:sz w:val="24"/>
          <w:szCs w:val="24"/>
        </w:rPr>
        <w:t>二、招生</w:t>
      </w:r>
      <w:r w:rsidRPr="00D7153A">
        <w:rPr>
          <w:rFonts w:asciiTheme="minorEastAsia" w:eastAsiaTheme="minorEastAsia" w:hAnsiTheme="minorEastAsia" w:cs="宋体" w:hint="eastAsia"/>
          <w:b/>
          <w:color w:val="000000" w:themeColor="text1"/>
          <w:sz w:val="24"/>
          <w:szCs w:val="24"/>
        </w:rPr>
        <w:t>专业和招生计划</w:t>
      </w:r>
    </w:p>
    <w:p w:rsidR="00F7641A" w:rsidRPr="00D7153A" w:rsidRDefault="00F7641A" w:rsidP="00F7641A">
      <w:pPr>
        <w:spacing w:line="600" w:lineRule="exact"/>
        <w:ind w:firstLineChars="200" w:firstLine="480"/>
        <w:jc w:val="left"/>
        <w:rPr>
          <w:rFonts w:asciiTheme="minorEastAsia" w:eastAsiaTheme="minorEastAsia" w:hAnsiTheme="minorEastAsia" w:cs="宋体"/>
          <w:color w:val="000000" w:themeColor="text1"/>
          <w:sz w:val="24"/>
          <w:szCs w:val="24"/>
        </w:rPr>
      </w:pPr>
      <w:r w:rsidRPr="00D7153A">
        <w:rPr>
          <w:rFonts w:asciiTheme="minorEastAsia" w:eastAsiaTheme="minorEastAsia" w:hAnsiTheme="minorEastAsia" w:cs="宋体" w:hint="eastAsia"/>
          <w:color w:val="000000" w:themeColor="text1"/>
          <w:sz w:val="24"/>
          <w:szCs w:val="24"/>
        </w:rPr>
        <w:t>1.招生专业：英语、商务英语、英语（国际商务英语方向，中英合作）、法语（商务法语方向）、日语（商务日语方向）。</w:t>
      </w:r>
    </w:p>
    <w:p w:rsidR="00F7641A" w:rsidRPr="00D7153A" w:rsidRDefault="00F7641A" w:rsidP="00F7641A">
      <w:pPr>
        <w:spacing w:line="600" w:lineRule="exact"/>
        <w:ind w:firstLineChars="200" w:firstLine="480"/>
        <w:jc w:val="left"/>
        <w:rPr>
          <w:rFonts w:asciiTheme="minorEastAsia" w:eastAsiaTheme="minorEastAsia" w:hAnsiTheme="minorEastAsia" w:cs="宋体"/>
          <w:color w:val="000000" w:themeColor="text1"/>
          <w:sz w:val="24"/>
          <w:szCs w:val="24"/>
        </w:rPr>
      </w:pPr>
      <w:r w:rsidRPr="00D7153A">
        <w:rPr>
          <w:rFonts w:asciiTheme="minorEastAsia" w:eastAsiaTheme="minorEastAsia" w:hAnsiTheme="minorEastAsia" w:cs="宋体" w:hint="eastAsia"/>
          <w:color w:val="000000" w:themeColor="text1"/>
          <w:sz w:val="24"/>
          <w:szCs w:val="24"/>
        </w:rPr>
        <w:t>考生可在以上专业中任选一个填报。</w:t>
      </w:r>
      <w:r w:rsidRPr="00D7153A">
        <w:rPr>
          <w:rFonts w:asciiTheme="minorEastAsia" w:eastAsiaTheme="minorEastAsia" w:hAnsiTheme="minorEastAsia" w:cs="MS PMincho" w:hint="eastAsia"/>
          <w:color w:val="000000" w:themeColor="text1"/>
          <w:sz w:val="24"/>
          <w:szCs w:val="24"/>
        </w:rPr>
        <w:t>具体</w:t>
      </w:r>
      <w:r w:rsidRPr="00D7153A">
        <w:rPr>
          <w:rFonts w:asciiTheme="minorEastAsia" w:eastAsiaTheme="minorEastAsia" w:hAnsiTheme="minorEastAsia" w:cs="宋体" w:hint="eastAsia"/>
          <w:color w:val="000000" w:themeColor="text1"/>
          <w:sz w:val="24"/>
          <w:szCs w:val="24"/>
        </w:rPr>
        <w:t>专业</w:t>
      </w:r>
      <w:r w:rsidRPr="00D7153A">
        <w:rPr>
          <w:rFonts w:asciiTheme="minorEastAsia" w:eastAsiaTheme="minorEastAsia" w:hAnsiTheme="minorEastAsia" w:cs="MS PMincho" w:hint="eastAsia"/>
          <w:color w:val="000000" w:themeColor="text1"/>
          <w:sz w:val="24"/>
          <w:szCs w:val="24"/>
        </w:rPr>
        <w:t>及介</w:t>
      </w:r>
      <w:r w:rsidRPr="00D7153A">
        <w:rPr>
          <w:rFonts w:asciiTheme="minorEastAsia" w:eastAsiaTheme="minorEastAsia" w:hAnsiTheme="minorEastAsia" w:cs="宋体" w:hint="eastAsia"/>
          <w:color w:val="000000" w:themeColor="text1"/>
          <w:sz w:val="24"/>
          <w:szCs w:val="24"/>
        </w:rPr>
        <w:t>绍详见</w:t>
      </w:r>
      <w:r w:rsidRPr="00D7153A">
        <w:rPr>
          <w:rFonts w:asciiTheme="minorEastAsia" w:eastAsiaTheme="minorEastAsia" w:hAnsiTheme="minorEastAsia" w:cs="MS PMincho" w:hint="eastAsia"/>
          <w:color w:val="000000" w:themeColor="text1"/>
          <w:sz w:val="24"/>
          <w:szCs w:val="24"/>
        </w:rPr>
        <w:t>我校招生信息网。</w:t>
      </w:r>
    </w:p>
    <w:p w:rsidR="00F7641A" w:rsidRPr="00D7153A" w:rsidRDefault="00F7641A" w:rsidP="00F7641A">
      <w:pPr>
        <w:spacing w:line="600" w:lineRule="exact"/>
        <w:ind w:firstLineChars="200" w:firstLine="480"/>
        <w:jc w:val="left"/>
        <w:rPr>
          <w:rFonts w:asciiTheme="minorEastAsia" w:eastAsiaTheme="minorEastAsia" w:hAnsiTheme="minorEastAsia" w:cs="MS PMincho"/>
          <w:color w:val="000000" w:themeColor="text1"/>
          <w:sz w:val="24"/>
          <w:szCs w:val="24"/>
        </w:rPr>
      </w:pPr>
      <w:r w:rsidRPr="00D7153A">
        <w:rPr>
          <w:rFonts w:asciiTheme="minorEastAsia" w:eastAsiaTheme="minorEastAsia" w:hAnsiTheme="minorEastAsia" w:cs="宋体" w:hint="eastAsia"/>
          <w:color w:val="000000" w:themeColor="text1"/>
          <w:sz w:val="24"/>
          <w:szCs w:val="24"/>
        </w:rPr>
        <w:t>2.招生计划：根据报名及考试情况确定，择优录取，宁缺勿滥。</w:t>
      </w:r>
    </w:p>
    <w:p w:rsidR="00F7641A" w:rsidRPr="00D7153A" w:rsidRDefault="00F7641A" w:rsidP="00F7641A">
      <w:pPr>
        <w:spacing w:beforeLines="50" w:line="600" w:lineRule="exact"/>
        <w:ind w:firstLineChars="200" w:firstLine="482"/>
        <w:jc w:val="left"/>
        <w:rPr>
          <w:rFonts w:asciiTheme="minorEastAsia" w:eastAsiaTheme="minorEastAsia" w:hAnsiTheme="minorEastAsia"/>
          <w:b/>
          <w:color w:val="000000" w:themeColor="text1"/>
          <w:sz w:val="24"/>
          <w:szCs w:val="24"/>
        </w:rPr>
      </w:pPr>
      <w:r w:rsidRPr="00D7153A">
        <w:rPr>
          <w:rFonts w:asciiTheme="minorEastAsia" w:eastAsiaTheme="minorEastAsia" w:hAnsiTheme="minorEastAsia" w:hint="eastAsia"/>
          <w:b/>
          <w:color w:val="000000" w:themeColor="text1"/>
          <w:sz w:val="24"/>
          <w:szCs w:val="24"/>
        </w:rPr>
        <w:t>三、</w:t>
      </w:r>
      <w:r w:rsidRPr="00D7153A">
        <w:rPr>
          <w:rFonts w:asciiTheme="minorEastAsia" w:eastAsiaTheme="minorEastAsia" w:hAnsiTheme="minorEastAsia" w:cs="宋体" w:hint="eastAsia"/>
          <w:b/>
          <w:color w:val="000000" w:themeColor="text1"/>
          <w:sz w:val="24"/>
          <w:szCs w:val="24"/>
        </w:rPr>
        <w:t>报</w:t>
      </w:r>
      <w:r w:rsidRPr="00D7153A">
        <w:rPr>
          <w:rFonts w:asciiTheme="minorEastAsia" w:eastAsiaTheme="minorEastAsia" w:hAnsiTheme="minorEastAsia" w:cs="MS PMincho" w:hint="eastAsia"/>
          <w:b/>
          <w:color w:val="000000" w:themeColor="text1"/>
          <w:sz w:val="24"/>
          <w:szCs w:val="24"/>
        </w:rPr>
        <w:t>名</w:t>
      </w:r>
      <w:r w:rsidRPr="00D7153A">
        <w:rPr>
          <w:rFonts w:asciiTheme="minorEastAsia" w:eastAsiaTheme="minorEastAsia" w:hAnsiTheme="minorEastAsia" w:cs="宋体" w:hint="eastAsia"/>
          <w:b/>
          <w:color w:val="000000" w:themeColor="text1"/>
          <w:sz w:val="24"/>
          <w:szCs w:val="24"/>
        </w:rPr>
        <w:t>办</w:t>
      </w:r>
      <w:r w:rsidRPr="00D7153A">
        <w:rPr>
          <w:rFonts w:asciiTheme="minorEastAsia" w:eastAsiaTheme="minorEastAsia" w:hAnsiTheme="minorEastAsia" w:cs="MS PMincho" w:hint="eastAsia"/>
          <w:b/>
          <w:color w:val="000000" w:themeColor="text1"/>
          <w:sz w:val="24"/>
          <w:szCs w:val="24"/>
        </w:rPr>
        <w:t>法</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1．下载并填写报名表</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经中学公示确认取得推荐保送资格的学生，在我</w:t>
      </w:r>
      <w:r w:rsidRPr="00D7153A">
        <w:rPr>
          <w:rFonts w:asciiTheme="minorEastAsia" w:eastAsiaTheme="minorEastAsia" w:hAnsiTheme="minorEastAsia" w:cs="MS PMincho" w:hint="eastAsia"/>
          <w:color w:val="000000" w:themeColor="text1"/>
          <w:sz w:val="24"/>
          <w:szCs w:val="24"/>
        </w:rPr>
        <w:t>校招生信息网（</w:t>
      </w:r>
      <w:r w:rsidRPr="00D7153A">
        <w:rPr>
          <w:rFonts w:asciiTheme="minorEastAsia" w:eastAsiaTheme="minorEastAsia" w:hAnsiTheme="minorEastAsia" w:hint="eastAsia"/>
          <w:color w:val="000000" w:themeColor="text1"/>
          <w:sz w:val="24"/>
          <w:szCs w:val="24"/>
        </w:rPr>
        <w:t>http://zhaosheng.suibe.edu.cn）下</w:t>
      </w:r>
      <w:r w:rsidRPr="00D7153A">
        <w:rPr>
          <w:rFonts w:asciiTheme="minorEastAsia" w:eastAsiaTheme="minorEastAsia" w:hAnsiTheme="minorEastAsia" w:cs="宋体" w:hint="eastAsia"/>
          <w:color w:val="000000" w:themeColor="text1"/>
          <w:sz w:val="24"/>
          <w:szCs w:val="24"/>
        </w:rPr>
        <w:t>载填写</w:t>
      </w:r>
      <w:r w:rsidRPr="00D7153A">
        <w:rPr>
          <w:rFonts w:asciiTheme="minorEastAsia" w:eastAsiaTheme="minorEastAsia" w:hAnsiTheme="minorEastAsia" w:cs="MS PMincho" w:hint="eastAsia"/>
          <w:color w:val="000000" w:themeColor="text1"/>
          <w:sz w:val="24"/>
          <w:szCs w:val="24"/>
        </w:rPr>
        <w:t>《</w:t>
      </w:r>
      <w:r w:rsidRPr="00D7153A">
        <w:rPr>
          <w:rFonts w:asciiTheme="minorEastAsia" w:eastAsiaTheme="minorEastAsia" w:hAnsiTheme="minorEastAsia" w:hint="eastAsia"/>
          <w:color w:val="000000" w:themeColor="text1"/>
          <w:sz w:val="24"/>
          <w:szCs w:val="24"/>
        </w:rPr>
        <w:t>上海</w:t>
      </w:r>
      <w:r w:rsidRPr="00D7153A">
        <w:rPr>
          <w:rFonts w:asciiTheme="minorEastAsia" w:eastAsiaTheme="minorEastAsia" w:hAnsiTheme="minorEastAsia" w:cs="宋体" w:hint="eastAsia"/>
          <w:color w:val="000000" w:themeColor="text1"/>
          <w:sz w:val="24"/>
          <w:szCs w:val="24"/>
        </w:rPr>
        <w:t>对</w:t>
      </w:r>
      <w:r w:rsidRPr="00D7153A">
        <w:rPr>
          <w:rFonts w:asciiTheme="minorEastAsia" w:eastAsiaTheme="minorEastAsia" w:hAnsiTheme="minorEastAsia" w:cs="MS PMincho" w:hint="eastAsia"/>
          <w:color w:val="000000" w:themeColor="text1"/>
          <w:sz w:val="24"/>
          <w:szCs w:val="24"/>
        </w:rPr>
        <w:t>外</w:t>
      </w:r>
      <w:r w:rsidRPr="00D7153A">
        <w:rPr>
          <w:rFonts w:asciiTheme="minorEastAsia" w:eastAsiaTheme="minorEastAsia" w:hAnsiTheme="minorEastAsia" w:cs="宋体" w:hint="eastAsia"/>
          <w:color w:val="000000" w:themeColor="text1"/>
          <w:sz w:val="24"/>
          <w:szCs w:val="24"/>
        </w:rPr>
        <w:t>经贸大学</w:t>
      </w:r>
      <w:r w:rsidRPr="00D7153A">
        <w:rPr>
          <w:rFonts w:asciiTheme="minorEastAsia" w:eastAsiaTheme="minorEastAsia" w:hAnsiTheme="minorEastAsia" w:hint="eastAsia"/>
          <w:color w:val="000000" w:themeColor="text1"/>
          <w:sz w:val="24"/>
          <w:szCs w:val="24"/>
        </w:rPr>
        <w:t>2021年外语类</w:t>
      </w:r>
      <w:r w:rsidRPr="00D7153A">
        <w:rPr>
          <w:rFonts w:asciiTheme="minorEastAsia" w:eastAsiaTheme="minorEastAsia" w:hAnsiTheme="minorEastAsia" w:cs="MS PMincho" w:hint="eastAsia"/>
          <w:color w:val="000000" w:themeColor="text1"/>
          <w:sz w:val="24"/>
          <w:szCs w:val="24"/>
        </w:rPr>
        <w:t>保送生申</w:t>
      </w:r>
      <w:r w:rsidRPr="00D7153A">
        <w:rPr>
          <w:rFonts w:asciiTheme="minorEastAsia" w:eastAsiaTheme="minorEastAsia" w:hAnsiTheme="minorEastAsia" w:cs="宋体" w:hint="eastAsia"/>
          <w:color w:val="000000" w:themeColor="text1"/>
          <w:sz w:val="24"/>
          <w:szCs w:val="24"/>
        </w:rPr>
        <w:t>请</w:t>
      </w:r>
      <w:r w:rsidRPr="00D7153A">
        <w:rPr>
          <w:rFonts w:asciiTheme="minorEastAsia" w:eastAsiaTheme="minorEastAsia" w:hAnsiTheme="minorEastAsia" w:cs="MS PMincho" w:hint="eastAsia"/>
          <w:color w:val="000000" w:themeColor="text1"/>
          <w:sz w:val="24"/>
          <w:szCs w:val="24"/>
        </w:rPr>
        <w:t>表》，加盖所在中学学校公章。</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lastRenderedPageBreak/>
        <w:t>2．寄</w:t>
      </w:r>
      <w:proofErr w:type="gramStart"/>
      <w:r w:rsidRPr="00D7153A">
        <w:rPr>
          <w:rFonts w:asciiTheme="minorEastAsia" w:eastAsiaTheme="minorEastAsia" w:hAnsiTheme="minorEastAsia" w:hint="eastAsia"/>
          <w:color w:val="000000" w:themeColor="text1"/>
          <w:sz w:val="24"/>
          <w:szCs w:val="24"/>
        </w:rPr>
        <w:t>送报名</w:t>
      </w:r>
      <w:proofErr w:type="gramEnd"/>
      <w:r w:rsidRPr="00D7153A">
        <w:rPr>
          <w:rFonts w:asciiTheme="minorEastAsia" w:eastAsiaTheme="minorEastAsia" w:hAnsiTheme="minorEastAsia" w:hint="eastAsia"/>
          <w:color w:val="000000" w:themeColor="text1"/>
          <w:sz w:val="24"/>
          <w:szCs w:val="24"/>
        </w:rPr>
        <w:t>材料</w:t>
      </w:r>
    </w:p>
    <w:p w:rsidR="00F7641A" w:rsidRPr="00D7153A" w:rsidRDefault="00F7641A" w:rsidP="00F7641A">
      <w:pPr>
        <w:spacing w:line="600" w:lineRule="exact"/>
        <w:ind w:firstLineChars="200" w:firstLine="480"/>
        <w:jc w:val="left"/>
        <w:rPr>
          <w:rFonts w:asciiTheme="minorEastAsia" w:eastAsiaTheme="minorEastAsia" w:hAnsiTheme="minorEastAsia"/>
          <w:b/>
          <w:color w:val="000000" w:themeColor="text1"/>
          <w:sz w:val="24"/>
          <w:szCs w:val="24"/>
        </w:rPr>
      </w:pPr>
      <w:r w:rsidRPr="00D7153A">
        <w:rPr>
          <w:rFonts w:asciiTheme="minorEastAsia" w:eastAsiaTheme="minorEastAsia" w:hAnsiTheme="minorEastAsia" w:cs="MS PMincho" w:hint="eastAsia"/>
          <w:color w:val="000000" w:themeColor="text1"/>
          <w:sz w:val="24"/>
          <w:szCs w:val="24"/>
        </w:rPr>
        <w:t>请于</w:t>
      </w:r>
      <w:r w:rsidRPr="00D7153A">
        <w:rPr>
          <w:rFonts w:asciiTheme="minorEastAsia" w:eastAsiaTheme="minorEastAsia" w:hAnsiTheme="minorEastAsia" w:hint="eastAsia"/>
          <w:color w:val="000000" w:themeColor="text1"/>
          <w:sz w:val="24"/>
          <w:szCs w:val="24"/>
        </w:rPr>
        <w:t>2021年1月29日（含）前（以寄出日</w:t>
      </w:r>
      <w:r w:rsidRPr="00D7153A">
        <w:rPr>
          <w:rFonts w:asciiTheme="minorEastAsia" w:eastAsiaTheme="minorEastAsia" w:hAnsiTheme="minorEastAsia" w:cs="宋体" w:hint="eastAsia"/>
          <w:color w:val="000000" w:themeColor="text1"/>
          <w:sz w:val="24"/>
          <w:szCs w:val="24"/>
        </w:rPr>
        <w:t>邮</w:t>
      </w:r>
      <w:r w:rsidRPr="00D7153A">
        <w:rPr>
          <w:rFonts w:asciiTheme="minorEastAsia" w:eastAsiaTheme="minorEastAsia" w:hAnsiTheme="minorEastAsia" w:cs="MS PMincho" w:hint="eastAsia"/>
          <w:color w:val="000000" w:themeColor="text1"/>
          <w:sz w:val="24"/>
          <w:szCs w:val="24"/>
        </w:rPr>
        <w:t>戳</w:t>
      </w:r>
      <w:r w:rsidRPr="00D7153A">
        <w:rPr>
          <w:rFonts w:asciiTheme="minorEastAsia" w:eastAsiaTheme="minorEastAsia" w:hAnsiTheme="minorEastAsia" w:cs="宋体" w:hint="eastAsia"/>
          <w:color w:val="000000" w:themeColor="text1"/>
          <w:sz w:val="24"/>
          <w:szCs w:val="24"/>
        </w:rPr>
        <w:t>为</w:t>
      </w:r>
      <w:r w:rsidRPr="00D7153A">
        <w:rPr>
          <w:rFonts w:asciiTheme="minorEastAsia" w:eastAsiaTheme="minorEastAsia" w:hAnsiTheme="minorEastAsia" w:cs="MS PMincho" w:hint="eastAsia"/>
          <w:color w:val="000000" w:themeColor="text1"/>
          <w:sz w:val="24"/>
          <w:szCs w:val="24"/>
        </w:rPr>
        <w:t>准），将以下书面材料以EMS方式寄至上海对外经贸大学招生办公室（</w:t>
      </w:r>
      <w:r w:rsidRPr="00D7153A">
        <w:rPr>
          <w:rFonts w:asciiTheme="minorEastAsia" w:eastAsiaTheme="minorEastAsia" w:hAnsiTheme="minorEastAsia" w:cs="宋体" w:hint="eastAsia"/>
          <w:color w:val="000000" w:themeColor="text1"/>
          <w:sz w:val="24"/>
          <w:szCs w:val="24"/>
        </w:rPr>
        <w:t>邮</w:t>
      </w:r>
      <w:r w:rsidRPr="00D7153A">
        <w:rPr>
          <w:rFonts w:asciiTheme="minorEastAsia" w:eastAsiaTheme="minorEastAsia" w:hAnsiTheme="minorEastAsia" w:cs="MS PMincho" w:hint="eastAsia"/>
          <w:color w:val="000000" w:themeColor="text1"/>
          <w:sz w:val="24"/>
          <w:szCs w:val="24"/>
        </w:rPr>
        <w:t>寄地址：上海市松江区</w:t>
      </w:r>
      <w:proofErr w:type="gramStart"/>
      <w:r w:rsidRPr="00D7153A">
        <w:rPr>
          <w:rFonts w:asciiTheme="minorEastAsia" w:eastAsiaTheme="minorEastAsia" w:hAnsiTheme="minorEastAsia" w:cs="MS PMincho" w:hint="eastAsia"/>
          <w:color w:val="000000" w:themeColor="text1"/>
          <w:sz w:val="24"/>
          <w:szCs w:val="24"/>
        </w:rPr>
        <w:t>文翔路</w:t>
      </w:r>
      <w:r w:rsidRPr="00D7153A">
        <w:rPr>
          <w:rFonts w:asciiTheme="minorEastAsia" w:eastAsiaTheme="minorEastAsia" w:hAnsiTheme="minorEastAsia"/>
          <w:color w:val="000000" w:themeColor="text1"/>
          <w:sz w:val="24"/>
          <w:szCs w:val="24"/>
        </w:rPr>
        <w:t>1900号德政楼</w:t>
      </w:r>
      <w:proofErr w:type="gramEnd"/>
      <w:r w:rsidRPr="00D7153A">
        <w:rPr>
          <w:rFonts w:asciiTheme="minorEastAsia" w:eastAsiaTheme="minorEastAsia" w:hAnsiTheme="minorEastAsia"/>
          <w:color w:val="000000" w:themeColor="text1"/>
          <w:sz w:val="24"/>
          <w:szCs w:val="24"/>
        </w:rPr>
        <w:t>111室</w:t>
      </w:r>
      <w:r w:rsidRPr="00D7153A">
        <w:rPr>
          <w:rFonts w:asciiTheme="minorEastAsia" w:eastAsiaTheme="minorEastAsia" w:hAnsiTheme="minorEastAsia" w:hint="eastAsia"/>
          <w:color w:val="000000" w:themeColor="text1"/>
          <w:sz w:val="24"/>
          <w:szCs w:val="24"/>
        </w:rPr>
        <w:t>，</w:t>
      </w:r>
      <w:r w:rsidRPr="00D7153A">
        <w:rPr>
          <w:rFonts w:asciiTheme="minorEastAsia" w:eastAsiaTheme="minorEastAsia" w:hAnsiTheme="minorEastAsia" w:cs="宋体" w:hint="eastAsia"/>
          <w:color w:val="000000" w:themeColor="text1"/>
          <w:sz w:val="24"/>
          <w:szCs w:val="24"/>
        </w:rPr>
        <w:t>邮编</w:t>
      </w:r>
      <w:r w:rsidRPr="00D7153A">
        <w:rPr>
          <w:rFonts w:asciiTheme="minorEastAsia" w:eastAsiaTheme="minorEastAsia" w:hAnsiTheme="minorEastAsia" w:cs="MS PMincho" w:hint="eastAsia"/>
          <w:color w:val="000000" w:themeColor="text1"/>
          <w:sz w:val="24"/>
          <w:szCs w:val="24"/>
        </w:rPr>
        <w:t>：</w:t>
      </w:r>
      <w:r w:rsidRPr="00D7153A">
        <w:rPr>
          <w:rFonts w:asciiTheme="minorEastAsia" w:eastAsiaTheme="minorEastAsia" w:hAnsiTheme="minorEastAsia"/>
          <w:color w:val="000000" w:themeColor="text1"/>
          <w:sz w:val="24"/>
          <w:szCs w:val="24"/>
        </w:rPr>
        <w:t>201</w:t>
      </w:r>
      <w:r w:rsidRPr="00D7153A">
        <w:rPr>
          <w:rFonts w:asciiTheme="minorEastAsia" w:eastAsiaTheme="minorEastAsia" w:hAnsiTheme="minorEastAsia" w:hint="eastAsia"/>
          <w:color w:val="000000" w:themeColor="text1"/>
          <w:sz w:val="24"/>
          <w:szCs w:val="24"/>
        </w:rPr>
        <w:t>6</w:t>
      </w:r>
      <w:r w:rsidRPr="00D7153A">
        <w:rPr>
          <w:rFonts w:asciiTheme="minorEastAsia" w:eastAsiaTheme="minorEastAsia" w:hAnsiTheme="minorEastAsia"/>
          <w:color w:val="000000" w:themeColor="text1"/>
          <w:sz w:val="24"/>
          <w:szCs w:val="24"/>
        </w:rPr>
        <w:t>20</w:t>
      </w:r>
      <w:r w:rsidRPr="00D7153A">
        <w:rPr>
          <w:rFonts w:asciiTheme="minorEastAsia" w:eastAsiaTheme="minorEastAsia" w:hAnsiTheme="minorEastAsia" w:hint="eastAsia"/>
          <w:color w:val="000000" w:themeColor="text1"/>
          <w:sz w:val="24"/>
          <w:szCs w:val="24"/>
        </w:rPr>
        <w:t>）。请在信封上注明“外语类保送生报名材料”，逾期一律视作无效申请。</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（1）加盖所在中学学校公章的《上海对外经贸大学2021年外语类保送生申</w:t>
      </w:r>
      <w:r w:rsidRPr="00D7153A">
        <w:rPr>
          <w:rFonts w:asciiTheme="minorEastAsia" w:eastAsiaTheme="minorEastAsia" w:hAnsiTheme="minorEastAsia" w:cs="宋体" w:hint="eastAsia"/>
          <w:color w:val="000000" w:themeColor="text1"/>
          <w:sz w:val="24"/>
          <w:szCs w:val="24"/>
        </w:rPr>
        <w:t>请</w:t>
      </w:r>
      <w:r w:rsidRPr="00D7153A">
        <w:rPr>
          <w:rFonts w:asciiTheme="minorEastAsia" w:eastAsiaTheme="minorEastAsia" w:hAnsiTheme="minorEastAsia" w:cs="MS PMincho" w:hint="eastAsia"/>
          <w:color w:val="000000" w:themeColor="text1"/>
          <w:sz w:val="24"/>
          <w:szCs w:val="24"/>
        </w:rPr>
        <w:t>表》；</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（2）本人身份证复印件（正反面）；</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（3）符合</w:t>
      </w:r>
      <w:r w:rsidRPr="00D7153A">
        <w:rPr>
          <w:rFonts w:asciiTheme="minorEastAsia" w:eastAsiaTheme="minorEastAsia" w:hAnsiTheme="minorEastAsia" w:cs="宋体" w:hint="eastAsia"/>
          <w:color w:val="000000" w:themeColor="text1"/>
          <w:sz w:val="24"/>
          <w:szCs w:val="24"/>
        </w:rPr>
        <w:t>报</w:t>
      </w:r>
      <w:r w:rsidRPr="00D7153A">
        <w:rPr>
          <w:rFonts w:asciiTheme="minorEastAsia" w:eastAsiaTheme="minorEastAsia" w:hAnsiTheme="minorEastAsia" w:cs="MS PMincho" w:hint="eastAsia"/>
          <w:color w:val="000000" w:themeColor="text1"/>
          <w:sz w:val="24"/>
          <w:szCs w:val="24"/>
        </w:rPr>
        <w:t>名条件的相关</w:t>
      </w:r>
      <w:r w:rsidRPr="00D7153A">
        <w:rPr>
          <w:rFonts w:asciiTheme="minorEastAsia" w:eastAsiaTheme="minorEastAsia" w:hAnsiTheme="minorEastAsia" w:cs="宋体" w:hint="eastAsia"/>
          <w:color w:val="000000" w:themeColor="text1"/>
          <w:sz w:val="24"/>
          <w:szCs w:val="24"/>
        </w:rPr>
        <w:t>证</w:t>
      </w:r>
      <w:r w:rsidRPr="00D7153A">
        <w:rPr>
          <w:rFonts w:asciiTheme="minorEastAsia" w:eastAsiaTheme="minorEastAsia" w:hAnsiTheme="minorEastAsia" w:cs="MS PMincho" w:hint="eastAsia"/>
          <w:color w:val="000000" w:themeColor="text1"/>
          <w:sz w:val="24"/>
          <w:szCs w:val="24"/>
        </w:rPr>
        <w:t>明材料复印件；</w:t>
      </w:r>
    </w:p>
    <w:p w:rsidR="00F7641A" w:rsidRPr="00D7153A" w:rsidRDefault="00F7641A" w:rsidP="00F7641A">
      <w:pPr>
        <w:spacing w:line="600" w:lineRule="exact"/>
        <w:ind w:firstLineChars="200" w:firstLine="480"/>
        <w:jc w:val="left"/>
        <w:rPr>
          <w:rFonts w:asciiTheme="minorEastAsia" w:eastAsiaTheme="minorEastAsia" w:hAnsiTheme="minorEastAsia" w:cs="MS PMincho"/>
          <w:color w:val="000000" w:themeColor="text1"/>
          <w:sz w:val="24"/>
          <w:szCs w:val="24"/>
        </w:rPr>
      </w:pPr>
      <w:r w:rsidRPr="00D7153A">
        <w:rPr>
          <w:rFonts w:asciiTheme="minorEastAsia" w:eastAsiaTheme="minorEastAsia" w:hAnsiTheme="minorEastAsia" w:hint="eastAsia"/>
          <w:color w:val="000000" w:themeColor="text1"/>
          <w:sz w:val="24"/>
          <w:szCs w:val="24"/>
        </w:rPr>
        <w:t>（4）</w:t>
      </w:r>
      <w:r w:rsidRPr="00D7153A">
        <w:rPr>
          <w:rFonts w:asciiTheme="minorEastAsia" w:eastAsiaTheme="minorEastAsia" w:hAnsiTheme="minorEastAsia" w:cs="MS PMincho" w:hint="eastAsia"/>
          <w:color w:val="000000" w:themeColor="text1"/>
          <w:sz w:val="24"/>
          <w:szCs w:val="24"/>
        </w:rPr>
        <w:t>加盖所在中学学校公章的</w:t>
      </w:r>
      <w:r w:rsidRPr="00D7153A">
        <w:rPr>
          <w:rFonts w:asciiTheme="minorEastAsia" w:eastAsiaTheme="minorEastAsia" w:hAnsiTheme="minorEastAsia" w:hint="eastAsia"/>
          <w:color w:val="000000" w:themeColor="text1"/>
          <w:sz w:val="24"/>
          <w:szCs w:val="24"/>
        </w:rPr>
        <w:t>高中期</w:t>
      </w:r>
      <w:r w:rsidRPr="00D7153A">
        <w:rPr>
          <w:rFonts w:asciiTheme="minorEastAsia" w:eastAsiaTheme="minorEastAsia" w:hAnsiTheme="minorEastAsia" w:cs="宋体" w:hint="eastAsia"/>
          <w:color w:val="000000" w:themeColor="text1"/>
          <w:sz w:val="24"/>
          <w:szCs w:val="24"/>
        </w:rPr>
        <w:t>间</w:t>
      </w:r>
      <w:r w:rsidRPr="00D7153A">
        <w:rPr>
          <w:rFonts w:asciiTheme="minorEastAsia" w:eastAsiaTheme="minorEastAsia" w:hAnsiTheme="minorEastAsia" w:cs="MS PMincho" w:hint="eastAsia"/>
          <w:color w:val="000000" w:themeColor="text1"/>
          <w:sz w:val="24"/>
          <w:szCs w:val="24"/>
        </w:rPr>
        <w:t>成</w:t>
      </w:r>
      <w:r w:rsidRPr="00D7153A">
        <w:rPr>
          <w:rFonts w:asciiTheme="minorEastAsia" w:eastAsiaTheme="minorEastAsia" w:hAnsiTheme="minorEastAsia" w:cs="宋体" w:hint="eastAsia"/>
          <w:color w:val="000000" w:themeColor="text1"/>
          <w:sz w:val="24"/>
          <w:szCs w:val="24"/>
        </w:rPr>
        <w:t>绩单</w:t>
      </w:r>
      <w:r w:rsidRPr="00D7153A">
        <w:rPr>
          <w:rFonts w:asciiTheme="minorEastAsia" w:eastAsiaTheme="minorEastAsia" w:hAnsiTheme="minorEastAsia" w:cs="宋体"/>
          <w:color w:val="000000" w:themeColor="text1"/>
          <w:sz w:val="24"/>
          <w:szCs w:val="24"/>
        </w:rPr>
        <w:t>及年级排名复印件</w:t>
      </w:r>
      <w:r w:rsidRPr="00D7153A">
        <w:rPr>
          <w:rFonts w:asciiTheme="minorEastAsia" w:eastAsiaTheme="minorEastAsia" w:hAnsiTheme="minorEastAsia" w:cs="MS PMincho" w:hint="eastAsia"/>
          <w:color w:val="000000" w:themeColor="text1"/>
          <w:sz w:val="24"/>
          <w:szCs w:val="24"/>
        </w:rPr>
        <w:t>；</w:t>
      </w:r>
    </w:p>
    <w:p w:rsidR="00F7641A" w:rsidRPr="00D7153A" w:rsidRDefault="00F7641A" w:rsidP="00F7641A">
      <w:pPr>
        <w:spacing w:line="600" w:lineRule="exact"/>
        <w:ind w:firstLineChars="200" w:firstLine="480"/>
        <w:jc w:val="left"/>
        <w:rPr>
          <w:rFonts w:asciiTheme="minorEastAsia" w:eastAsiaTheme="minorEastAsia" w:hAnsiTheme="minorEastAsia" w:cs="MS PMincho"/>
          <w:color w:val="000000" w:themeColor="text1"/>
          <w:sz w:val="24"/>
          <w:szCs w:val="24"/>
        </w:rPr>
      </w:pPr>
      <w:r w:rsidRPr="00D7153A">
        <w:rPr>
          <w:rFonts w:asciiTheme="minorEastAsia" w:eastAsiaTheme="minorEastAsia" w:hAnsiTheme="minorEastAsia" w:hint="eastAsia"/>
          <w:color w:val="000000" w:themeColor="text1"/>
          <w:sz w:val="24"/>
          <w:szCs w:val="24"/>
        </w:rPr>
        <w:t>（5）</w:t>
      </w:r>
      <w:r w:rsidRPr="00D7153A">
        <w:rPr>
          <w:rFonts w:asciiTheme="minorEastAsia" w:eastAsiaTheme="minorEastAsia" w:hAnsiTheme="minorEastAsia" w:cs="MS PMincho" w:hint="eastAsia"/>
          <w:color w:val="000000" w:themeColor="text1"/>
          <w:sz w:val="24"/>
          <w:szCs w:val="24"/>
        </w:rPr>
        <w:t>推荐保送资格公示证明材料。</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注：申请材料提交后，恕不退坏，请留好备份件。</w:t>
      </w:r>
    </w:p>
    <w:p w:rsidR="00F7641A" w:rsidRPr="00D7153A" w:rsidRDefault="00F7641A" w:rsidP="00F7641A">
      <w:pPr>
        <w:spacing w:beforeLines="50" w:line="600" w:lineRule="exact"/>
        <w:ind w:firstLineChars="198" w:firstLine="477"/>
        <w:jc w:val="left"/>
        <w:rPr>
          <w:rFonts w:asciiTheme="minorEastAsia" w:eastAsiaTheme="minorEastAsia" w:hAnsiTheme="minorEastAsia"/>
          <w:b/>
          <w:color w:val="000000" w:themeColor="text1"/>
          <w:sz w:val="24"/>
          <w:szCs w:val="24"/>
        </w:rPr>
      </w:pPr>
      <w:r w:rsidRPr="00D7153A">
        <w:rPr>
          <w:rFonts w:asciiTheme="minorEastAsia" w:eastAsiaTheme="minorEastAsia" w:hAnsiTheme="minorEastAsia" w:hint="eastAsia"/>
          <w:b/>
          <w:color w:val="000000" w:themeColor="text1"/>
          <w:sz w:val="24"/>
          <w:szCs w:val="24"/>
        </w:rPr>
        <w:t>四、测试与录取</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1.材料初审</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学校</w:t>
      </w:r>
      <w:r w:rsidRPr="00D7153A">
        <w:rPr>
          <w:rFonts w:asciiTheme="minorEastAsia" w:eastAsiaTheme="minorEastAsia" w:hAnsiTheme="minorEastAsia" w:cs="宋体" w:hint="eastAsia"/>
          <w:color w:val="000000" w:themeColor="text1"/>
          <w:sz w:val="24"/>
          <w:szCs w:val="24"/>
        </w:rPr>
        <w:t>对</w:t>
      </w:r>
      <w:r w:rsidRPr="00D7153A">
        <w:rPr>
          <w:rFonts w:asciiTheme="minorEastAsia" w:eastAsiaTheme="minorEastAsia" w:hAnsiTheme="minorEastAsia" w:cs="MS PMincho" w:hint="eastAsia"/>
          <w:color w:val="000000" w:themeColor="text1"/>
          <w:sz w:val="24"/>
          <w:szCs w:val="24"/>
        </w:rPr>
        <w:t>保送生</w:t>
      </w:r>
      <w:r w:rsidRPr="00D7153A">
        <w:rPr>
          <w:rFonts w:asciiTheme="minorEastAsia" w:eastAsiaTheme="minorEastAsia" w:hAnsiTheme="minorEastAsia" w:cs="宋体" w:hint="eastAsia"/>
          <w:color w:val="000000" w:themeColor="text1"/>
          <w:sz w:val="24"/>
          <w:szCs w:val="24"/>
        </w:rPr>
        <w:t>资</w:t>
      </w:r>
      <w:r w:rsidRPr="00D7153A">
        <w:rPr>
          <w:rFonts w:asciiTheme="minorEastAsia" w:eastAsiaTheme="minorEastAsia" w:hAnsiTheme="minorEastAsia" w:cs="MS PMincho" w:hint="eastAsia"/>
          <w:color w:val="000000" w:themeColor="text1"/>
          <w:sz w:val="24"/>
          <w:szCs w:val="24"/>
        </w:rPr>
        <w:t>格材料</w:t>
      </w:r>
      <w:r w:rsidRPr="00D7153A">
        <w:rPr>
          <w:rFonts w:asciiTheme="minorEastAsia" w:eastAsiaTheme="minorEastAsia" w:hAnsiTheme="minorEastAsia" w:cs="宋体" w:hint="eastAsia"/>
          <w:color w:val="000000" w:themeColor="text1"/>
          <w:sz w:val="24"/>
          <w:szCs w:val="24"/>
        </w:rPr>
        <w:t>进</w:t>
      </w:r>
      <w:r w:rsidRPr="00D7153A">
        <w:rPr>
          <w:rFonts w:asciiTheme="minorEastAsia" w:eastAsiaTheme="minorEastAsia" w:hAnsiTheme="minorEastAsia" w:cs="MS PMincho" w:hint="eastAsia"/>
          <w:color w:val="000000" w:themeColor="text1"/>
          <w:sz w:val="24"/>
          <w:szCs w:val="24"/>
        </w:rPr>
        <w:t>行</w:t>
      </w:r>
      <w:r w:rsidRPr="00D7153A">
        <w:rPr>
          <w:rFonts w:asciiTheme="minorEastAsia" w:eastAsiaTheme="minorEastAsia" w:hAnsiTheme="minorEastAsia" w:cs="宋体" w:hint="eastAsia"/>
          <w:color w:val="000000" w:themeColor="text1"/>
          <w:sz w:val="24"/>
          <w:szCs w:val="24"/>
        </w:rPr>
        <w:t>审查</w:t>
      </w:r>
      <w:r w:rsidRPr="00D7153A">
        <w:rPr>
          <w:rFonts w:asciiTheme="minorEastAsia" w:eastAsiaTheme="minorEastAsia" w:hAnsiTheme="minorEastAsia" w:cs="MS PMincho" w:hint="eastAsia"/>
          <w:color w:val="000000" w:themeColor="text1"/>
          <w:sz w:val="24"/>
          <w:szCs w:val="24"/>
        </w:rPr>
        <w:t>、复核。通过初审的考生名单将于2021年3月5日前在学校招生信息网公布。</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2.测试</w:t>
      </w:r>
    </w:p>
    <w:p w:rsidR="00F7641A" w:rsidRPr="00D7153A" w:rsidRDefault="00F7641A" w:rsidP="00F7641A">
      <w:pPr>
        <w:spacing w:line="600" w:lineRule="exact"/>
        <w:ind w:firstLineChars="200" w:firstLine="480"/>
        <w:jc w:val="left"/>
        <w:rPr>
          <w:rFonts w:asciiTheme="minorEastAsia" w:eastAsiaTheme="minorEastAsia" w:hAnsiTheme="minorEastAsia" w:cs="宋体"/>
          <w:color w:val="000000" w:themeColor="text1"/>
          <w:sz w:val="24"/>
          <w:szCs w:val="24"/>
        </w:rPr>
      </w:pPr>
      <w:r w:rsidRPr="00D7153A">
        <w:rPr>
          <w:rFonts w:asciiTheme="minorEastAsia" w:eastAsiaTheme="minorEastAsia" w:hAnsiTheme="minorEastAsia" w:cs="宋体" w:hint="eastAsia"/>
          <w:color w:val="000000" w:themeColor="text1"/>
          <w:sz w:val="24"/>
          <w:szCs w:val="24"/>
        </w:rPr>
        <w:t>测试时间：2021年3月20日（周六）（暂定，如有变动另行通知）。</w:t>
      </w:r>
    </w:p>
    <w:p w:rsidR="00F7641A" w:rsidRPr="00D7153A" w:rsidRDefault="00F7641A" w:rsidP="00F7641A">
      <w:pPr>
        <w:spacing w:line="600" w:lineRule="exact"/>
        <w:ind w:firstLineChars="200" w:firstLine="480"/>
        <w:jc w:val="left"/>
        <w:rPr>
          <w:rFonts w:asciiTheme="minorEastAsia" w:eastAsiaTheme="minorEastAsia" w:hAnsiTheme="minorEastAsia" w:cs="宋体"/>
          <w:color w:val="000000" w:themeColor="text1"/>
          <w:sz w:val="24"/>
          <w:szCs w:val="24"/>
        </w:rPr>
      </w:pPr>
      <w:r w:rsidRPr="00D7153A">
        <w:rPr>
          <w:rFonts w:asciiTheme="minorEastAsia" w:eastAsiaTheme="minorEastAsia" w:hAnsiTheme="minorEastAsia" w:cs="宋体" w:hint="eastAsia"/>
          <w:color w:val="000000" w:themeColor="text1"/>
          <w:sz w:val="24"/>
          <w:szCs w:val="24"/>
        </w:rPr>
        <w:t>测试科目：英语笔试、口试。</w:t>
      </w:r>
    </w:p>
    <w:p w:rsidR="00F7641A" w:rsidRPr="00D7153A" w:rsidRDefault="00F7641A" w:rsidP="00F7641A">
      <w:pPr>
        <w:spacing w:line="600" w:lineRule="exact"/>
        <w:ind w:firstLineChars="200" w:firstLine="480"/>
        <w:jc w:val="left"/>
        <w:rPr>
          <w:rFonts w:asciiTheme="minorEastAsia" w:eastAsiaTheme="minorEastAsia" w:hAnsiTheme="minorEastAsia" w:cs="宋体"/>
          <w:color w:val="000000" w:themeColor="text1"/>
          <w:sz w:val="24"/>
          <w:szCs w:val="24"/>
        </w:rPr>
      </w:pPr>
      <w:r w:rsidRPr="00D7153A">
        <w:rPr>
          <w:rFonts w:asciiTheme="minorEastAsia" w:eastAsiaTheme="minorEastAsia" w:hAnsiTheme="minorEastAsia" w:cs="宋体" w:hint="eastAsia"/>
          <w:color w:val="000000" w:themeColor="text1"/>
          <w:sz w:val="24"/>
          <w:szCs w:val="24"/>
        </w:rPr>
        <w:t>综合成绩（满分200分）</w:t>
      </w:r>
      <w:r w:rsidRPr="00D7153A">
        <w:rPr>
          <w:rFonts w:asciiTheme="minorEastAsia" w:eastAsiaTheme="minorEastAsia" w:hAnsiTheme="minorEastAsia" w:cs="宋体"/>
          <w:color w:val="000000" w:themeColor="text1"/>
          <w:sz w:val="24"/>
          <w:szCs w:val="24"/>
        </w:rPr>
        <w:t>=笔试成绩</w:t>
      </w:r>
      <w:r w:rsidRPr="00D7153A">
        <w:rPr>
          <w:rFonts w:asciiTheme="minorEastAsia" w:eastAsiaTheme="minorEastAsia" w:hAnsiTheme="minorEastAsia" w:cs="宋体" w:hint="eastAsia"/>
          <w:color w:val="000000" w:themeColor="text1"/>
          <w:sz w:val="24"/>
          <w:szCs w:val="24"/>
        </w:rPr>
        <w:t>（满分100分）×</w:t>
      </w:r>
      <w:r w:rsidRPr="00D7153A">
        <w:rPr>
          <w:rFonts w:asciiTheme="minorEastAsia" w:eastAsiaTheme="minorEastAsia" w:hAnsiTheme="minorEastAsia" w:cs="宋体"/>
          <w:color w:val="000000" w:themeColor="text1"/>
          <w:sz w:val="24"/>
          <w:szCs w:val="24"/>
        </w:rPr>
        <w:t>1.5+口试成绩</w:t>
      </w:r>
      <w:r w:rsidRPr="00D7153A">
        <w:rPr>
          <w:rFonts w:asciiTheme="minorEastAsia" w:eastAsiaTheme="minorEastAsia" w:hAnsiTheme="minorEastAsia" w:cs="宋体" w:hint="eastAsia"/>
          <w:color w:val="000000" w:themeColor="text1"/>
          <w:sz w:val="24"/>
          <w:szCs w:val="24"/>
        </w:rPr>
        <w:t>（满分100分）×</w:t>
      </w:r>
      <w:r w:rsidRPr="00D7153A">
        <w:rPr>
          <w:rFonts w:asciiTheme="minorEastAsia" w:eastAsiaTheme="minorEastAsia" w:hAnsiTheme="minorEastAsia" w:cs="宋体"/>
          <w:color w:val="000000" w:themeColor="text1"/>
          <w:sz w:val="24"/>
          <w:szCs w:val="24"/>
        </w:rPr>
        <w:t>0.5</w:t>
      </w:r>
      <w:r w:rsidRPr="00D7153A">
        <w:rPr>
          <w:rFonts w:asciiTheme="minorEastAsia" w:eastAsiaTheme="minorEastAsia" w:hAnsiTheme="minorEastAsia" w:cs="宋体" w:hint="eastAsia"/>
          <w:color w:val="000000" w:themeColor="text1"/>
          <w:sz w:val="24"/>
          <w:szCs w:val="24"/>
        </w:rPr>
        <w:t>。</w:t>
      </w:r>
    </w:p>
    <w:p w:rsidR="00F7641A" w:rsidRPr="00D7153A" w:rsidRDefault="00F7641A" w:rsidP="00F7641A">
      <w:pPr>
        <w:spacing w:line="600" w:lineRule="exact"/>
        <w:ind w:firstLineChars="200" w:firstLine="480"/>
        <w:jc w:val="left"/>
        <w:rPr>
          <w:rFonts w:asciiTheme="minorEastAsia" w:eastAsiaTheme="minorEastAsia" w:hAnsiTheme="minorEastAsia" w:cs="宋体"/>
          <w:color w:val="000000" w:themeColor="text1"/>
          <w:sz w:val="24"/>
          <w:szCs w:val="24"/>
        </w:rPr>
      </w:pPr>
      <w:r w:rsidRPr="00D7153A">
        <w:rPr>
          <w:rFonts w:asciiTheme="minorEastAsia" w:eastAsiaTheme="minorEastAsia" w:hAnsiTheme="minorEastAsia" w:cs="宋体" w:hint="eastAsia"/>
          <w:color w:val="000000" w:themeColor="text1"/>
          <w:sz w:val="24"/>
          <w:szCs w:val="24"/>
        </w:rPr>
        <w:t>测试地点：松江校区</w:t>
      </w:r>
    </w:p>
    <w:p w:rsidR="00F7641A" w:rsidRPr="00D7153A" w:rsidRDefault="00F7641A" w:rsidP="00F7641A">
      <w:pPr>
        <w:spacing w:line="600" w:lineRule="exact"/>
        <w:ind w:firstLineChars="200" w:firstLine="480"/>
        <w:jc w:val="left"/>
        <w:rPr>
          <w:rFonts w:asciiTheme="minorEastAsia" w:eastAsiaTheme="minorEastAsia" w:hAnsiTheme="minorEastAsia" w:cs="宋体"/>
          <w:color w:val="000000" w:themeColor="text1"/>
          <w:sz w:val="24"/>
          <w:szCs w:val="24"/>
        </w:rPr>
      </w:pPr>
      <w:r w:rsidRPr="00D7153A">
        <w:rPr>
          <w:rFonts w:asciiTheme="minorEastAsia" w:eastAsiaTheme="minorEastAsia" w:hAnsiTheme="minorEastAsia" w:cs="宋体" w:hint="eastAsia"/>
          <w:color w:val="000000" w:themeColor="text1"/>
          <w:sz w:val="24"/>
          <w:szCs w:val="24"/>
        </w:rPr>
        <w:lastRenderedPageBreak/>
        <w:t>测试具体事宜将于测试前通过学校招生信息网公布。</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3.录取</w:t>
      </w:r>
    </w:p>
    <w:p w:rsidR="00F7641A" w:rsidRPr="00D7153A" w:rsidRDefault="00F7641A" w:rsidP="00F7641A">
      <w:pPr>
        <w:spacing w:line="600" w:lineRule="exact"/>
        <w:ind w:firstLineChars="200" w:firstLine="480"/>
        <w:jc w:val="left"/>
        <w:rPr>
          <w:rFonts w:asciiTheme="minorEastAsia" w:eastAsiaTheme="minorEastAsia" w:hAnsiTheme="minorEastAsia" w:cs="MS PMincho"/>
          <w:color w:val="000000" w:themeColor="text1"/>
          <w:sz w:val="24"/>
          <w:szCs w:val="24"/>
        </w:rPr>
      </w:pPr>
      <w:r w:rsidRPr="00D7153A">
        <w:rPr>
          <w:rFonts w:asciiTheme="minorEastAsia" w:eastAsiaTheme="minorEastAsia" w:hAnsiTheme="minorEastAsia" w:hint="eastAsia"/>
          <w:color w:val="000000" w:themeColor="text1"/>
          <w:sz w:val="24"/>
          <w:szCs w:val="24"/>
        </w:rPr>
        <w:t>（1）在考生笔试和口试成绩分别达到学校要求的前提下，根据学生的</w:t>
      </w:r>
      <w:r w:rsidRPr="00D7153A">
        <w:rPr>
          <w:rFonts w:asciiTheme="minorEastAsia" w:eastAsiaTheme="minorEastAsia" w:hAnsiTheme="minorEastAsia" w:cs="宋体" w:hint="eastAsia"/>
          <w:color w:val="000000" w:themeColor="text1"/>
          <w:sz w:val="24"/>
          <w:szCs w:val="24"/>
        </w:rPr>
        <w:t>综合</w:t>
      </w:r>
      <w:r w:rsidRPr="00D7153A">
        <w:rPr>
          <w:rFonts w:asciiTheme="minorEastAsia" w:eastAsiaTheme="minorEastAsia" w:hAnsiTheme="minorEastAsia" w:cs="MS PMincho" w:hint="eastAsia"/>
          <w:color w:val="000000" w:themeColor="text1"/>
          <w:sz w:val="24"/>
          <w:szCs w:val="24"/>
        </w:rPr>
        <w:t>成</w:t>
      </w:r>
      <w:r w:rsidRPr="00D7153A">
        <w:rPr>
          <w:rFonts w:asciiTheme="minorEastAsia" w:eastAsiaTheme="minorEastAsia" w:hAnsiTheme="minorEastAsia" w:cs="宋体" w:hint="eastAsia"/>
          <w:color w:val="000000" w:themeColor="text1"/>
          <w:sz w:val="24"/>
          <w:szCs w:val="24"/>
        </w:rPr>
        <w:t>绩</w:t>
      </w:r>
      <w:r w:rsidRPr="00D7153A">
        <w:rPr>
          <w:rFonts w:asciiTheme="minorEastAsia" w:eastAsiaTheme="minorEastAsia" w:hAnsiTheme="minorEastAsia" w:cs="MS PMincho" w:hint="eastAsia"/>
          <w:color w:val="000000" w:themeColor="text1"/>
          <w:sz w:val="24"/>
          <w:szCs w:val="24"/>
        </w:rPr>
        <w:t>，</w:t>
      </w:r>
      <w:r w:rsidRPr="00D7153A">
        <w:rPr>
          <w:rFonts w:asciiTheme="minorEastAsia" w:eastAsiaTheme="minorEastAsia" w:hAnsiTheme="minorEastAsia" w:cs="宋体" w:hint="eastAsia"/>
          <w:color w:val="000000" w:themeColor="text1"/>
          <w:sz w:val="24"/>
          <w:szCs w:val="24"/>
        </w:rPr>
        <w:t>从高到低排序</w:t>
      </w:r>
      <w:r w:rsidRPr="00D7153A">
        <w:rPr>
          <w:rFonts w:asciiTheme="minorEastAsia" w:eastAsiaTheme="minorEastAsia" w:hAnsiTheme="minorEastAsia" w:cs="MS PMincho" w:hint="eastAsia"/>
          <w:color w:val="000000" w:themeColor="text1"/>
          <w:sz w:val="24"/>
          <w:szCs w:val="24"/>
        </w:rPr>
        <w:t>，择优确定</w:t>
      </w:r>
      <w:r w:rsidRPr="00D7153A">
        <w:rPr>
          <w:rFonts w:asciiTheme="minorEastAsia" w:eastAsiaTheme="minorEastAsia" w:hAnsiTheme="minorEastAsia" w:cs="宋体" w:hint="eastAsia"/>
          <w:color w:val="000000" w:themeColor="text1"/>
          <w:sz w:val="24"/>
          <w:szCs w:val="24"/>
        </w:rPr>
        <w:t>预录</w:t>
      </w:r>
      <w:r w:rsidRPr="00D7153A">
        <w:rPr>
          <w:rFonts w:asciiTheme="minorEastAsia" w:eastAsiaTheme="minorEastAsia" w:hAnsiTheme="minorEastAsia" w:cs="MS PMincho" w:hint="eastAsia"/>
          <w:color w:val="000000" w:themeColor="text1"/>
          <w:sz w:val="24"/>
          <w:szCs w:val="24"/>
        </w:rPr>
        <w:t>取名</w:t>
      </w:r>
      <w:r w:rsidRPr="00D7153A">
        <w:rPr>
          <w:rFonts w:asciiTheme="minorEastAsia" w:eastAsiaTheme="minorEastAsia" w:hAnsiTheme="minorEastAsia" w:cs="宋体" w:hint="eastAsia"/>
          <w:color w:val="000000" w:themeColor="text1"/>
          <w:sz w:val="24"/>
          <w:szCs w:val="24"/>
        </w:rPr>
        <w:t>单，</w:t>
      </w:r>
      <w:r w:rsidRPr="00D7153A">
        <w:rPr>
          <w:rFonts w:asciiTheme="minorEastAsia" w:eastAsiaTheme="minorEastAsia" w:hAnsiTheme="minorEastAsia" w:cs="MS PMincho" w:hint="eastAsia"/>
          <w:color w:val="000000" w:themeColor="text1"/>
          <w:sz w:val="24"/>
          <w:szCs w:val="24"/>
        </w:rPr>
        <w:t>并报我校招生领导小组审批。</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cs="MS PMincho" w:hint="eastAsia"/>
          <w:color w:val="000000" w:themeColor="text1"/>
          <w:sz w:val="24"/>
          <w:szCs w:val="24"/>
        </w:rPr>
        <w:t>（2）对符合录取要求的学生，我校将及时寄发《上海对外经贸大学预录取通知书》，预录取的学生按各省市高招办的要求办理相关手续。</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（3）学校按教育部文件规定的时间将预录取名单</w:t>
      </w:r>
      <w:r w:rsidRPr="00D7153A">
        <w:rPr>
          <w:rFonts w:asciiTheme="minorEastAsia" w:eastAsiaTheme="minorEastAsia" w:hAnsiTheme="minorEastAsia" w:cs="MS PMincho" w:hint="eastAsia"/>
          <w:color w:val="000000" w:themeColor="text1"/>
          <w:sz w:val="24"/>
          <w:szCs w:val="24"/>
        </w:rPr>
        <w:t>在本校招生信息网</w:t>
      </w:r>
      <w:r w:rsidRPr="00D7153A">
        <w:rPr>
          <w:rFonts w:asciiTheme="minorEastAsia" w:eastAsiaTheme="minorEastAsia" w:hAnsiTheme="minorEastAsia" w:cs="宋体" w:hint="eastAsia"/>
          <w:color w:val="000000" w:themeColor="text1"/>
          <w:sz w:val="24"/>
          <w:szCs w:val="24"/>
        </w:rPr>
        <w:t>对</w:t>
      </w:r>
      <w:r w:rsidRPr="00D7153A">
        <w:rPr>
          <w:rFonts w:asciiTheme="minorEastAsia" w:eastAsiaTheme="minorEastAsia" w:hAnsiTheme="minorEastAsia" w:cs="MS PMincho" w:hint="eastAsia"/>
          <w:color w:val="000000" w:themeColor="text1"/>
          <w:sz w:val="24"/>
          <w:szCs w:val="24"/>
        </w:rPr>
        <w:t>社会公示，并按要求上</w:t>
      </w:r>
      <w:r w:rsidRPr="00D7153A">
        <w:rPr>
          <w:rFonts w:asciiTheme="minorEastAsia" w:eastAsiaTheme="minorEastAsia" w:hAnsiTheme="minorEastAsia" w:cs="宋体" w:hint="eastAsia"/>
          <w:color w:val="000000" w:themeColor="text1"/>
          <w:sz w:val="24"/>
          <w:szCs w:val="24"/>
        </w:rPr>
        <w:t>传</w:t>
      </w:r>
      <w:r w:rsidRPr="00D7153A">
        <w:rPr>
          <w:rFonts w:asciiTheme="minorEastAsia" w:eastAsiaTheme="minorEastAsia" w:hAnsiTheme="minorEastAsia" w:cs="MS PMincho" w:hint="eastAsia"/>
          <w:color w:val="000000" w:themeColor="text1"/>
          <w:sz w:val="24"/>
          <w:szCs w:val="24"/>
        </w:rPr>
        <w:t>至教育部“阳光高考”平台。</w:t>
      </w:r>
    </w:p>
    <w:p w:rsidR="00F7641A" w:rsidRPr="00D7153A" w:rsidRDefault="00F7641A" w:rsidP="00F7641A">
      <w:pPr>
        <w:spacing w:line="600" w:lineRule="exact"/>
        <w:ind w:firstLineChars="200" w:firstLine="480"/>
        <w:jc w:val="left"/>
        <w:rPr>
          <w:rFonts w:asciiTheme="minorEastAsia" w:eastAsiaTheme="minorEastAsia" w:hAnsiTheme="minorEastAsia" w:cs="MS PMincho"/>
          <w:color w:val="000000" w:themeColor="text1"/>
          <w:sz w:val="24"/>
          <w:szCs w:val="24"/>
        </w:rPr>
      </w:pPr>
      <w:r w:rsidRPr="00D7153A">
        <w:rPr>
          <w:rFonts w:asciiTheme="minorEastAsia" w:eastAsiaTheme="minorEastAsia" w:hAnsiTheme="minorEastAsia" w:hint="eastAsia"/>
          <w:color w:val="000000" w:themeColor="text1"/>
          <w:sz w:val="24"/>
          <w:szCs w:val="24"/>
        </w:rPr>
        <w:t>（4）经公示无异议并报</w:t>
      </w:r>
      <w:r w:rsidRPr="00D7153A">
        <w:rPr>
          <w:rFonts w:asciiTheme="minorEastAsia" w:eastAsiaTheme="minorEastAsia" w:hAnsiTheme="minorEastAsia" w:cs="MS PMincho" w:hint="eastAsia"/>
          <w:color w:val="000000" w:themeColor="text1"/>
          <w:sz w:val="24"/>
          <w:szCs w:val="24"/>
        </w:rPr>
        <w:t>学生所在省（区、市）招生机构</w:t>
      </w:r>
      <w:r w:rsidRPr="00D7153A">
        <w:rPr>
          <w:rFonts w:asciiTheme="minorEastAsia" w:eastAsiaTheme="minorEastAsia" w:hAnsiTheme="minorEastAsia" w:cs="宋体" w:hint="eastAsia"/>
          <w:color w:val="000000" w:themeColor="text1"/>
          <w:sz w:val="24"/>
          <w:szCs w:val="24"/>
        </w:rPr>
        <w:t>审</w:t>
      </w:r>
      <w:r w:rsidRPr="00D7153A">
        <w:rPr>
          <w:rFonts w:asciiTheme="minorEastAsia" w:eastAsiaTheme="minorEastAsia" w:hAnsiTheme="minorEastAsia" w:cs="MS PMincho" w:hint="eastAsia"/>
          <w:color w:val="000000" w:themeColor="text1"/>
          <w:sz w:val="24"/>
          <w:szCs w:val="24"/>
        </w:rPr>
        <w:t>核合格后</w:t>
      </w:r>
      <w:r w:rsidRPr="00D7153A">
        <w:rPr>
          <w:rFonts w:asciiTheme="minorEastAsia" w:eastAsiaTheme="minorEastAsia" w:hAnsiTheme="minorEastAsia" w:cs="宋体" w:hint="eastAsia"/>
          <w:color w:val="000000" w:themeColor="text1"/>
          <w:sz w:val="24"/>
          <w:szCs w:val="24"/>
        </w:rPr>
        <w:t>办</w:t>
      </w:r>
      <w:r w:rsidRPr="00D7153A">
        <w:rPr>
          <w:rFonts w:asciiTheme="minorEastAsia" w:eastAsiaTheme="minorEastAsia" w:hAnsiTheme="minorEastAsia" w:cs="MS PMincho" w:hint="eastAsia"/>
          <w:color w:val="000000" w:themeColor="text1"/>
          <w:sz w:val="24"/>
          <w:szCs w:val="24"/>
        </w:rPr>
        <w:t>理相关</w:t>
      </w:r>
      <w:r w:rsidRPr="00D7153A">
        <w:rPr>
          <w:rFonts w:asciiTheme="minorEastAsia" w:eastAsiaTheme="minorEastAsia" w:hAnsiTheme="minorEastAsia" w:cs="宋体" w:hint="eastAsia"/>
          <w:color w:val="000000" w:themeColor="text1"/>
          <w:sz w:val="24"/>
          <w:szCs w:val="24"/>
        </w:rPr>
        <w:t>录</w:t>
      </w:r>
      <w:r w:rsidRPr="00D7153A">
        <w:rPr>
          <w:rFonts w:asciiTheme="minorEastAsia" w:eastAsiaTheme="minorEastAsia" w:hAnsiTheme="minorEastAsia" w:cs="MS PMincho" w:hint="eastAsia"/>
          <w:color w:val="000000" w:themeColor="text1"/>
          <w:sz w:val="24"/>
          <w:szCs w:val="24"/>
        </w:rPr>
        <w:t>取手</w:t>
      </w:r>
      <w:r w:rsidRPr="00D7153A">
        <w:rPr>
          <w:rFonts w:asciiTheme="minorEastAsia" w:eastAsiaTheme="minorEastAsia" w:hAnsiTheme="minorEastAsia" w:cs="宋体" w:hint="eastAsia"/>
          <w:color w:val="000000" w:themeColor="text1"/>
          <w:sz w:val="24"/>
          <w:szCs w:val="24"/>
        </w:rPr>
        <w:t>续</w:t>
      </w:r>
      <w:r w:rsidRPr="00D7153A">
        <w:rPr>
          <w:rFonts w:asciiTheme="minorEastAsia" w:eastAsiaTheme="minorEastAsia" w:hAnsiTheme="minorEastAsia" w:cs="MS PMincho" w:hint="eastAsia"/>
          <w:color w:val="000000" w:themeColor="text1"/>
          <w:sz w:val="24"/>
          <w:szCs w:val="24"/>
        </w:rPr>
        <w:t>。学校收到考生所在省市高招办寄发的保送生录取名册后，寄发正式录取通知书。</w:t>
      </w:r>
    </w:p>
    <w:p w:rsidR="00F7641A" w:rsidRPr="00D7153A" w:rsidRDefault="00F7641A" w:rsidP="00F7641A">
      <w:pPr>
        <w:spacing w:beforeLines="50" w:line="600" w:lineRule="exact"/>
        <w:ind w:firstLineChars="200" w:firstLine="482"/>
        <w:jc w:val="left"/>
        <w:rPr>
          <w:rFonts w:asciiTheme="minorEastAsia" w:eastAsiaTheme="minorEastAsia" w:hAnsiTheme="minorEastAsia" w:cs="MS PMincho"/>
          <w:b/>
          <w:color w:val="000000" w:themeColor="text1"/>
          <w:sz w:val="24"/>
          <w:szCs w:val="24"/>
        </w:rPr>
      </w:pPr>
      <w:r w:rsidRPr="00D7153A">
        <w:rPr>
          <w:rFonts w:asciiTheme="minorEastAsia" w:eastAsiaTheme="minorEastAsia" w:hAnsiTheme="minorEastAsia" w:cs="MS PMincho" w:hint="eastAsia"/>
          <w:b/>
          <w:color w:val="000000" w:themeColor="text1"/>
          <w:sz w:val="24"/>
          <w:szCs w:val="24"/>
        </w:rPr>
        <w:t>五、监督机制</w:t>
      </w:r>
    </w:p>
    <w:p w:rsidR="00F7641A" w:rsidRPr="00D7153A" w:rsidRDefault="00F7641A" w:rsidP="00F7641A">
      <w:pPr>
        <w:spacing w:line="600" w:lineRule="exact"/>
        <w:ind w:firstLineChars="200" w:firstLine="480"/>
        <w:jc w:val="left"/>
        <w:rPr>
          <w:rFonts w:asciiTheme="minorEastAsia" w:eastAsiaTheme="minorEastAsia" w:hAnsiTheme="minorEastAsia" w:cs="MS PMincho"/>
          <w:color w:val="000000" w:themeColor="text1"/>
          <w:sz w:val="24"/>
          <w:szCs w:val="24"/>
        </w:rPr>
      </w:pPr>
      <w:r w:rsidRPr="00D7153A">
        <w:rPr>
          <w:rFonts w:asciiTheme="minorEastAsia" w:eastAsiaTheme="minorEastAsia" w:hAnsiTheme="minorEastAsia" w:cs="MS PMincho" w:hint="eastAsia"/>
          <w:color w:val="000000" w:themeColor="text1"/>
          <w:sz w:val="24"/>
          <w:szCs w:val="24"/>
        </w:rPr>
        <w:t>1.上海对外经贸大学2021年外语类保送生招生工作在校招生领导小组的领导下进行，</w:t>
      </w:r>
      <w:proofErr w:type="gramStart"/>
      <w:r w:rsidRPr="00D7153A">
        <w:rPr>
          <w:rFonts w:asciiTheme="minorEastAsia" w:eastAsiaTheme="minorEastAsia" w:hAnsiTheme="minorEastAsia" w:cs="MS PMincho" w:hint="eastAsia"/>
          <w:color w:val="000000" w:themeColor="text1"/>
          <w:sz w:val="24"/>
          <w:szCs w:val="24"/>
        </w:rPr>
        <w:t>校纪委</w:t>
      </w:r>
      <w:proofErr w:type="gramEnd"/>
      <w:r w:rsidRPr="00D7153A">
        <w:rPr>
          <w:rFonts w:asciiTheme="minorEastAsia" w:eastAsiaTheme="minorEastAsia" w:hAnsiTheme="minorEastAsia" w:cs="MS PMincho" w:hint="eastAsia"/>
          <w:color w:val="000000" w:themeColor="text1"/>
          <w:sz w:val="24"/>
          <w:szCs w:val="24"/>
        </w:rPr>
        <w:t>办公室、监察处是违规违纪招生举报监督受理部门。</w:t>
      </w:r>
    </w:p>
    <w:p w:rsidR="00F7641A" w:rsidRPr="00D7153A" w:rsidRDefault="00F7641A" w:rsidP="00F7641A">
      <w:pPr>
        <w:spacing w:line="600" w:lineRule="exact"/>
        <w:ind w:firstLineChars="200" w:firstLine="480"/>
        <w:jc w:val="left"/>
        <w:rPr>
          <w:rFonts w:asciiTheme="minorEastAsia" w:eastAsiaTheme="minorEastAsia" w:hAnsiTheme="minorEastAsia" w:cs="MS PMincho"/>
          <w:color w:val="000000" w:themeColor="text1"/>
          <w:sz w:val="24"/>
          <w:szCs w:val="24"/>
        </w:rPr>
      </w:pPr>
      <w:r w:rsidRPr="00D7153A">
        <w:rPr>
          <w:rFonts w:asciiTheme="minorEastAsia" w:eastAsiaTheme="minorEastAsia" w:hAnsiTheme="minorEastAsia" w:cs="MS PMincho" w:hint="eastAsia"/>
          <w:color w:val="000000" w:themeColor="text1"/>
          <w:sz w:val="24"/>
          <w:szCs w:val="24"/>
        </w:rPr>
        <w:t>2.上海对外经贸大学外语类保送生招生实行考试回避制度，即凡有主要亲属或辅导过的学生参加考试，参与命题与阅卷（评分）的专家须主动申请回避。否则如经举报核实，将视情节轻重依法依规给予相应处理。</w:t>
      </w:r>
    </w:p>
    <w:p w:rsidR="00F7641A" w:rsidRPr="00D7153A" w:rsidRDefault="00F7641A" w:rsidP="00F7641A">
      <w:pPr>
        <w:spacing w:beforeLines="50" w:line="600" w:lineRule="exact"/>
        <w:ind w:firstLineChars="200" w:firstLine="482"/>
        <w:jc w:val="left"/>
        <w:rPr>
          <w:rFonts w:asciiTheme="minorEastAsia" w:eastAsiaTheme="minorEastAsia" w:hAnsiTheme="minorEastAsia" w:cs="MS PMincho"/>
          <w:b/>
          <w:color w:val="000000" w:themeColor="text1"/>
          <w:sz w:val="24"/>
          <w:szCs w:val="24"/>
        </w:rPr>
      </w:pPr>
      <w:r w:rsidRPr="00D7153A">
        <w:rPr>
          <w:rFonts w:asciiTheme="minorEastAsia" w:eastAsiaTheme="minorEastAsia" w:hAnsiTheme="minorEastAsia" w:cs="MS PMincho" w:hint="eastAsia"/>
          <w:b/>
          <w:color w:val="000000" w:themeColor="text1"/>
          <w:sz w:val="24"/>
          <w:szCs w:val="24"/>
        </w:rPr>
        <w:t>六、其它须知</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 根据教育部有关规定，外语类保送生须录取至外国语言文学类专业，且入学后不得转至</w:t>
      </w:r>
      <w:proofErr w:type="gramStart"/>
      <w:r w:rsidRPr="00D7153A">
        <w:rPr>
          <w:rFonts w:asciiTheme="minorEastAsia" w:eastAsiaTheme="minorEastAsia" w:hAnsiTheme="minorEastAsia" w:hint="eastAsia"/>
          <w:color w:val="000000" w:themeColor="text1"/>
          <w:sz w:val="24"/>
          <w:szCs w:val="24"/>
        </w:rPr>
        <w:t>非外国</w:t>
      </w:r>
      <w:proofErr w:type="gramEnd"/>
      <w:r w:rsidRPr="00D7153A">
        <w:rPr>
          <w:rFonts w:asciiTheme="minorEastAsia" w:eastAsiaTheme="minorEastAsia" w:hAnsiTheme="minorEastAsia" w:hint="eastAsia"/>
          <w:color w:val="000000" w:themeColor="text1"/>
          <w:sz w:val="24"/>
          <w:szCs w:val="24"/>
        </w:rPr>
        <w:t>语言文学类专业。</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2.学校将严格按照国家招生政策规定和学籍管理规定，认真开展新生入学资格复查。如发现弄虚作假等违规情况，一律取消录取资格、不予学籍电子注册，</w:t>
      </w:r>
      <w:r w:rsidRPr="00D7153A">
        <w:rPr>
          <w:rFonts w:asciiTheme="minorEastAsia" w:eastAsiaTheme="minorEastAsia" w:hAnsiTheme="minorEastAsia" w:hint="eastAsia"/>
          <w:color w:val="000000" w:themeColor="text1"/>
          <w:sz w:val="24"/>
          <w:szCs w:val="24"/>
        </w:rPr>
        <w:lastRenderedPageBreak/>
        <w:t>并报告上级部门。</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3.本简章发布后，教育部保送生招生政策若有调整，学校将按照教育部调整后的政策作相应调整。若因疫情等不可抗拒因素影响，学校将根据上级主管部门要求，作相应调整并在我校招生信息网公布。</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4.本简章解释权属上海对外经贸大学招生办公室。</w:t>
      </w:r>
    </w:p>
    <w:p w:rsidR="00F7641A" w:rsidRPr="00D7153A" w:rsidRDefault="00F7641A" w:rsidP="00F7641A">
      <w:pPr>
        <w:spacing w:line="600" w:lineRule="exact"/>
        <w:ind w:firstLineChars="200" w:firstLine="480"/>
        <w:jc w:val="left"/>
        <w:rPr>
          <w:rFonts w:asciiTheme="minorEastAsia" w:eastAsiaTheme="minorEastAsia" w:hAnsiTheme="minorEastAsia"/>
          <w:color w:val="000000" w:themeColor="text1"/>
          <w:sz w:val="24"/>
          <w:szCs w:val="24"/>
        </w:rPr>
      </w:pPr>
    </w:p>
    <w:p w:rsidR="00F7641A" w:rsidRPr="00D7153A" w:rsidRDefault="00F7641A" w:rsidP="00F7641A">
      <w:pPr>
        <w:spacing w:line="600" w:lineRule="exact"/>
        <w:ind w:firstLineChars="250" w:firstLine="60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招生咨询电话：021-67703050</w:t>
      </w:r>
    </w:p>
    <w:p w:rsidR="00F7641A" w:rsidRPr="00D7153A" w:rsidRDefault="00F7641A" w:rsidP="00F7641A">
      <w:pPr>
        <w:spacing w:line="600" w:lineRule="exact"/>
        <w:ind w:firstLineChars="250" w:firstLine="60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举报监督电话：021-67703010</w:t>
      </w:r>
    </w:p>
    <w:p w:rsidR="00F7641A" w:rsidRPr="00D7153A" w:rsidRDefault="00F7641A" w:rsidP="00F7641A">
      <w:pPr>
        <w:spacing w:line="600" w:lineRule="exact"/>
        <w:ind w:firstLineChars="250" w:firstLine="60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(1月28日—2月24日为我校寒假期间</w:t>
      </w:r>
      <w:r w:rsidRPr="00D7153A">
        <w:rPr>
          <w:rFonts w:asciiTheme="minorEastAsia" w:eastAsiaTheme="minorEastAsia" w:hAnsiTheme="minorEastAsia"/>
          <w:color w:val="000000" w:themeColor="text1"/>
          <w:sz w:val="24"/>
          <w:szCs w:val="24"/>
        </w:rPr>
        <w:t>）</w:t>
      </w:r>
    </w:p>
    <w:p w:rsidR="00F7641A" w:rsidRPr="00D7153A" w:rsidRDefault="00F7641A" w:rsidP="00F7641A">
      <w:pPr>
        <w:spacing w:line="600" w:lineRule="exact"/>
        <w:jc w:val="left"/>
        <w:rPr>
          <w:rFonts w:asciiTheme="minorEastAsia" w:eastAsiaTheme="minorEastAsia" w:hAnsiTheme="minorEastAsia"/>
          <w:color w:val="000000" w:themeColor="text1"/>
          <w:sz w:val="24"/>
          <w:szCs w:val="24"/>
        </w:rPr>
      </w:pPr>
    </w:p>
    <w:p w:rsidR="00F7641A" w:rsidRPr="00D7153A" w:rsidRDefault="00F7641A" w:rsidP="00F7641A">
      <w:pPr>
        <w:spacing w:line="600" w:lineRule="exact"/>
        <w:ind w:right="450" w:firstLineChars="2200" w:firstLine="5280"/>
        <w:jc w:val="left"/>
        <w:rPr>
          <w:rFonts w:asciiTheme="minorEastAsia" w:eastAsiaTheme="minorEastAsia" w:hAnsiTheme="minorEastAsia" w:cs="宋体"/>
          <w:color w:val="000000" w:themeColor="text1"/>
          <w:sz w:val="24"/>
          <w:szCs w:val="24"/>
        </w:rPr>
      </w:pPr>
      <w:r w:rsidRPr="00D7153A">
        <w:rPr>
          <w:rFonts w:asciiTheme="minorEastAsia" w:eastAsiaTheme="minorEastAsia" w:hAnsiTheme="minorEastAsia" w:hint="eastAsia"/>
          <w:color w:val="000000" w:themeColor="text1"/>
          <w:sz w:val="24"/>
          <w:szCs w:val="24"/>
        </w:rPr>
        <w:t>上海</w:t>
      </w:r>
      <w:r w:rsidRPr="00D7153A">
        <w:rPr>
          <w:rFonts w:asciiTheme="minorEastAsia" w:eastAsiaTheme="minorEastAsia" w:hAnsiTheme="minorEastAsia" w:cs="宋体" w:hint="eastAsia"/>
          <w:color w:val="000000" w:themeColor="text1"/>
          <w:sz w:val="24"/>
          <w:szCs w:val="24"/>
        </w:rPr>
        <w:t>对</w:t>
      </w:r>
      <w:r w:rsidRPr="00D7153A">
        <w:rPr>
          <w:rFonts w:asciiTheme="minorEastAsia" w:eastAsiaTheme="minorEastAsia" w:hAnsiTheme="minorEastAsia" w:cs="MS PMincho" w:hint="eastAsia"/>
          <w:color w:val="000000" w:themeColor="text1"/>
          <w:sz w:val="24"/>
          <w:szCs w:val="24"/>
        </w:rPr>
        <w:t>外</w:t>
      </w:r>
      <w:r w:rsidRPr="00D7153A">
        <w:rPr>
          <w:rFonts w:asciiTheme="minorEastAsia" w:eastAsiaTheme="minorEastAsia" w:hAnsiTheme="minorEastAsia" w:cs="宋体" w:hint="eastAsia"/>
          <w:color w:val="000000" w:themeColor="text1"/>
          <w:sz w:val="24"/>
          <w:szCs w:val="24"/>
        </w:rPr>
        <w:t>经贸大学</w:t>
      </w:r>
    </w:p>
    <w:p w:rsidR="00F7641A" w:rsidRPr="00D7153A" w:rsidRDefault="00F7641A" w:rsidP="00F7641A">
      <w:pPr>
        <w:spacing w:line="600" w:lineRule="exact"/>
        <w:ind w:right="750" w:firstLineChars="2400" w:firstLine="576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cs="MS PMincho" w:hint="eastAsia"/>
          <w:color w:val="000000" w:themeColor="text1"/>
          <w:sz w:val="24"/>
          <w:szCs w:val="24"/>
        </w:rPr>
        <w:t>招生</w:t>
      </w:r>
      <w:r w:rsidRPr="00D7153A">
        <w:rPr>
          <w:rFonts w:asciiTheme="minorEastAsia" w:eastAsiaTheme="minorEastAsia" w:hAnsiTheme="minorEastAsia" w:cs="宋体" w:hint="eastAsia"/>
          <w:color w:val="000000" w:themeColor="text1"/>
          <w:sz w:val="24"/>
          <w:szCs w:val="24"/>
        </w:rPr>
        <w:t>办</w:t>
      </w:r>
      <w:r w:rsidRPr="00D7153A">
        <w:rPr>
          <w:rFonts w:asciiTheme="minorEastAsia" w:eastAsiaTheme="minorEastAsia" w:hAnsiTheme="minorEastAsia" w:cs="MS PMincho" w:hint="eastAsia"/>
          <w:color w:val="000000" w:themeColor="text1"/>
          <w:sz w:val="24"/>
          <w:szCs w:val="24"/>
        </w:rPr>
        <w:t>公室</w:t>
      </w:r>
    </w:p>
    <w:p w:rsidR="00AA0BCA" w:rsidRPr="00D7153A" w:rsidRDefault="00F7641A" w:rsidP="00F7641A">
      <w:pPr>
        <w:spacing w:line="600" w:lineRule="exact"/>
        <w:ind w:right="450" w:firstLineChars="2250" w:firstLine="5400"/>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2021年1月15日</w:t>
      </w:r>
    </w:p>
    <w:p w:rsidR="00AA0BCA" w:rsidRPr="00D7153A" w:rsidRDefault="00AA0BCA">
      <w:pPr>
        <w:widowControl/>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color w:val="000000" w:themeColor="text1"/>
          <w:sz w:val="24"/>
          <w:szCs w:val="24"/>
        </w:rPr>
        <w:br w:type="page"/>
      </w:r>
    </w:p>
    <w:p w:rsidR="00AA0BCA" w:rsidRPr="00D7153A" w:rsidRDefault="00AA0BCA" w:rsidP="00AA0BCA">
      <w:pPr>
        <w:jc w:val="center"/>
        <w:rPr>
          <w:rFonts w:asciiTheme="minorEastAsia" w:eastAsiaTheme="minorEastAsia" w:hAnsiTheme="minorEastAsia" w:cs="仿宋"/>
          <w:b/>
          <w:bCs/>
          <w:color w:val="000000" w:themeColor="text1"/>
          <w:sz w:val="28"/>
          <w:szCs w:val="28"/>
        </w:rPr>
      </w:pPr>
      <w:r w:rsidRPr="00D7153A">
        <w:rPr>
          <w:rFonts w:asciiTheme="minorEastAsia" w:eastAsiaTheme="minorEastAsia" w:hAnsiTheme="minorEastAsia" w:cs="仿宋" w:hint="eastAsia"/>
          <w:b/>
          <w:bCs/>
          <w:color w:val="000000" w:themeColor="text1"/>
          <w:sz w:val="28"/>
          <w:szCs w:val="28"/>
        </w:rPr>
        <w:lastRenderedPageBreak/>
        <w:t>上海对外经贸大学2021年港澳台侨联合招生简章</w:t>
      </w:r>
    </w:p>
    <w:p w:rsidR="00AA0BCA" w:rsidRPr="00D7153A" w:rsidRDefault="00AA0BCA" w:rsidP="00AA0BCA">
      <w:pPr>
        <w:snapToGrid w:val="0"/>
        <w:spacing w:line="351" w:lineRule="auto"/>
        <w:ind w:firstLineChars="200" w:firstLine="602"/>
        <w:rPr>
          <w:rFonts w:ascii="仿宋" w:eastAsia="仿宋" w:hAnsi="仿宋" w:cs="仿宋"/>
          <w:b/>
          <w:bCs/>
          <w:color w:val="000000" w:themeColor="text1"/>
          <w:sz w:val="30"/>
          <w:szCs w:val="30"/>
        </w:rPr>
      </w:pPr>
    </w:p>
    <w:p w:rsidR="00AA0BCA" w:rsidRPr="00D7153A" w:rsidRDefault="00AA0BCA" w:rsidP="00AA0BCA">
      <w:pPr>
        <w:snapToGrid w:val="0"/>
        <w:spacing w:line="600" w:lineRule="exact"/>
        <w:ind w:firstLineChars="200" w:firstLine="482"/>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b/>
          <w:bCs/>
          <w:color w:val="000000" w:themeColor="text1"/>
          <w:sz w:val="24"/>
          <w:szCs w:val="24"/>
        </w:rPr>
        <w:t>一、学校简介</w:t>
      </w:r>
      <w:r w:rsidRPr="00D7153A">
        <w:rPr>
          <w:rFonts w:asciiTheme="minorEastAsia" w:eastAsiaTheme="minorEastAsia" w:hAnsiTheme="minorEastAsia" w:cs="仿宋" w:hint="eastAsia"/>
          <w:color w:val="000000" w:themeColor="text1"/>
          <w:sz w:val="24"/>
          <w:szCs w:val="24"/>
        </w:rPr>
        <w:t xml:space="preserve">　　</w:t>
      </w:r>
    </w:p>
    <w:p w:rsidR="00AA0BCA" w:rsidRPr="00D7153A" w:rsidRDefault="00AA0BCA" w:rsidP="00AA0BCA">
      <w:pPr>
        <w:widowControl/>
        <w:snapToGrid w:val="0"/>
        <w:spacing w:line="600" w:lineRule="exact"/>
        <w:ind w:firstLineChars="200" w:firstLine="480"/>
        <w:jc w:val="left"/>
        <w:rPr>
          <w:rFonts w:asciiTheme="minorEastAsia" w:eastAsiaTheme="minorEastAsia" w:hAnsiTheme="minorEastAsia" w:cs="仿宋"/>
          <w:color w:val="000000" w:themeColor="text1"/>
          <w:kern w:val="0"/>
          <w:sz w:val="24"/>
          <w:szCs w:val="24"/>
        </w:rPr>
      </w:pPr>
      <w:r w:rsidRPr="00D7153A">
        <w:rPr>
          <w:rFonts w:asciiTheme="minorEastAsia" w:eastAsiaTheme="minorEastAsia" w:hAnsiTheme="minorEastAsia" w:cs="仿宋" w:hint="eastAsia"/>
          <w:color w:val="000000" w:themeColor="text1"/>
          <w:kern w:val="0"/>
          <w:sz w:val="24"/>
          <w:szCs w:val="24"/>
        </w:rPr>
        <w:t>上海对外经贸大学（原上海对外贸易学院）建立于1960年，是原国家对外贸易（经济）合作部直属高校，1994年划归上海市人民政府管理，2006年教育部本科教学工作水平评估为“优秀”，2009年入选世界首批、中国唯一的WTO教席院校，2013年更名大学。2019年获得WTO亚太培训中心资格，成为WTO全球7个</w:t>
      </w:r>
      <w:proofErr w:type="gramStart"/>
      <w:r w:rsidRPr="00D7153A">
        <w:rPr>
          <w:rFonts w:asciiTheme="minorEastAsia" w:eastAsiaTheme="minorEastAsia" w:hAnsiTheme="minorEastAsia" w:cs="仿宋" w:hint="eastAsia"/>
          <w:color w:val="000000" w:themeColor="text1"/>
          <w:kern w:val="0"/>
          <w:sz w:val="24"/>
          <w:szCs w:val="24"/>
        </w:rPr>
        <w:t>培训伙伴</w:t>
      </w:r>
      <w:proofErr w:type="gramEnd"/>
      <w:r w:rsidRPr="00D7153A">
        <w:rPr>
          <w:rFonts w:asciiTheme="minorEastAsia" w:eastAsiaTheme="minorEastAsia" w:hAnsiTheme="minorEastAsia" w:cs="仿宋" w:hint="eastAsia"/>
          <w:color w:val="000000" w:themeColor="text1"/>
          <w:kern w:val="0"/>
          <w:sz w:val="24"/>
          <w:szCs w:val="24"/>
        </w:rPr>
        <w:t>中在中国内地设立的唯一区域培训合作伙伴。同年入选全国创新创业典型经验高校50强。2020年入选教育部高层次国际化人才培养创新实践基地首批建设高校和全国普通高校中华优秀传统文化传承基地。</w:t>
      </w:r>
    </w:p>
    <w:p w:rsidR="00AA0BCA" w:rsidRPr="00D7153A" w:rsidRDefault="00AA0BCA" w:rsidP="00AA0BCA">
      <w:pPr>
        <w:widowControl/>
        <w:snapToGrid w:val="0"/>
        <w:spacing w:line="600" w:lineRule="exact"/>
        <w:ind w:firstLineChars="200" w:firstLine="480"/>
        <w:jc w:val="left"/>
        <w:rPr>
          <w:rFonts w:asciiTheme="minorEastAsia" w:eastAsiaTheme="minorEastAsia" w:hAnsiTheme="minorEastAsia" w:cs="仿宋"/>
          <w:color w:val="000000" w:themeColor="text1"/>
          <w:kern w:val="0"/>
          <w:sz w:val="24"/>
          <w:szCs w:val="24"/>
        </w:rPr>
      </w:pPr>
      <w:r w:rsidRPr="00D7153A">
        <w:rPr>
          <w:rFonts w:asciiTheme="minorEastAsia" w:eastAsiaTheme="minorEastAsia" w:hAnsiTheme="minorEastAsia" w:cs="仿宋" w:hint="eastAsia"/>
          <w:color w:val="000000" w:themeColor="text1"/>
          <w:kern w:val="0"/>
          <w:sz w:val="24"/>
          <w:szCs w:val="24"/>
        </w:rPr>
        <w:t>学校现有教职工1100余人，其中专任教师800余人，国家级、省部级等高层次人才70余人；高级职称教师400余人，博士学位教师占专任教师总数的60%以上。在校生近13000人，其中全日制本科生近9000人，硕士研究生3200余人，学历留学生300余人。</w:t>
      </w:r>
    </w:p>
    <w:p w:rsidR="00AA0BCA" w:rsidRPr="00D7153A" w:rsidRDefault="00AA0BCA" w:rsidP="00AA0BCA">
      <w:pPr>
        <w:widowControl/>
        <w:snapToGrid w:val="0"/>
        <w:spacing w:line="600" w:lineRule="exact"/>
        <w:ind w:firstLineChars="200" w:firstLine="480"/>
        <w:jc w:val="left"/>
        <w:rPr>
          <w:rFonts w:asciiTheme="minorEastAsia" w:eastAsiaTheme="minorEastAsia" w:hAnsiTheme="minorEastAsia" w:cs="仿宋"/>
          <w:color w:val="000000" w:themeColor="text1"/>
          <w:kern w:val="0"/>
          <w:sz w:val="24"/>
          <w:szCs w:val="24"/>
        </w:rPr>
      </w:pPr>
      <w:r w:rsidRPr="00D7153A">
        <w:rPr>
          <w:rFonts w:asciiTheme="minorEastAsia" w:eastAsiaTheme="minorEastAsia" w:hAnsiTheme="minorEastAsia" w:cs="仿宋" w:hint="eastAsia"/>
          <w:color w:val="000000" w:themeColor="text1"/>
          <w:kern w:val="0"/>
          <w:sz w:val="24"/>
          <w:szCs w:val="24"/>
        </w:rPr>
        <w:t>学校设有经、管、文、法、理、工6大学科门类，应用经济学、工商管理、法学、外国语言文学、理论经济学、统计学和马克思主义理论等7个一级学科硕士点以及36个二级学科硕士点、9个专业硕士学位点。学校设有本科专业33个，拥有国家级一流本科专业建设点10个、国家级质量工程项目19个、上海高校一流本科建设引领计划项目1个、上海高校课程</w:t>
      </w:r>
      <w:proofErr w:type="gramStart"/>
      <w:r w:rsidRPr="00D7153A">
        <w:rPr>
          <w:rFonts w:asciiTheme="minorEastAsia" w:eastAsiaTheme="minorEastAsia" w:hAnsiTheme="minorEastAsia" w:cs="仿宋" w:hint="eastAsia"/>
          <w:color w:val="000000" w:themeColor="text1"/>
          <w:kern w:val="0"/>
          <w:sz w:val="24"/>
          <w:szCs w:val="24"/>
        </w:rPr>
        <w:t>思政重点</w:t>
      </w:r>
      <w:proofErr w:type="gramEnd"/>
      <w:r w:rsidRPr="00D7153A">
        <w:rPr>
          <w:rFonts w:asciiTheme="minorEastAsia" w:eastAsiaTheme="minorEastAsia" w:hAnsiTheme="minorEastAsia" w:cs="仿宋" w:hint="eastAsia"/>
          <w:color w:val="000000" w:themeColor="text1"/>
          <w:kern w:val="0"/>
          <w:sz w:val="24"/>
          <w:szCs w:val="24"/>
        </w:rPr>
        <w:t>改革领航学院1个、上海市属高校应用型本科试点专业2个。</w:t>
      </w:r>
    </w:p>
    <w:p w:rsidR="00AA0BCA" w:rsidRPr="00D7153A" w:rsidRDefault="00AA0BCA" w:rsidP="00AA0BCA">
      <w:pPr>
        <w:snapToGrid w:val="0"/>
        <w:spacing w:line="600" w:lineRule="exact"/>
        <w:ind w:firstLine="560"/>
        <w:rPr>
          <w:rFonts w:asciiTheme="minorEastAsia" w:eastAsiaTheme="minorEastAsia" w:hAnsiTheme="minorEastAsia" w:cs="仿宋"/>
          <w:color w:val="000000" w:themeColor="text1"/>
          <w:kern w:val="0"/>
          <w:sz w:val="24"/>
          <w:szCs w:val="24"/>
        </w:rPr>
      </w:pPr>
      <w:r w:rsidRPr="00D7153A">
        <w:rPr>
          <w:rFonts w:asciiTheme="minorEastAsia" w:eastAsiaTheme="minorEastAsia" w:hAnsiTheme="minorEastAsia" w:cs="仿宋" w:hint="eastAsia"/>
          <w:color w:val="000000" w:themeColor="text1"/>
          <w:kern w:val="0"/>
          <w:sz w:val="24"/>
          <w:szCs w:val="24"/>
        </w:rPr>
        <w:t>学校被誉为“中国对外经贸人才的摇篮”，建校以来，为我国商界、学界和政界输送了大批精英人才和业务骨干。2019年中国大学生源质量排名全国第</w:t>
      </w:r>
      <w:r w:rsidRPr="00D7153A">
        <w:rPr>
          <w:rFonts w:asciiTheme="minorEastAsia" w:eastAsiaTheme="minorEastAsia" w:hAnsiTheme="minorEastAsia" w:cs="仿宋" w:hint="eastAsia"/>
          <w:color w:val="000000" w:themeColor="text1"/>
          <w:kern w:val="0"/>
          <w:sz w:val="24"/>
          <w:szCs w:val="24"/>
        </w:rPr>
        <w:lastRenderedPageBreak/>
        <w:t>75名，2020年中国高校毕业生薪酬指数排名全国第20名、上海市属高校第1名。</w:t>
      </w:r>
    </w:p>
    <w:p w:rsidR="00AA0BCA" w:rsidRPr="00D7153A" w:rsidRDefault="00AA0BCA" w:rsidP="00AA0BCA">
      <w:pPr>
        <w:widowControl/>
        <w:snapToGrid w:val="0"/>
        <w:spacing w:line="600" w:lineRule="exact"/>
        <w:ind w:firstLine="560"/>
        <w:jc w:val="left"/>
        <w:rPr>
          <w:rFonts w:asciiTheme="minorEastAsia" w:eastAsiaTheme="minorEastAsia" w:hAnsiTheme="minorEastAsia" w:cs="仿宋"/>
          <w:color w:val="000000" w:themeColor="text1"/>
          <w:kern w:val="0"/>
          <w:sz w:val="24"/>
          <w:szCs w:val="24"/>
        </w:rPr>
      </w:pPr>
      <w:r w:rsidRPr="00D7153A">
        <w:rPr>
          <w:rFonts w:asciiTheme="minorEastAsia" w:eastAsiaTheme="minorEastAsia" w:hAnsiTheme="minorEastAsia" w:cs="仿宋" w:hint="eastAsia"/>
          <w:color w:val="000000" w:themeColor="text1"/>
          <w:kern w:val="0"/>
          <w:sz w:val="24"/>
          <w:szCs w:val="24"/>
        </w:rPr>
        <w:t>学校坚持全球视野、服务中国发展，在香港基本法起草、“复关”“入世”谈判，WTO框架下的谈判、贸易政策审议和争端解决等传统领域，在自贸区建设架构设计与第三方评估、APEC谈判、中澳与中韩FTA谈判、对外援助、全球价值链等新兴领域，为服务贸易强国建设</w:t>
      </w:r>
      <w:proofErr w:type="gramStart"/>
      <w:r w:rsidRPr="00D7153A">
        <w:rPr>
          <w:rFonts w:asciiTheme="minorEastAsia" w:eastAsiaTheme="minorEastAsia" w:hAnsiTheme="minorEastAsia" w:cs="仿宋" w:hint="eastAsia"/>
          <w:color w:val="000000" w:themeColor="text1"/>
          <w:kern w:val="0"/>
          <w:sz w:val="24"/>
          <w:szCs w:val="24"/>
        </w:rPr>
        <w:t>作出</w:t>
      </w:r>
      <w:proofErr w:type="gramEnd"/>
      <w:r w:rsidRPr="00D7153A">
        <w:rPr>
          <w:rFonts w:asciiTheme="minorEastAsia" w:eastAsiaTheme="minorEastAsia" w:hAnsiTheme="minorEastAsia" w:cs="仿宋" w:hint="eastAsia"/>
          <w:color w:val="000000" w:themeColor="text1"/>
          <w:kern w:val="0"/>
          <w:sz w:val="24"/>
          <w:szCs w:val="24"/>
        </w:rPr>
        <w:t>了积极的智力贡献，决策咨询研究水平位居上海高校前列。</w:t>
      </w:r>
    </w:p>
    <w:p w:rsidR="00AA0BCA" w:rsidRPr="00D7153A" w:rsidRDefault="00AA0BCA" w:rsidP="00AA0BCA">
      <w:pPr>
        <w:widowControl/>
        <w:snapToGrid w:val="0"/>
        <w:spacing w:line="600" w:lineRule="exact"/>
        <w:ind w:firstLine="560"/>
        <w:jc w:val="left"/>
        <w:rPr>
          <w:rFonts w:asciiTheme="minorEastAsia" w:eastAsiaTheme="minorEastAsia" w:hAnsiTheme="minorEastAsia" w:cs="仿宋"/>
          <w:color w:val="000000" w:themeColor="text1"/>
          <w:kern w:val="0"/>
          <w:sz w:val="24"/>
          <w:szCs w:val="24"/>
        </w:rPr>
      </w:pPr>
      <w:r w:rsidRPr="00D7153A">
        <w:rPr>
          <w:rFonts w:asciiTheme="minorEastAsia" w:eastAsiaTheme="minorEastAsia" w:hAnsiTheme="minorEastAsia" w:cs="仿宋" w:hint="eastAsia"/>
          <w:color w:val="000000" w:themeColor="text1"/>
          <w:kern w:val="0"/>
          <w:sz w:val="24"/>
          <w:szCs w:val="24"/>
        </w:rPr>
        <w:t>学校因贸易强国而生，因对外开放而兴，因全面改革而盛，因新时代开放事业而新。面向未来，学校坚持立德树人根本任务，紧密围绕贸易强国和上海加快建设具有世界影响力的社会主义现代化国际大都市，努力建成综合实力居国内同类院校前列，部分领域国际知名的高水平、国际化、特色鲜明的应用研究型大学。</w:t>
      </w:r>
    </w:p>
    <w:p w:rsidR="00AA0BCA" w:rsidRPr="00D7153A" w:rsidRDefault="00AA0BCA" w:rsidP="00AA0BCA">
      <w:pPr>
        <w:spacing w:line="600" w:lineRule="exact"/>
        <w:ind w:firstLineChars="200" w:firstLine="482"/>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b/>
          <w:bCs/>
          <w:color w:val="000000" w:themeColor="text1"/>
          <w:sz w:val="24"/>
          <w:szCs w:val="24"/>
        </w:rPr>
        <w:t>二、招生专业及计划</w:t>
      </w:r>
    </w:p>
    <w:tbl>
      <w:tblPr>
        <w:tblStyle w:val="a3"/>
        <w:tblW w:w="6611" w:type="dxa"/>
        <w:jc w:val="center"/>
        <w:tblLayout w:type="fixed"/>
        <w:tblLook w:val="04A0"/>
      </w:tblPr>
      <w:tblGrid>
        <w:gridCol w:w="3770"/>
        <w:gridCol w:w="1530"/>
        <w:gridCol w:w="1311"/>
      </w:tblGrid>
      <w:tr w:rsidR="00AA0BCA" w:rsidRPr="00D7153A" w:rsidTr="00AA0BCA">
        <w:trPr>
          <w:jc w:val="center"/>
        </w:trPr>
        <w:tc>
          <w:tcPr>
            <w:tcW w:w="3770" w:type="dxa"/>
            <w:vMerge w:val="restart"/>
            <w:vAlign w:val="center"/>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招生专业</w:t>
            </w:r>
          </w:p>
        </w:tc>
        <w:tc>
          <w:tcPr>
            <w:tcW w:w="2841" w:type="dxa"/>
            <w:gridSpan w:val="2"/>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计划数</w:t>
            </w:r>
          </w:p>
        </w:tc>
      </w:tr>
      <w:tr w:rsidR="00AA0BCA" w:rsidRPr="00D7153A" w:rsidTr="00AA0BCA">
        <w:trPr>
          <w:jc w:val="center"/>
        </w:trPr>
        <w:tc>
          <w:tcPr>
            <w:tcW w:w="3770" w:type="dxa"/>
            <w:vMerge/>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p>
        </w:tc>
        <w:tc>
          <w:tcPr>
            <w:tcW w:w="1530" w:type="dxa"/>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文史</w:t>
            </w:r>
          </w:p>
        </w:tc>
        <w:tc>
          <w:tcPr>
            <w:tcW w:w="1311" w:type="dxa"/>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理工</w:t>
            </w:r>
          </w:p>
        </w:tc>
      </w:tr>
      <w:tr w:rsidR="00AA0BCA" w:rsidRPr="00D7153A" w:rsidTr="00AA0BCA">
        <w:trPr>
          <w:trHeight w:val="506"/>
          <w:jc w:val="center"/>
        </w:trPr>
        <w:tc>
          <w:tcPr>
            <w:tcW w:w="3770" w:type="dxa"/>
            <w:vAlign w:val="center"/>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国际经济与贸易</w:t>
            </w:r>
          </w:p>
        </w:tc>
        <w:tc>
          <w:tcPr>
            <w:tcW w:w="1530" w:type="dxa"/>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2</w:t>
            </w:r>
          </w:p>
        </w:tc>
        <w:tc>
          <w:tcPr>
            <w:tcW w:w="1311" w:type="dxa"/>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2</w:t>
            </w:r>
          </w:p>
        </w:tc>
      </w:tr>
      <w:tr w:rsidR="00AA0BCA" w:rsidRPr="00D7153A" w:rsidTr="00AA0BCA">
        <w:trPr>
          <w:trHeight w:val="414"/>
          <w:jc w:val="center"/>
        </w:trPr>
        <w:tc>
          <w:tcPr>
            <w:tcW w:w="3770" w:type="dxa"/>
            <w:vAlign w:val="center"/>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会计学（国际会计方向）</w:t>
            </w:r>
          </w:p>
        </w:tc>
        <w:tc>
          <w:tcPr>
            <w:tcW w:w="1530" w:type="dxa"/>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p>
        </w:tc>
        <w:tc>
          <w:tcPr>
            <w:tcW w:w="1311" w:type="dxa"/>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4</w:t>
            </w:r>
          </w:p>
        </w:tc>
      </w:tr>
      <w:tr w:rsidR="00AA0BCA" w:rsidRPr="00D7153A" w:rsidTr="00AA0BCA">
        <w:trPr>
          <w:trHeight w:val="493"/>
          <w:jc w:val="center"/>
        </w:trPr>
        <w:tc>
          <w:tcPr>
            <w:tcW w:w="3770" w:type="dxa"/>
            <w:vAlign w:val="center"/>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商务英语</w:t>
            </w:r>
          </w:p>
        </w:tc>
        <w:tc>
          <w:tcPr>
            <w:tcW w:w="1530" w:type="dxa"/>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3</w:t>
            </w:r>
          </w:p>
        </w:tc>
        <w:tc>
          <w:tcPr>
            <w:tcW w:w="1311" w:type="dxa"/>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p>
        </w:tc>
      </w:tr>
      <w:tr w:rsidR="00AA0BCA" w:rsidRPr="00D7153A" w:rsidTr="00AA0BCA">
        <w:trPr>
          <w:trHeight w:val="415"/>
          <w:jc w:val="center"/>
        </w:trPr>
        <w:tc>
          <w:tcPr>
            <w:tcW w:w="3770" w:type="dxa"/>
            <w:vAlign w:val="center"/>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法学（国际经济法方向）</w:t>
            </w:r>
          </w:p>
        </w:tc>
        <w:tc>
          <w:tcPr>
            <w:tcW w:w="1530" w:type="dxa"/>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3</w:t>
            </w:r>
          </w:p>
        </w:tc>
        <w:tc>
          <w:tcPr>
            <w:tcW w:w="1311" w:type="dxa"/>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p>
        </w:tc>
      </w:tr>
      <w:tr w:rsidR="00AA0BCA" w:rsidRPr="00D7153A" w:rsidTr="00AA0BCA">
        <w:trPr>
          <w:trHeight w:val="415"/>
          <w:jc w:val="center"/>
        </w:trPr>
        <w:tc>
          <w:tcPr>
            <w:tcW w:w="3770" w:type="dxa"/>
            <w:vAlign w:val="center"/>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合   计</w:t>
            </w:r>
          </w:p>
        </w:tc>
        <w:tc>
          <w:tcPr>
            <w:tcW w:w="1530" w:type="dxa"/>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8</w:t>
            </w:r>
          </w:p>
        </w:tc>
        <w:tc>
          <w:tcPr>
            <w:tcW w:w="1311" w:type="dxa"/>
          </w:tcPr>
          <w:p w:rsidR="00AA0BCA" w:rsidRPr="00D7153A" w:rsidRDefault="00AA0BCA" w:rsidP="00AA0BCA">
            <w:pPr>
              <w:snapToGrid w:val="0"/>
              <w:spacing w:line="600" w:lineRule="exact"/>
              <w:jc w:val="center"/>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6</w:t>
            </w:r>
          </w:p>
        </w:tc>
      </w:tr>
    </w:tbl>
    <w:p w:rsidR="00AA0BCA" w:rsidRPr="00D7153A" w:rsidRDefault="00AA0BCA" w:rsidP="00AA0BCA">
      <w:pPr>
        <w:widowControl/>
        <w:spacing w:line="600" w:lineRule="exact"/>
        <w:ind w:firstLine="560"/>
        <w:jc w:val="left"/>
        <w:rPr>
          <w:rFonts w:asciiTheme="minorEastAsia" w:eastAsiaTheme="minorEastAsia" w:hAnsiTheme="minorEastAsia" w:cs="仿宋"/>
          <w:color w:val="000000" w:themeColor="text1"/>
          <w:kern w:val="0"/>
          <w:sz w:val="24"/>
          <w:szCs w:val="24"/>
        </w:rPr>
      </w:pPr>
    </w:p>
    <w:p w:rsidR="00AA0BCA" w:rsidRPr="00D7153A" w:rsidRDefault="00AA0BCA" w:rsidP="00AA0BCA">
      <w:pPr>
        <w:spacing w:line="600" w:lineRule="exact"/>
        <w:ind w:firstLineChars="200" w:firstLine="482"/>
        <w:rPr>
          <w:rFonts w:asciiTheme="minorEastAsia" w:eastAsiaTheme="minorEastAsia" w:hAnsiTheme="minorEastAsia" w:cs="仿宋"/>
          <w:b/>
          <w:bCs/>
          <w:color w:val="000000" w:themeColor="text1"/>
          <w:sz w:val="24"/>
          <w:szCs w:val="24"/>
        </w:rPr>
      </w:pPr>
      <w:r w:rsidRPr="00D7153A">
        <w:rPr>
          <w:rFonts w:asciiTheme="minorEastAsia" w:eastAsiaTheme="minorEastAsia" w:hAnsiTheme="minorEastAsia" w:cs="仿宋" w:hint="eastAsia"/>
          <w:b/>
          <w:bCs/>
          <w:color w:val="000000" w:themeColor="text1"/>
          <w:sz w:val="24"/>
          <w:szCs w:val="24"/>
        </w:rPr>
        <w:t>三、录取规则</w:t>
      </w:r>
    </w:p>
    <w:p w:rsidR="00AA0BCA" w:rsidRPr="00D7153A" w:rsidRDefault="00AA0BCA" w:rsidP="00AA0BCA">
      <w:pPr>
        <w:spacing w:line="600" w:lineRule="exact"/>
        <w:ind w:firstLineChars="200" w:firstLine="480"/>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lastRenderedPageBreak/>
        <w:t>对进</w:t>
      </w:r>
      <w:proofErr w:type="gramStart"/>
      <w:r w:rsidRPr="00D7153A">
        <w:rPr>
          <w:rFonts w:asciiTheme="minorEastAsia" w:eastAsiaTheme="minorEastAsia" w:hAnsiTheme="minorEastAsia" w:cs="仿宋" w:hint="eastAsia"/>
          <w:color w:val="000000" w:themeColor="text1"/>
          <w:sz w:val="24"/>
          <w:szCs w:val="24"/>
        </w:rPr>
        <w:t>档</w:t>
      </w:r>
      <w:proofErr w:type="gramEnd"/>
      <w:r w:rsidRPr="00D7153A">
        <w:rPr>
          <w:rFonts w:asciiTheme="minorEastAsia" w:eastAsiaTheme="minorEastAsia" w:hAnsiTheme="minorEastAsia" w:cs="仿宋" w:hint="eastAsia"/>
          <w:color w:val="000000" w:themeColor="text1"/>
          <w:sz w:val="24"/>
          <w:szCs w:val="24"/>
        </w:rPr>
        <w:t>考生，根据招生计划，采用“分数优先，遵循志愿”原则，按全国联招考</w:t>
      </w:r>
      <w:proofErr w:type="gramStart"/>
      <w:r w:rsidRPr="00D7153A">
        <w:rPr>
          <w:rFonts w:asciiTheme="minorEastAsia" w:eastAsiaTheme="minorEastAsia" w:hAnsiTheme="minorEastAsia" w:cs="仿宋" w:hint="eastAsia"/>
          <w:color w:val="000000" w:themeColor="text1"/>
          <w:sz w:val="24"/>
          <w:szCs w:val="24"/>
        </w:rPr>
        <w:t>试文化</w:t>
      </w:r>
      <w:proofErr w:type="gramEnd"/>
      <w:r w:rsidRPr="00D7153A">
        <w:rPr>
          <w:rFonts w:asciiTheme="minorEastAsia" w:eastAsiaTheme="minorEastAsia" w:hAnsiTheme="minorEastAsia" w:cs="仿宋" w:hint="eastAsia"/>
          <w:color w:val="000000" w:themeColor="text1"/>
          <w:sz w:val="24"/>
          <w:szCs w:val="24"/>
        </w:rPr>
        <w:t>投档成绩从高到低择优录取，专业间无级差分。同分情况下，文史类考生依次按英语、数学、中文成绩排序；理工类考生依次按数学、英语、中文成绩排序。</w:t>
      </w:r>
    </w:p>
    <w:p w:rsidR="00AA0BCA" w:rsidRPr="00D7153A" w:rsidRDefault="00AA0BCA" w:rsidP="00AA0BCA">
      <w:pPr>
        <w:spacing w:line="600" w:lineRule="exact"/>
        <w:ind w:firstLineChars="200" w:firstLine="482"/>
        <w:rPr>
          <w:rFonts w:asciiTheme="minorEastAsia" w:eastAsiaTheme="minorEastAsia" w:hAnsiTheme="minorEastAsia" w:cs="仿宋"/>
          <w:b/>
          <w:bCs/>
          <w:color w:val="000000" w:themeColor="text1"/>
          <w:sz w:val="24"/>
          <w:szCs w:val="24"/>
        </w:rPr>
      </w:pPr>
      <w:r w:rsidRPr="00D7153A">
        <w:rPr>
          <w:rFonts w:asciiTheme="minorEastAsia" w:eastAsiaTheme="minorEastAsia" w:hAnsiTheme="minorEastAsia" w:cs="仿宋" w:hint="eastAsia"/>
          <w:b/>
          <w:bCs/>
          <w:color w:val="000000" w:themeColor="text1"/>
          <w:sz w:val="24"/>
          <w:szCs w:val="24"/>
        </w:rPr>
        <w:t>四、学费及住宿标准</w:t>
      </w:r>
    </w:p>
    <w:p w:rsidR="00AA0BCA" w:rsidRPr="00D7153A" w:rsidRDefault="00AA0BCA" w:rsidP="00AA0BCA">
      <w:pPr>
        <w:spacing w:line="600" w:lineRule="exact"/>
        <w:ind w:firstLineChars="200" w:firstLine="480"/>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国际经济与贸易、法学（国际经济法方向）学费为6500元/学年；会计学（国际会计方向）、商务英语学费为5000元/学年；住宿费为1200元/学年。</w:t>
      </w:r>
    </w:p>
    <w:p w:rsidR="00AA0BCA" w:rsidRPr="00D7153A" w:rsidRDefault="00AA0BCA" w:rsidP="00AA0BCA">
      <w:pPr>
        <w:spacing w:line="600" w:lineRule="exact"/>
        <w:ind w:firstLineChars="200" w:firstLine="482"/>
        <w:rPr>
          <w:rFonts w:asciiTheme="minorEastAsia" w:eastAsiaTheme="minorEastAsia" w:hAnsiTheme="minorEastAsia" w:cs="仿宋"/>
          <w:b/>
          <w:color w:val="000000" w:themeColor="text1"/>
          <w:sz w:val="24"/>
          <w:szCs w:val="24"/>
        </w:rPr>
      </w:pPr>
      <w:r w:rsidRPr="00D7153A">
        <w:rPr>
          <w:rFonts w:asciiTheme="minorEastAsia" w:eastAsiaTheme="minorEastAsia" w:hAnsiTheme="minorEastAsia" w:cs="仿宋" w:hint="eastAsia"/>
          <w:b/>
          <w:color w:val="000000" w:themeColor="text1"/>
          <w:sz w:val="24"/>
          <w:szCs w:val="24"/>
        </w:rPr>
        <w:t>五、联系方式</w:t>
      </w:r>
    </w:p>
    <w:p w:rsidR="00AA0BCA" w:rsidRPr="00D7153A" w:rsidRDefault="00AA0BCA" w:rsidP="00AA0BCA">
      <w:pPr>
        <w:spacing w:line="600" w:lineRule="exact"/>
        <w:ind w:firstLineChars="200" w:firstLine="480"/>
        <w:rPr>
          <w:rFonts w:asciiTheme="minorEastAsia" w:eastAsiaTheme="minorEastAsia" w:hAnsiTheme="minorEastAsia" w:cs="仿宋"/>
          <w:color w:val="000000" w:themeColor="text1"/>
          <w:kern w:val="0"/>
          <w:sz w:val="24"/>
          <w:szCs w:val="24"/>
        </w:rPr>
      </w:pPr>
      <w:r w:rsidRPr="00D7153A">
        <w:rPr>
          <w:rFonts w:asciiTheme="minorEastAsia" w:eastAsiaTheme="minorEastAsia" w:hAnsiTheme="minorEastAsia" w:cs="仿宋" w:hint="eastAsia"/>
          <w:color w:val="000000" w:themeColor="text1"/>
          <w:sz w:val="24"/>
          <w:szCs w:val="24"/>
        </w:rPr>
        <w:t>招生咨询电话：</w:t>
      </w:r>
      <w:r w:rsidRPr="00D7153A">
        <w:rPr>
          <w:rFonts w:asciiTheme="minorEastAsia" w:eastAsiaTheme="minorEastAsia" w:hAnsiTheme="minorEastAsia" w:cs="仿宋" w:hint="eastAsia"/>
          <w:color w:val="000000" w:themeColor="text1"/>
          <w:kern w:val="0"/>
          <w:sz w:val="24"/>
          <w:szCs w:val="24"/>
        </w:rPr>
        <w:t>+86-21-67703050</w:t>
      </w:r>
    </w:p>
    <w:p w:rsidR="00AA0BCA" w:rsidRPr="00D7153A" w:rsidRDefault="00AA0BCA" w:rsidP="00AA0BCA">
      <w:pPr>
        <w:spacing w:line="600" w:lineRule="exact"/>
        <w:ind w:firstLineChars="200" w:firstLine="480"/>
        <w:rPr>
          <w:rFonts w:asciiTheme="minorEastAsia" w:eastAsiaTheme="minorEastAsia" w:hAnsiTheme="minorEastAsia" w:cs="仿宋"/>
          <w:color w:val="000000" w:themeColor="text1"/>
          <w:kern w:val="0"/>
          <w:sz w:val="24"/>
          <w:szCs w:val="24"/>
        </w:rPr>
      </w:pPr>
      <w:r w:rsidRPr="00D7153A">
        <w:rPr>
          <w:rFonts w:asciiTheme="minorEastAsia" w:eastAsiaTheme="minorEastAsia" w:hAnsiTheme="minorEastAsia" w:cs="仿宋" w:hint="eastAsia"/>
          <w:color w:val="000000" w:themeColor="text1"/>
          <w:kern w:val="0"/>
          <w:sz w:val="24"/>
          <w:szCs w:val="24"/>
        </w:rPr>
        <w:t>监督举报电话：+86-21-67703010</w:t>
      </w:r>
    </w:p>
    <w:p w:rsidR="00AA0BCA" w:rsidRPr="00D7153A" w:rsidRDefault="00AA0BCA" w:rsidP="00AA0BCA">
      <w:pPr>
        <w:spacing w:line="600" w:lineRule="exact"/>
        <w:ind w:firstLineChars="200" w:firstLine="480"/>
        <w:rPr>
          <w:rFonts w:asciiTheme="minorEastAsia" w:eastAsiaTheme="minorEastAsia" w:hAnsiTheme="minorEastAsia" w:cs="仿宋"/>
          <w:color w:val="000000" w:themeColor="text1"/>
          <w:kern w:val="0"/>
          <w:sz w:val="24"/>
          <w:szCs w:val="24"/>
        </w:rPr>
      </w:pPr>
      <w:r w:rsidRPr="00D7153A">
        <w:rPr>
          <w:rFonts w:asciiTheme="minorEastAsia" w:eastAsiaTheme="minorEastAsia" w:hAnsiTheme="minorEastAsia" w:cs="仿宋" w:hint="eastAsia"/>
          <w:color w:val="000000" w:themeColor="text1"/>
          <w:kern w:val="0"/>
          <w:sz w:val="24"/>
          <w:szCs w:val="24"/>
        </w:rPr>
        <w:t>学校官网：</w:t>
      </w:r>
      <w:r w:rsidRPr="00D7153A">
        <w:rPr>
          <w:rFonts w:asciiTheme="minorEastAsia" w:eastAsiaTheme="minorEastAsia" w:hAnsiTheme="minorEastAsia" w:cs="仿宋" w:hint="eastAsia"/>
          <w:color w:val="000000" w:themeColor="text1"/>
          <w:sz w:val="24"/>
          <w:szCs w:val="24"/>
        </w:rPr>
        <w:t>www.suibe.edu.cn</w:t>
      </w:r>
    </w:p>
    <w:p w:rsidR="00AA0BCA" w:rsidRPr="00D7153A" w:rsidRDefault="00AA0BCA" w:rsidP="00AA0BCA">
      <w:pPr>
        <w:spacing w:line="600" w:lineRule="exact"/>
        <w:ind w:firstLineChars="200" w:firstLine="480"/>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kern w:val="0"/>
          <w:sz w:val="24"/>
          <w:szCs w:val="24"/>
        </w:rPr>
        <w:t>学校本科招生网：</w:t>
      </w:r>
      <w:r w:rsidRPr="00D7153A">
        <w:rPr>
          <w:rFonts w:asciiTheme="minorEastAsia" w:eastAsiaTheme="minorEastAsia" w:hAnsiTheme="minorEastAsia" w:cs="仿宋" w:hint="eastAsia"/>
          <w:color w:val="000000" w:themeColor="text1"/>
          <w:sz w:val="24"/>
          <w:szCs w:val="24"/>
        </w:rPr>
        <w:t>zhaosheng.suibe.edu.cn</w:t>
      </w:r>
    </w:p>
    <w:p w:rsidR="00AA0BCA" w:rsidRPr="00D7153A" w:rsidRDefault="00AA0BCA" w:rsidP="00AA0BCA">
      <w:pPr>
        <w:spacing w:line="600" w:lineRule="exact"/>
        <w:ind w:firstLineChars="200" w:firstLine="480"/>
        <w:jc w:val="right"/>
        <w:rPr>
          <w:rFonts w:asciiTheme="minorEastAsia" w:eastAsiaTheme="minorEastAsia" w:hAnsiTheme="minorEastAsia" w:cs="仿宋"/>
          <w:color w:val="000000" w:themeColor="text1"/>
          <w:sz w:val="24"/>
          <w:szCs w:val="24"/>
        </w:rPr>
      </w:pPr>
    </w:p>
    <w:p w:rsidR="00AA0BCA" w:rsidRPr="00D7153A" w:rsidRDefault="00AA0BCA" w:rsidP="00AA0BCA">
      <w:pPr>
        <w:spacing w:line="600" w:lineRule="exact"/>
        <w:ind w:firstLineChars="200" w:firstLine="480"/>
        <w:jc w:val="right"/>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上海对外经贸大学</w:t>
      </w:r>
    </w:p>
    <w:p w:rsidR="00AA0BCA" w:rsidRPr="00D7153A" w:rsidRDefault="00AA0BCA" w:rsidP="00AA0BCA">
      <w:pPr>
        <w:spacing w:line="600" w:lineRule="exact"/>
        <w:ind w:right="420" w:firstLineChars="200" w:firstLine="480"/>
        <w:jc w:val="right"/>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招生办公室</w:t>
      </w:r>
    </w:p>
    <w:p w:rsidR="00AA0BCA" w:rsidRPr="00D7153A" w:rsidRDefault="00AA0BCA" w:rsidP="00AA0BCA">
      <w:pPr>
        <w:spacing w:line="600" w:lineRule="exact"/>
        <w:ind w:firstLineChars="200" w:firstLine="480"/>
        <w:jc w:val="right"/>
        <w:rPr>
          <w:rFonts w:asciiTheme="minorEastAsia" w:eastAsiaTheme="minorEastAsia" w:hAnsiTheme="minorEastAsia" w:cs="仿宋"/>
          <w:color w:val="000000" w:themeColor="text1"/>
          <w:sz w:val="24"/>
          <w:szCs w:val="24"/>
        </w:rPr>
      </w:pPr>
      <w:r w:rsidRPr="00D7153A">
        <w:rPr>
          <w:rFonts w:asciiTheme="minorEastAsia" w:eastAsiaTheme="minorEastAsia" w:hAnsiTheme="minorEastAsia" w:cs="仿宋" w:hint="eastAsia"/>
          <w:color w:val="000000" w:themeColor="text1"/>
          <w:sz w:val="24"/>
          <w:szCs w:val="24"/>
        </w:rPr>
        <w:t>2021年4月27日</w:t>
      </w:r>
    </w:p>
    <w:p w:rsidR="00AA0BCA" w:rsidRPr="00D7153A" w:rsidRDefault="00AA0BCA">
      <w:pPr>
        <w:widowControl/>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color w:val="000000" w:themeColor="text1"/>
          <w:sz w:val="24"/>
          <w:szCs w:val="24"/>
        </w:rPr>
        <w:br w:type="page"/>
      </w:r>
    </w:p>
    <w:p w:rsidR="00AA0BCA" w:rsidRPr="00D7153A" w:rsidRDefault="00AA0BCA" w:rsidP="00AA0BCA">
      <w:pPr>
        <w:jc w:val="center"/>
        <w:rPr>
          <w:rFonts w:asciiTheme="minorEastAsia" w:hAnsiTheme="minorEastAsia"/>
          <w:b/>
          <w:color w:val="000000" w:themeColor="text1"/>
          <w:sz w:val="28"/>
          <w:szCs w:val="28"/>
        </w:rPr>
      </w:pPr>
      <w:r w:rsidRPr="00D7153A">
        <w:rPr>
          <w:rFonts w:asciiTheme="minorEastAsia" w:hAnsiTheme="minorEastAsia" w:hint="eastAsia"/>
          <w:b/>
          <w:color w:val="000000" w:themeColor="text1"/>
          <w:sz w:val="28"/>
          <w:szCs w:val="28"/>
        </w:rPr>
        <w:lastRenderedPageBreak/>
        <w:t>上海对外经贸大学2021年招收台湾地区高中毕业生简章</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根据《教育部办公厅关于2021年普通高等学校依据台湾地区大学入学考试学科能力测试成绩招收台湾高中毕业生的通知》</w:t>
      </w:r>
      <w:r w:rsidRPr="00D7153A">
        <w:rPr>
          <w:rFonts w:asciiTheme="minorEastAsia" w:hAnsiTheme="minorEastAsia"/>
          <w:color w:val="000000" w:themeColor="text1"/>
          <w:sz w:val="24"/>
          <w:szCs w:val="24"/>
        </w:rPr>
        <w:t>（教</w:t>
      </w:r>
      <w:proofErr w:type="gramStart"/>
      <w:r w:rsidRPr="00D7153A">
        <w:rPr>
          <w:rFonts w:asciiTheme="minorEastAsia" w:hAnsiTheme="minorEastAsia"/>
          <w:color w:val="000000" w:themeColor="text1"/>
          <w:sz w:val="24"/>
          <w:szCs w:val="24"/>
        </w:rPr>
        <w:t>港澳台厅函</w:t>
      </w:r>
      <w:r w:rsidRPr="00D7153A">
        <w:rPr>
          <w:rFonts w:asciiTheme="minorEastAsia" w:hAnsiTheme="minorEastAsia" w:hint="eastAsia"/>
          <w:color w:val="000000" w:themeColor="text1"/>
          <w:sz w:val="24"/>
          <w:szCs w:val="24"/>
        </w:rPr>
        <w:t>〔</w:t>
      </w:r>
      <w:r w:rsidRPr="00D7153A">
        <w:rPr>
          <w:rFonts w:asciiTheme="minorEastAsia" w:hAnsiTheme="minorEastAsia"/>
          <w:color w:val="000000" w:themeColor="text1"/>
          <w:sz w:val="24"/>
          <w:szCs w:val="24"/>
        </w:rPr>
        <w:t>2021</w:t>
      </w:r>
      <w:r w:rsidRPr="00D7153A">
        <w:rPr>
          <w:rFonts w:asciiTheme="minorEastAsia" w:hAnsiTheme="minorEastAsia" w:hint="eastAsia"/>
          <w:color w:val="000000" w:themeColor="text1"/>
          <w:sz w:val="24"/>
          <w:szCs w:val="24"/>
        </w:rPr>
        <w:t>〕</w:t>
      </w:r>
      <w:proofErr w:type="gramEnd"/>
      <w:r w:rsidRPr="00D7153A">
        <w:rPr>
          <w:rFonts w:asciiTheme="minorEastAsia" w:hAnsiTheme="minorEastAsia" w:hint="eastAsia"/>
          <w:color w:val="000000" w:themeColor="text1"/>
          <w:sz w:val="24"/>
          <w:szCs w:val="24"/>
        </w:rPr>
        <w:t>1</w:t>
      </w:r>
      <w:r w:rsidRPr="00D7153A">
        <w:rPr>
          <w:rFonts w:asciiTheme="minorEastAsia" w:hAnsiTheme="minorEastAsia"/>
          <w:color w:val="000000" w:themeColor="text1"/>
          <w:sz w:val="24"/>
          <w:szCs w:val="24"/>
        </w:rPr>
        <w:t>号）</w:t>
      </w:r>
      <w:r w:rsidRPr="00D7153A">
        <w:rPr>
          <w:rFonts w:asciiTheme="minorEastAsia" w:hAnsiTheme="minorEastAsia" w:hint="eastAsia"/>
          <w:color w:val="000000" w:themeColor="text1"/>
          <w:sz w:val="24"/>
          <w:szCs w:val="24"/>
        </w:rPr>
        <w:t>相关</w:t>
      </w:r>
      <w:r w:rsidRPr="00D7153A">
        <w:rPr>
          <w:rFonts w:asciiTheme="minorEastAsia" w:hAnsiTheme="minorEastAsia"/>
          <w:color w:val="000000" w:themeColor="text1"/>
          <w:sz w:val="24"/>
          <w:szCs w:val="24"/>
        </w:rPr>
        <w:t>规定</w:t>
      </w:r>
      <w:r w:rsidRPr="00D7153A">
        <w:rPr>
          <w:rFonts w:asciiTheme="minorEastAsia" w:hAnsiTheme="minorEastAsia" w:hint="eastAsia"/>
          <w:color w:val="000000" w:themeColor="text1"/>
          <w:sz w:val="24"/>
          <w:szCs w:val="24"/>
        </w:rPr>
        <w:t>，结合本校实际情况，特制定本简章。</w:t>
      </w:r>
    </w:p>
    <w:p w:rsidR="00AA0BCA" w:rsidRPr="00D7153A" w:rsidRDefault="00AA0BCA" w:rsidP="00AA0BCA">
      <w:pPr>
        <w:spacing w:line="600" w:lineRule="exact"/>
        <w:ind w:firstLineChars="200" w:firstLine="482"/>
        <w:rPr>
          <w:rFonts w:asciiTheme="minorEastAsia" w:hAnsiTheme="minorEastAsia"/>
          <w:color w:val="000000" w:themeColor="text1"/>
          <w:sz w:val="24"/>
          <w:szCs w:val="24"/>
        </w:rPr>
      </w:pPr>
      <w:r w:rsidRPr="00D7153A">
        <w:rPr>
          <w:rFonts w:asciiTheme="minorEastAsia" w:hAnsiTheme="minorEastAsia" w:hint="eastAsia"/>
          <w:b/>
          <w:bCs/>
          <w:color w:val="000000" w:themeColor="text1"/>
          <w:sz w:val="24"/>
          <w:szCs w:val="24"/>
        </w:rPr>
        <w:t>一、报名条件</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1.具有《台湾居民居住证》或《台湾居民来往大陆通行证》及在台湾居住的有效身份证明，且考生所持证件均须在有效期内；</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2.参加2021年台湾地区大学入学考试学科能力测试（简称“学测”），且语文、数学、英文、自然（或社会）四门科目成绩</w:t>
      </w:r>
      <w:proofErr w:type="gramStart"/>
      <w:r w:rsidRPr="00D7153A">
        <w:rPr>
          <w:rFonts w:asciiTheme="minorEastAsia" w:hAnsiTheme="minorEastAsia" w:hint="eastAsia"/>
          <w:color w:val="000000" w:themeColor="text1"/>
          <w:sz w:val="24"/>
          <w:szCs w:val="24"/>
        </w:rPr>
        <w:t>均达前标级</w:t>
      </w:r>
      <w:proofErr w:type="gramEnd"/>
      <w:r w:rsidRPr="00D7153A">
        <w:rPr>
          <w:rFonts w:asciiTheme="minorEastAsia" w:hAnsiTheme="minorEastAsia" w:hint="eastAsia"/>
          <w:color w:val="000000" w:themeColor="text1"/>
          <w:sz w:val="24"/>
          <w:szCs w:val="24"/>
        </w:rPr>
        <w:t>（含）以上的台湾高中毕业生。</w:t>
      </w:r>
    </w:p>
    <w:p w:rsidR="00AA0BCA" w:rsidRPr="00D7153A" w:rsidRDefault="00AA0BCA" w:rsidP="00AA0BCA">
      <w:pPr>
        <w:spacing w:line="600" w:lineRule="exact"/>
        <w:ind w:firstLineChars="200" w:firstLine="482"/>
        <w:rPr>
          <w:rFonts w:asciiTheme="minorEastAsia" w:hAnsiTheme="minorEastAsia"/>
          <w:b/>
          <w:bCs/>
          <w:color w:val="000000" w:themeColor="text1"/>
          <w:sz w:val="24"/>
          <w:szCs w:val="24"/>
        </w:rPr>
      </w:pPr>
      <w:r w:rsidRPr="00D7153A">
        <w:rPr>
          <w:rFonts w:asciiTheme="minorEastAsia" w:hAnsiTheme="minorEastAsia" w:hint="eastAsia"/>
          <w:b/>
          <w:bCs/>
          <w:color w:val="000000" w:themeColor="text1"/>
          <w:sz w:val="24"/>
          <w:szCs w:val="24"/>
        </w:rPr>
        <w:t>二、招生专业及招生计划</w:t>
      </w:r>
    </w:p>
    <w:p w:rsidR="00AA0BCA" w:rsidRPr="00D7153A" w:rsidRDefault="00AA0BCA" w:rsidP="00AA0BCA">
      <w:pPr>
        <w:spacing w:line="600" w:lineRule="exact"/>
        <w:ind w:firstLineChars="200" w:firstLine="480"/>
        <w:rPr>
          <w:rFonts w:asciiTheme="minorEastAsia" w:hAnsiTheme="minorEastAsia"/>
          <w:bCs/>
          <w:color w:val="000000" w:themeColor="text1"/>
          <w:sz w:val="24"/>
          <w:szCs w:val="24"/>
        </w:rPr>
      </w:pPr>
      <w:r w:rsidRPr="00D7153A">
        <w:rPr>
          <w:rFonts w:asciiTheme="minorEastAsia" w:hAnsiTheme="minorEastAsia" w:hint="eastAsia"/>
          <w:bCs/>
          <w:color w:val="000000" w:themeColor="text1"/>
          <w:sz w:val="24"/>
          <w:szCs w:val="24"/>
        </w:rPr>
        <w:t>招生专业：法学（商法方向）</w:t>
      </w:r>
    </w:p>
    <w:p w:rsidR="00AA0BCA" w:rsidRPr="00D7153A" w:rsidRDefault="00AA0BCA" w:rsidP="00AA0BCA">
      <w:pPr>
        <w:spacing w:line="600" w:lineRule="exact"/>
        <w:ind w:firstLineChars="200" w:firstLine="480"/>
        <w:rPr>
          <w:rFonts w:asciiTheme="minorEastAsia" w:hAnsiTheme="minorEastAsia"/>
          <w:bCs/>
          <w:color w:val="000000" w:themeColor="text1"/>
          <w:sz w:val="24"/>
          <w:szCs w:val="24"/>
        </w:rPr>
      </w:pPr>
      <w:r w:rsidRPr="00D7153A">
        <w:rPr>
          <w:rFonts w:asciiTheme="minorEastAsia" w:hAnsiTheme="minorEastAsia" w:hint="eastAsia"/>
          <w:bCs/>
          <w:color w:val="000000" w:themeColor="text1"/>
          <w:sz w:val="24"/>
          <w:szCs w:val="24"/>
        </w:rPr>
        <w:t>招生计划：4人</w:t>
      </w:r>
    </w:p>
    <w:p w:rsidR="00AA0BCA" w:rsidRPr="00D7153A" w:rsidRDefault="00AA0BCA" w:rsidP="00AA0BCA">
      <w:pPr>
        <w:spacing w:line="600" w:lineRule="exact"/>
        <w:ind w:firstLineChars="200" w:firstLine="482"/>
        <w:rPr>
          <w:rFonts w:asciiTheme="minorEastAsia" w:hAnsiTheme="minorEastAsia"/>
          <w:b/>
          <w:bCs/>
          <w:color w:val="000000" w:themeColor="text1"/>
          <w:sz w:val="24"/>
          <w:szCs w:val="24"/>
        </w:rPr>
      </w:pPr>
      <w:r w:rsidRPr="00D7153A">
        <w:rPr>
          <w:rFonts w:asciiTheme="minorEastAsia" w:hAnsiTheme="minorEastAsia" w:hint="eastAsia"/>
          <w:b/>
          <w:bCs/>
          <w:color w:val="000000" w:themeColor="text1"/>
          <w:sz w:val="24"/>
          <w:szCs w:val="24"/>
        </w:rPr>
        <w:t>三、申请材料及方式</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1.登录上海对外经贸大学</w:t>
      </w:r>
      <w:r w:rsidRPr="00D7153A">
        <w:rPr>
          <w:rFonts w:asciiTheme="minorEastAsia" w:hAnsiTheme="minorEastAsia" w:hint="eastAsia"/>
          <w:color w:val="000000" w:themeColor="text1"/>
          <w:kern w:val="0"/>
          <w:sz w:val="24"/>
          <w:szCs w:val="24"/>
        </w:rPr>
        <w:t>本科</w:t>
      </w:r>
      <w:proofErr w:type="gramStart"/>
      <w:r w:rsidRPr="00D7153A">
        <w:rPr>
          <w:rFonts w:asciiTheme="minorEastAsia" w:hAnsiTheme="minorEastAsia" w:hint="eastAsia"/>
          <w:color w:val="000000" w:themeColor="text1"/>
          <w:kern w:val="0"/>
          <w:sz w:val="24"/>
          <w:szCs w:val="24"/>
        </w:rPr>
        <w:t>招生网</w:t>
      </w:r>
      <w:proofErr w:type="gramEnd"/>
      <w:r w:rsidRPr="00D7153A">
        <w:rPr>
          <w:rFonts w:asciiTheme="minorEastAsia" w:hAnsiTheme="minorEastAsia" w:hint="eastAsia"/>
          <w:color w:val="000000" w:themeColor="text1"/>
          <w:kern w:val="0"/>
          <w:sz w:val="24"/>
          <w:szCs w:val="24"/>
        </w:rPr>
        <w:t>下载、填写并打印</w:t>
      </w:r>
      <w:r w:rsidRPr="00D7153A">
        <w:rPr>
          <w:rFonts w:asciiTheme="minorEastAsia" w:hAnsiTheme="minorEastAsia" w:hint="eastAsia"/>
          <w:color w:val="000000" w:themeColor="text1"/>
          <w:sz w:val="24"/>
          <w:szCs w:val="24"/>
        </w:rPr>
        <w:t>《上海对外经贸大学2021年台湾地区高中毕业生入学申请表》（须签名、盖章），申请表中照片（即报名照片）须符合《普通高等学校招生图像采集规范及信息标准》；</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2. 登录上海对外经贸大学</w:t>
      </w:r>
      <w:r w:rsidRPr="00D7153A">
        <w:rPr>
          <w:rFonts w:asciiTheme="minorEastAsia" w:hAnsiTheme="minorEastAsia" w:hint="eastAsia"/>
          <w:color w:val="000000" w:themeColor="text1"/>
          <w:kern w:val="0"/>
          <w:sz w:val="24"/>
          <w:szCs w:val="24"/>
        </w:rPr>
        <w:t>本科</w:t>
      </w:r>
      <w:proofErr w:type="gramStart"/>
      <w:r w:rsidRPr="00D7153A">
        <w:rPr>
          <w:rFonts w:asciiTheme="minorEastAsia" w:hAnsiTheme="minorEastAsia" w:hint="eastAsia"/>
          <w:color w:val="000000" w:themeColor="text1"/>
          <w:kern w:val="0"/>
          <w:sz w:val="24"/>
          <w:szCs w:val="24"/>
        </w:rPr>
        <w:t>招生网</w:t>
      </w:r>
      <w:proofErr w:type="gramEnd"/>
      <w:r w:rsidRPr="00D7153A">
        <w:rPr>
          <w:rFonts w:asciiTheme="minorEastAsia" w:hAnsiTheme="minorEastAsia" w:hint="eastAsia"/>
          <w:color w:val="000000" w:themeColor="text1"/>
          <w:sz w:val="24"/>
          <w:szCs w:val="24"/>
        </w:rPr>
        <w:t>下载、填写并打印《个人成绩查询授权委托书》（须签名或签章），</w:t>
      </w:r>
      <w:r w:rsidRPr="00D7153A">
        <w:rPr>
          <w:rFonts w:hint="eastAsia"/>
          <w:color w:val="000000" w:themeColor="text1"/>
          <w:spacing w:val="15"/>
          <w:sz w:val="24"/>
          <w:szCs w:val="24"/>
        </w:rPr>
        <w:t>凡通过台湾地区学科能力测验成绩申请报考我校的台湾考生</w:t>
      </w:r>
      <w:r w:rsidRPr="00D7153A">
        <w:rPr>
          <w:rFonts w:hint="eastAsia"/>
          <w:color w:val="000000" w:themeColor="text1"/>
          <w:sz w:val="24"/>
          <w:szCs w:val="24"/>
        </w:rPr>
        <w:t>，即视为授权教育部考试中心向台湾地区大学入学考试中心查验、核准考生基本资料及学科能力测试成绩等相关档案资料</w:t>
      </w:r>
      <w:r w:rsidRPr="00D7153A">
        <w:rPr>
          <w:rFonts w:asciiTheme="minorEastAsia" w:hAnsiTheme="minorEastAsia" w:hint="eastAsia"/>
          <w:color w:val="000000" w:themeColor="text1"/>
          <w:sz w:val="24"/>
          <w:szCs w:val="24"/>
        </w:rPr>
        <w:t>；</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3.《台湾居民居住证》或《台湾居民来往大陆通行证》和在台湾居住的有效</w:t>
      </w:r>
      <w:r w:rsidRPr="00D7153A">
        <w:rPr>
          <w:rFonts w:asciiTheme="minorEastAsia" w:hAnsiTheme="minorEastAsia" w:hint="eastAsia"/>
          <w:color w:val="000000" w:themeColor="text1"/>
          <w:sz w:val="24"/>
          <w:szCs w:val="24"/>
        </w:rPr>
        <w:lastRenderedPageBreak/>
        <w:t>身份证明复印件；</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4.2021年《台湾地区入学考试学科能力测试考生成绩通知单》复印件（须复印完整，含报名序号或准考证号等信息）并</w:t>
      </w:r>
      <w:proofErr w:type="gramStart"/>
      <w:r w:rsidRPr="00D7153A">
        <w:rPr>
          <w:rFonts w:asciiTheme="minorEastAsia" w:hAnsiTheme="minorEastAsia" w:hint="eastAsia"/>
          <w:color w:val="000000" w:themeColor="text1"/>
          <w:sz w:val="24"/>
          <w:szCs w:val="24"/>
        </w:rPr>
        <w:t>附成绩</w:t>
      </w:r>
      <w:proofErr w:type="gramEnd"/>
      <w:r w:rsidRPr="00D7153A">
        <w:rPr>
          <w:rFonts w:asciiTheme="minorEastAsia" w:hAnsiTheme="minorEastAsia" w:hint="eastAsia"/>
          <w:color w:val="000000" w:themeColor="text1"/>
          <w:sz w:val="24"/>
          <w:szCs w:val="24"/>
        </w:rPr>
        <w:t>公证认证材料；</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5.中学在读证明（须加盖中学印章）；</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6.中学成绩复印件（须加盖中学印章）；</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7.获奖证书及其他能够体现申请者能力水平的相关证明材料复印件。</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请申请人将以上申请材料按顺序整理并扫描合并制作为1个PDF文档。</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纸质材料于2021年4月</w:t>
      </w:r>
      <w:r w:rsidRPr="00D7153A">
        <w:rPr>
          <w:rFonts w:asciiTheme="minorEastAsia" w:hAnsiTheme="minorEastAsia"/>
          <w:color w:val="000000" w:themeColor="text1"/>
          <w:sz w:val="24"/>
          <w:szCs w:val="24"/>
        </w:rPr>
        <w:t>30</w:t>
      </w:r>
      <w:r w:rsidRPr="00D7153A">
        <w:rPr>
          <w:rFonts w:asciiTheme="minorEastAsia" w:hAnsiTheme="minorEastAsia" w:hint="eastAsia"/>
          <w:color w:val="000000" w:themeColor="text1"/>
          <w:sz w:val="24"/>
          <w:szCs w:val="24"/>
        </w:rPr>
        <w:t>日前（以寄送邮戳时间为准）通过邮政快递方式寄至我校，并在信封上注明“2021年台湾高中毕业生申请材料”字样。申请材料恕不退还。</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申请材料PDF电子版及符合要求的报名照片发至邮箱zsb@suibe.edu.cn，邮件主题请注明“姓名+2021年台湾高中毕业生申请材料”。</w:t>
      </w:r>
    </w:p>
    <w:p w:rsidR="00AA0BCA" w:rsidRPr="00D7153A" w:rsidRDefault="00AA0BCA" w:rsidP="00AA0BCA">
      <w:pPr>
        <w:spacing w:line="600" w:lineRule="exact"/>
        <w:ind w:firstLineChars="200" w:firstLine="482"/>
        <w:rPr>
          <w:rFonts w:asciiTheme="minorEastAsia" w:hAnsiTheme="minorEastAsia"/>
          <w:b/>
          <w:bCs/>
          <w:color w:val="000000" w:themeColor="text1"/>
          <w:sz w:val="24"/>
          <w:szCs w:val="24"/>
        </w:rPr>
      </w:pPr>
      <w:r w:rsidRPr="00D7153A">
        <w:rPr>
          <w:rFonts w:asciiTheme="minorEastAsia" w:hAnsiTheme="minorEastAsia" w:hint="eastAsia"/>
          <w:b/>
          <w:bCs/>
          <w:color w:val="000000" w:themeColor="text1"/>
          <w:sz w:val="24"/>
          <w:szCs w:val="24"/>
        </w:rPr>
        <w:t>四、选拔程序</w:t>
      </w:r>
    </w:p>
    <w:p w:rsidR="00AA0BCA" w:rsidRPr="00D7153A" w:rsidRDefault="00AA0BCA" w:rsidP="00AA0BCA">
      <w:pPr>
        <w:spacing w:line="600" w:lineRule="exact"/>
        <w:ind w:firstLineChars="200" w:firstLine="480"/>
        <w:rPr>
          <w:rFonts w:asciiTheme="minorEastAsia" w:hAnsiTheme="minorEastAsia" w:cs="Calibri"/>
          <w:color w:val="000000" w:themeColor="text1"/>
          <w:kern w:val="0"/>
          <w:sz w:val="24"/>
          <w:szCs w:val="24"/>
        </w:rPr>
      </w:pPr>
      <w:r w:rsidRPr="00D7153A">
        <w:rPr>
          <w:rFonts w:asciiTheme="minorEastAsia" w:hAnsiTheme="minorEastAsia" w:cs="Calibri" w:hint="eastAsia"/>
          <w:color w:val="000000" w:themeColor="text1"/>
          <w:kern w:val="0"/>
          <w:sz w:val="24"/>
          <w:szCs w:val="24"/>
        </w:rPr>
        <w:t>1.初审</w:t>
      </w:r>
    </w:p>
    <w:p w:rsidR="00AA0BCA" w:rsidRPr="00D7153A" w:rsidRDefault="00AA0BCA" w:rsidP="00AA0BCA">
      <w:pPr>
        <w:spacing w:line="600" w:lineRule="exact"/>
        <w:ind w:firstLineChars="200" w:firstLine="480"/>
        <w:rPr>
          <w:rFonts w:asciiTheme="minorEastAsia" w:hAnsiTheme="minorEastAsia" w:cs="Calibri"/>
          <w:color w:val="000000" w:themeColor="text1"/>
          <w:kern w:val="0"/>
          <w:sz w:val="24"/>
          <w:szCs w:val="24"/>
        </w:rPr>
      </w:pPr>
      <w:r w:rsidRPr="00D7153A">
        <w:rPr>
          <w:rFonts w:asciiTheme="minorEastAsia" w:hAnsiTheme="minorEastAsia" w:cs="Calibri" w:hint="eastAsia"/>
          <w:color w:val="000000" w:themeColor="text1"/>
          <w:kern w:val="0"/>
          <w:sz w:val="24"/>
          <w:szCs w:val="24"/>
        </w:rPr>
        <w:t>学校对考生提交的申请材料进行初审，5月上旬通过电子邮件通知初审合格的考生参加面试。请考生务必准确填写电子邮箱地址，并注意查收邮件。</w:t>
      </w:r>
    </w:p>
    <w:p w:rsidR="00AA0BCA" w:rsidRPr="00D7153A" w:rsidRDefault="00AA0BCA" w:rsidP="00AA0BCA">
      <w:pPr>
        <w:spacing w:line="600" w:lineRule="exact"/>
        <w:ind w:firstLineChars="200" w:firstLine="480"/>
        <w:rPr>
          <w:rFonts w:asciiTheme="minorEastAsia" w:hAnsiTheme="minorEastAsia" w:cs="Calibri"/>
          <w:color w:val="000000" w:themeColor="text1"/>
          <w:kern w:val="0"/>
          <w:sz w:val="24"/>
          <w:szCs w:val="24"/>
        </w:rPr>
      </w:pPr>
      <w:r w:rsidRPr="00D7153A">
        <w:rPr>
          <w:rFonts w:asciiTheme="minorEastAsia" w:hAnsiTheme="minorEastAsia" w:cs="Calibri" w:hint="eastAsia"/>
          <w:color w:val="000000" w:themeColor="text1"/>
          <w:kern w:val="0"/>
          <w:sz w:val="24"/>
          <w:szCs w:val="24"/>
        </w:rPr>
        <w:t>2.面试</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cs="Calibri" w:hint="eastAsia"/>
          <w:color w:val="000000" w:themeColor="text1"/>
          <w:kern w:val="0"/>
          <w:sz w:val="24"/>
          <w:szCs w:val="24"/>
        </w:rPr>
        <w:t>取得面试资格的考生参加我校组织的面试，</w:t>
      </w:r>
      <w:r w:rsidRPr="00D7153A">
        <w:rPr>
          <w:rFonts w:asciiTheme="minorEastAsia" w:hAnsiTheme="minorEastAsia" w:hint="eastAsia"/>
          <w:color w:val="000000" w:themeColor="text1"/>
          <w:sz w:val="24"/>
          <w:szCs w:val="24"/>
        </w:rPr>
        <w:t>面试时考生须出示《台湾居民居住证》或《台湾居民来往大陆通行证》原件，以及在台湾居住的有效身份证明原件。</w:t>
      </w:r>
    </w:p>
    <w:p w:rsidR="00AA0BCA" w:rsidRPr="00D7153A" w:rsidRDefault="00AA0BCA" w:rsidP="00AA0BCA">
      <w:pPr>
        <w:spacing w:line="600" w:lineRule="exact"/>
        <w:ind w:firstLineChars="200" w:firstLine="480"/>
        <w:rPr>
          <w:rFonts w:asciiTheme="minorEastAsia" w:hAnsiTheme="minorEastAsia" w:cs="Calibri"/>
          <w:color w:val="000000" w:themeColor="text1"/>
          <w:kern w:val="0"/>
          <w:sz w:val="24"/>
          <w:szCs w:val="24"/>
        </w:rPr>
      </w:pPr>
      <w:r w:rsidRPr="00D7153A">
        <w:rPr>
          <w:rFonts w:asciiTheme="minorEastAsia" w:hAnsiTheme="minorEastAsia" w:cs="Calibri" w:hint="eastAsia"/>
          <w:color w:val="000000" w:themeColor="text1"/>
          <w:kern w:val="0"/>
          <w:sz w:val="24"/>
          <w:szCs w:val="24"/>
        </w:rPr>
        <w:t>面试时间暂定于</w:t>
      </w:r>
      <w:r w:rsidRPr="00D7153A">
        <w:rPr>
          <w:rFonts w:asciiTheme="minorEastAsia" w:hAnsiTheme="minorEastAsia" w:hint="eastAsia"/>
          <w:color w:val="000000" w:themeColor="text1"/>
          <w:kern w:val="0"/>
          <w:sz w:val="24"/>
          <w:szCs w:val="24"/>
        </w:rPr>
        <w:t>5</w:t>
      </w:r>
      <w:r w:rsidRPr="00D7153A">
        <w:rPr>
          <w:rFonts w:asciiTheme="minorEastAsia" w:hAnsiTheme="minorEastAsia" w:cs="Calibri" w:hint="eastAsia"/>
          <w:color w:val="000000" w:themeColor="text1"/>
          <w:kern w:val="0"/>
          <w:sz w:val="24"/>
          <w:szCs w:val="24"/>
        </w:rPr>
        <w:t>月底，学校将通过电子邮件发送面试具体事宜，并同时在学校本科</w:t>
      </w:r>
      <w:proofErr w:type="gramStart"/>
      <w:r w:rsidRPr="00D7153A">
        <w:rPr>
          <w:rFonts w:asciiTheme="minorEastAsia" w:hAnsiTheme="minorEastAsia" w:cs="Calibri" w:hint="eastAsia"/>
          <w:color w:val="000000" w:themeColor="text1"/>
          <w:kern w:val="0"/>
          <w:sz w:val="24"/>
          <w:szCs w:val="24"/>
        </w:rPr>
        <w:t>招生网</w:t>
      </w:r>
      <w:proofErr w:type="gramEnd"/>
      <w:r w:rsidRPr="00D7153A">
        <w:rPr>
          <w:rFonts w:asciiTheme="minorEastAsia" w:hAnsiTheme="minorEastAsia" w:cs="Calibri" w:hint="eastAsia"/>
          <w:color w:val="000000" w:themeColor="text1"/>
          <w:kern w:val="0"/>
          <w:sz w:val="24"/>
          <w:szCs w:val="24"/>
        </w:rPr>
        <w:t>公布。</w:t>
      </w:r>
    </w:p>
    <w:p w:rsidR="00AA0BCA" w:rsidRPr="00D7153A" w:rsidRDefault="00AA0BCA" w:rsidP="00AA0BCA">
      <w:pPr>
        <w:spacing w:line="600" w:lineRule="exact"/>
        <w:ind w:firstLineChars="200" w:firstLine="482"/>
        <w:rPr>
          <w:rFonts w:asciiTheme="minorEastAsia" w:hAnsiTheme="minorEastAsia"/>
          <w:b/>
          <w:bCs/>
          <w:color w:val="000000" w:themeColor="text1"/>
          <w:sz w:val="24"/>
          <w:szCs w:val="24"/>
        </w:rPr>
      </w:pPr>
      <w:r w:rsidRPr="00D7153A">
        <w:rPr>
          <w:rFonts w:asciiTheme="minorEastAsia" w:hAnsiTheme="minorEastAsia" w:hint="eastAsia"/>
          <w:b/>
          <w:bCs/>
          <w:color w:val="000000" w:themeColor="text1"/>
          <w:sz w:val="24"/>
          <w:szCs w:val="24"/>
        </w:rPr>
        <w:lastRenderedPageBreak/>
        <w:t>五、录取规则</w:t>
      </w:r>
    </w:p>
    <w:p w:rsidR="00AA0BCA" w:rsidRPr="00D7153A" w:rsidRDefault="00AA0BCA" w:rsidP="00AA0BCA">
      <w:pPr>
        <w:widowControl/>
        <w:shd w:val="clear" w:color="auto" w:fill="FFFFFF"/>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学校根据</w:t>
      </w:r>
      <w:proofErr w:type="gramStart"/>
      <w:r w:rsidRPr="00D7153A">
        <w:rPr>
          <w:rFonts w:asciiTheme="minorEastAsia" w:hAnsiTheme="minorEastAsia" w:hint="eastAsia"/>
          <w:color w:val="000000" w:themeColor="text1"/>
          <w:sz w:val="24"/>
          <w:szCs w:val="24"/>
        </w:rPr>
        <w:t>考生学测成绩</w:t>
      </w:r>
      <w:proofErr w:type="gramEnd"/>
      <w:r w:rsidRPr="00D7153A">
        <w:rPr>
          <w:rFonts w:asciiTheme="minorEastAsia" w:hAnsiTheme="minorEastAsia" w:hint="eastAsia"/>
          <w:color w:val="000000" w:themeColor="text1"/>
          <w:sz w:val="24"/>
          <w:szCs w:val="24"/>
        </w:rPr>
        <w:t>及面试情况综合测评，择优录取。拟录取考生</w:t>
      </w:r>
      <w:proofErr w:type="gramStart"/>
      <w:r w:rsidRPr="00D7153A">
        <w:rPr>
          <w:rFonts w:asciiTheme="minorEastAsia" w:hAnsiTheme="minorEastAsia" w:hint="eastAsia"/>
          <w:color w:val="000000" w:themeColor="text1"/>
          <w:sz w:val="24"/>
          <w:szCs w:val="24"/>
        </w:rPr>
        <w:t>的学测成绩</w:t>
      </w:r>
      <w:proofErr w:type="gramEnd"/>
      <w:r w:rsidRPr="00D7153A">
        <w:rPr>
          <w:rFonts w:asciiTheme="minorEastAsia" w:hAnsiTheme="minorEastAsia" w:hint="eastAsia"/>
          <w:color w:val="000000" w:themeColor="text1"/>
          <w:sz w:val="24"/>
          <w:szCs w:val="24"/>
        </w:rPr>
        <w:t>经教育部考试中心确认后，学校将拟录取名单报送普通高校联合招收华侨港澳台学生办公室，由该办统一办理入学录取手续。学校将于2021年7月寄发录取通知书。</w:t>
      </w:r>
    </w:p>
    <w:p w:rsidR="00AA0BCA" w:rsidRPr="00D7153A" w:rsidRDefault="00AA0BCA" w:rsidP="00AA0BCA">
      <w:pPr>
        <w:spacing w:line="600" w:lineRule="exact"/>
        <w:ind w:firstLineChars="200" w:firstLine="482"/>
        <w:rPr>
          <w:rFonts w:asciiTheme="minorEastAsia" w:hAnsiTheme="minorEastAsia"/>
          <w:b/>
          <w:bCs/>
          <w:color w:val="000000" w:themeColor="text1"/>
          <w:sz w:val="24"/>
          <w:szCs w:val="24"/>
        </w:rPr>
      </w:pPr>
      <w:r w:rsidRPr="00D7153A">
        <w:rPr>
          <w:rFonts w:asciiTheme="minorEastAsia" w:hAnsiTheme="minorEastAsia" w:hint="eastAsia"/>
          <w:b/>
          <w:bCs/>
          <w:color w:val="000000" w:themeColor="text1"/>
          <w:sz w:val="24"/>
          <w:szCs w:val="24"/>
        </w:rPr>
        <w:t>六、学费及住宿费</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台湾地区学生收费标准与大陆学生一致：学费每生每学年</w:t>
      </w:r>
      <w:r w:rsidRPr="00D7153A">
        <w:rPr>
          <w:rFonts w:asciiTheme="minorEastAsia" w:hAnsiTheme="minorEastAsia"/>
          <w:color w:val="000000" w:themeColor="text1"/>
          <w:sz w:val="24"/>
          <w:szCs w:val="24"/>
        </w:rPr>
        <w:t>5000</w:t>
      </w:r>
      <w:r w:rsidRPr="00D7153A">
        <w:rPr>
          <w:rFonts w:asciiTheme="minorEastAsia" w:hAnsiTheme="minorEastAsia" w:hint="eastAsia"/>
          <w:color w:val="000000" w:themeColor="text1"/>
          <w:sz w:val="24"/>
          <w:szCs w:val="24"/>
        </w:rPr>
        <w:t>元人民币，住宿费每生每学年</w:t>
      </w:r>
      <w:r w:rsidRPr="00D7153A">
        <w:rPr>
          <w:rFonts w:asciiTheme="minorEastAsia" w:hAnsiTheme="minorEastAsia"/>
          <w:color w:val="000000" w:themeColor="text1"/>
          <w:sz w:val="24"/>
          <w:szCs w:val="24"/>
        </w:rPr>
        <w:t>1200</w:t>
      </w:r>
      <w:r w:rsidRPr="00D7153A">
        <w:rPr>
          <w:rFonts w:asciiTheme="minorEastAsia" w:hAnsiTheme="minorEastAsia" w:hint="eastAsia"/>
          <w:color w:val="000000" w:themeColor="text1"/>
          <w:sz w:val="24"/>
          <w:szCs w:val="24"/>
        </w:rPr>
        <w:t>元人民币。</w:t>
      </w:r>
    </w:p>
    <w:p w:rsidR="00AA0BCA" w:rsidRPr="00D7153A" w:rsidRDefault="00AA0BCA" w:rsidP="00AA0BCA">
      <w:pPr>
        <w:spacing w:line="600" w:lineRule="exact"/>
        <w:ind w:firstLineChars="200" w:firstLine="482"/>
        <w:rPr>
          <w:rFonts w:asciiTheme="minorEastAsia" w:hAnsiTheme="minorEastAsia"/>
          <w:b/>
          <w:bCs/>
          <w:color w:val="000000" w:themeColor="text1"/>
          <w:sz w:val="24"/>
          <w:szCs w:val="24"/>
        </w:rPr>
      </w:pPr>
      <w:r w:rsidRPr="00D7153A">
        <w:rPr>
          <w:rFonts w:asciiTheme="minorEastAsia" w:hAnsiTheme="minorEastAsia" w:hint="eastAsia"/>
          <w:b/>
          <w:bCs/>
          <w:color w:val="000000" w:themeColor="text1"/>
          <w:sz w:val="24"/>
          <w:szCs w:val="24"/>
        </w:rPr>
        <w:t>七、联系方式</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上海对外经贸大学招生办公室</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材料邮寄地址：上海市松江区</w:t>
      </w:r>
      <w:proofErr w:type="gramStart"/>
      <w:r w:rsidRPr="00D7153A">
        <w:rPr>
          <w:rFonts w:asciiTheme="minorEastAsia" w:hAnsiTheme="minorEastAsia" w:hint="eastAsia"/>
          <w:color w:val="000000" w:themeColor="text1"/>
          <w:sz w:val="24"/>
          <w:szCs w:val="24"/>
        </w:rPr>
        <w:t>文翔路</w:t>
      </w:r>
      <w:r w:rsidRPr="00D7153A">
        <w:rPr>
          <w:rFonts w:asciiTheme="minorEastAsia" w:hAnsiTheme="minorEastAsia"/>
          <w:color w:val="000000" w:themeColor="text1"/>
          <w:sz w:val="24"/>
          <w:szCs w:val="24"/>
        </w:rPr>
        <w:t>1900号德政楼</w:t>
      </w:r>
      <w:proofErr w:type="gramEnd"/>
      <w:r w:rsidRPr="00D7153A">
        <w:rPr>
          <w:rFonts w:asciiTheme="minorEastAsia" w:hAnsiTheme="minorEastAsia"/>
          <w:color w:val="000000" w:themeColor="text1"/>
          <w:sz w:val="24"/>
          <w:szCs w:val="24"/>
        </w:rPr>
        <w:t>111室</w:t>
      </w:r>
      <w:r w:rsidRPr="00D7153A">
        <w:rPr>
          <w:rFonts w:asciiTheme="minorEastAsia" w:hAnsiTheme="minorEastAsia" w:hint="eastAsia"/>
          <w:color w:val="000000" w:themeColor="text1"/>
          <w:sz w:val="24"/>
          <w:szCs w:val="24"/>
        </w:rPr>
        <w:t>，收件人：招生办公室，邮编：</w:t>
      </w:r>
      <w:r w:rsidRPr="00D7153A">
        <w:rPr>
          <w:rFonts w:asciiTheme="minorEastAsia" w:hAnsiTheme="minorEastAsia"/>
          <w:color w:val="000000" w:themeColor="text1"/>
          <w:sz w:val="24"/>
          <w:szCs w:val="24"/>
        </w:rPr>
        <w:t>201</w:t>
      </w:r>
      <w:r w:rsidRPr="00D7153A">
        <w:rPr>
          <w:rFonts w:asciiTheme="minorEastAsia" w:hAnsiTheme="minorEastAsia" w:hint="eastAsia"/>
          <w:color w:val="000000" w:themeColor="text1"/>
          <w:sz w:val="24"/>
          <w:szCs w:val="24"/>
        </w:rPr>
        <w:t>6</w:t>
      </w:r>
      <w:r w:rsidRPr="00D7153A">
        <w:rPr>
          <w:rFonts w:asciiTheme="minorEastAsia" w:hAnsiTheme="minorEastAsia"/>
          <w:color w:val="000000" w:themeColor="text1"/>
          <w:sz w:val="24"/>
          <w:szCs w:val="24"/>
        </w:rPr>
        <w:t>20</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咨询电话：</w:t>
      </w:r>
      <w:r w:rsidRPr="00D7153A">
        <w:rPr>
          <w:rFonts w:asciiTheme="minorEastAsia" w:hAnsiTheme="minorEastAsia"/>
          <w:color w:val="000000" w:themeColor="text1"/>
          <w:kern w:val="0"/>
          <w:sz w:val="24"/>
          <w:szCs w:val="24"/>
        </w:rPr>
        <w:t>+86-21-</w:t>
      </w:r>
      <w:r w:rsidRPr="00D7153A">
        <w:rPr>
          <w:rFonts w:asciiTheme="minorEastAsia" w:hAnsiTheme="minorEastAsia" w:hint="eastAsia"/>
          <w:color w:val="000000" w:themeColor="text1"/>
          <w:kern w:val="0"/>
          <w:sz w:val="24"/>
          <w:szCs w:val="24"/>
        </w:rPr>
        <w:t>67703050</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电子邮箱：</w:t>
      </w:r>
      <w:hyperlink r:id="rId7" w:history="1">
        <w:r w:rsidRPr="00D7153A">
          <w:rPr>
            <w:rFonts w:asciiTheme="minorEastAsia" w:hAnsiTheme="minorEastAsia" w:hint="eastAsia"/>
            <w:color w:val="000000" w:themeColor="text1"/>
            <w:sz w:val="24"/>
            <w:szCs w:val="24"/>
          </w:rPr>
          <w:t>zsb@suibe.edu.cn</w:t>
        </w:r>
      </w:hyperlink>
    </w:p>
    <w:p w:rsidR="00AA0BCA" w:rsidRPr="00D7153A" w:rsidRDefault="00AA0BCA" w:rsidP="00AA0BCA">
      <w:pPr>
        <w:spacing w:line="600" w:lineRule="exact"/>
        <w:ind w:firstLineChars="200" w:firstLine="480"/>
        <w:rPr>
          <w:rFonts w:asciiTheme="minorEastAsia" w:hAnsiTheme="minorEastAsia"/>
          <w:color w:val="000000" w:themeColor="text1"/>
          <w:kern w:val="0"/>
          <w:sz w:val="24"/>
          <w:szCs w:val="24"/>
        </w:rPr>
      </w:pPr>
      <w:proofErr w:type="gramStart"/>
      <w:r w:rsidRPr="00D7153A">
        <w:rPr>
          <w:rFonts w:asciiTheme="minorEastAsia" w:hAnsiTheme="minorEastAsia" w:hint="eastAsia"/>
          <w:color w:val="000000" w:themeColor="text1"/>
          <w:kern w:val="0"/>
          <w:sz w:val="24"/>
          <w:szCs w:val="24"/>
        </w:rPr>
        <w:t>微信公众号</w:t>
      </w:r>
      <w:proofErr w:type="gramEnd"/>
      <w:r w:rsidRPr="00D7153A">
        <w:rPr>
          <w:rFonts w:asciiTheme="minorEastAsia" w:hAnsiTheme="minorEastAsia" w:hint="eastAsia"/>
          <w:color w:val="000000" w:themeColor="text1"/>
          <w:kern w:val="0"/>
          <w:sz w:val="24"/>
          <w:szCs w:val="24"/>
        </w:rPr>
        <w:t>：</w:t>
      </w:r>
      <w:proofErr w:type="gramStart"/>
      <w:r w:rsidRPr="00D7153A">
        <w:rPr>
          <w:rFonts w:asciiTheme="minorEastAsia" w:hAnsiTheme="minorEastAsia" w:hint="eastAsia"/>
          <w:color w:val="000000" w:themeColor="text1"/>
          <w:kern w:val="0"/>
          <w:sz w:val="24"/>
          <w:szCs w:val="24"/>
        </w:rPr>
        <w:t>上经贸</w:t>
      </w:r>
      <w:proofErr w:type="gramEnd"/>
      <w:r w:rsidRPr="00D7153A">
        <w:rPr>
          <w:rFonts w:asciiTheme="minorEastAsia" w:hAnsiTheme="minorEastAsia" w:hint="eastAsia"/>
          <w:color w:val="000000" w:themeColor="text1"/>
          <w:kern w:val="0"/>
          <w:sz w:val="24"/>
          <w:szCs w:val="24"/>
        </w:rPr>
        <w:t>大本科招生</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学校官网：</w:t>
      </w:r>
      <w:hyperlink r:id="rId8" w:history="1">
        <w:r w:rsidRPr="00D7153A">
          <w:rPr>
            <w:rFonts w:asciiTheme="minorEastAsia" w:hAnsiTheme="minorEastAsia" w:hint="eastAsia"/>
            <w:color w:val="000000" w:themeColor="text1"/>
            <w:sz w:val="24"/>
            <w:szCs w:val="24"/>
          </w:rPr>
          <w:t>www.suibe.edu.cn</w:t>
        </w:r>
      </w:hyperlink>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学校本科招生网：</w:t>
      </w:r>
      <w:hyperlink r:id="rId9" w:history="1">
        <w:r w:rsidRPr="00D7153A">
          <w:rPr>
            <w:rFonts w:asciiTheme="minorEastAsia" w:hAnsiTheme="minorEastAsia" w:hint="eastAsia"/>
            <w:color w:val="000000" w:themeColor="text1"/>
            <w:sz w:val="24"/>
            <w:szCs w:val="24"/>
          </w:rPr>
          <w:t>zhaosheng.suibe.edu.cn</w:t>
        </w:r>
      </w:hyperlink>
    </w:p>
    <w:p w:rsidR="00AA0BCA" w:rsidRPr="00D7153A" w:rsidRDefault="00AA0BCA" w:rsidP="00AA0BCA">
      <w:pPr>
        <w:spacing w:line="600" w:lineRule="exact"/>
        <w:ind w:firstLineChars="200" w:firstLine="482"/>
        <w:rPr>
          <w:rFonts w:asciiTheme="minorEastAsia" w:hAnsiTheme="minorEastAsia"/>
          <w:b/>
          <w:bCs/>
          <w:color w:val="000000" w:themeColor="text1"/>
          <w:sz w:val="24"/>
          <w:szCs w:val="24"/>
        </w:rPr>
      </w:pPr>
      <w:r w:rsidRPr="00D7153A">
        <w:rPr>
          <w:rFonts w:asciiTheme="minorEastAsia" w:hAnsiTheme="minorEastAsia" w:hint="eastAsia"/>
          <w:b/>
          <w:bCs/>
          <w:color w:val="000000" w:themeColor="text1"/>
          <w:sz w:val="24"/>
          <w:szCs w:val="24"/>
        </w:rPr>
        <w:t>八、监督机制</w:t>
      </w:r>
    </w:p>
    <w:p w:rsidR="00AA0BCA" w:rsidRPr="00D7153A" w:rsidRDefault="00AA0BCA" w:rsidP="00AA0BCA">
      <w:pPr>
        <w:widowControl/>
        <w:shd w:val="clear" w:color="auto" w:fill="FFFFFF"/>
        <w:spacing w:line="600" w:lineRule="exact"/>
        <w:ind w:firstLine="645"/>
        <w:jc w:val="left"/>
        <w:rPr>
          <w:rFonts w:asciiTheme="minorEastAsia" w:hAnsiTheme="minorEastAsia" w:cs="Tahoma"/>
          <w:color w:val="000000" w:themeColor="text1"/>
          <w:kern w:val="0"/>
          <w:sz w:val="24"/>
          <w:szCs w:val="24"/>
        </w:rPr>
      </w:pPr>
      <w:r w:rsidRPr="00D7153A">
        <w:rPr>
          <w:rFonts w:asciiTheme="minorEastAsia" w:hAnsiTheme="minorEastAsia" w:cs="Tahoma" w:hint="eastAsia"/>
          <w:color w:val="000000" w:themeColor="text1"/>
          <w:kern w:val="0"/>
          <w:sz w:val="24"/>
          <w:szCs w:val="24"/>
        </w:rPr>
        <w:t>招生工作接受本科招生监察工作组的监督，</w:t>
      </w:r>
      <w:proofErr w:type="gramStart"/>
      <w:r w:rsidRPr="00D7153A">
        <w:rPr>
          <w:rFonts w:asciiTheme="minorEastAsia" w:hAnsiTheme="minorEastAsia" w:cs="Tahoma" w:hint="eastAsia"/>
          <w:color w:val="000000" w:themeColor="text1"/>
          <w:kern w:val="0"/>
          <w:sz w:val="24"/>
          <w:szCs w:val="24"/>
        </w:rPr>
        <w:t>校纪委</w:t>
      </w:r>
      <w:proofErr w:type="gramEnd"/>
      <w:r w:rsidRPr="00D7153A">
        <w:rPr>
          <w:rFonts w:asciiTheme="minorEastAsia" w:hAnsiTheme="minorEastAsia" w:cs="Tahoma" w:hint="eastAsia"/>
          <w:color w:val="000000" w:themeColor="text1"/>
          <w:kern w:val="0"/>
          <w:sz w:val="24"/>
          <w:szCs w:val="24"/>
        </w:rPr>
        <w:t>办公室、监察处</w:t>
      </w:r>
      <w:r w:rsidRPr="00D7153A">
        <w:rPr>
          <w:rFonts w:asciiTheme="minorEastAsia" w:hAnsiTheme="minorEastAsia" w:cstheme="minorEastAsia" w:hint="eastAsia"/>
          <w:color w:val="000000" w:themeColor="text1"/>
          <w:sz w:val="24"/>
          <w:szCs w:val="24"/>
        </w:rPr>
        <w:t>是违规违纪招生举报监督受理部门</w:t>
      </w:r>
      <w:r w:rsidRPr="00D7153A">
        <w:rPr>
          <w:rFonts w:asciiTheme="minorEastAsia" w:hAnsiTheme="minorEastAsia" w:cs="Tahoma" w:hint="eastAsia"/>
          <w:color w:val="000000" w:themeColor="text1"/>
          <w:kern w:val="0"/>
          <w:sz w:val="24"/>
          <w:szCs w:val="24"/>
        </w:rPr>
        <w:t>，举报监督电话</w:t>
      </w:r>
      <w:r w:rsidRPr="00D7153A">
        <w:rPr>
          <w:rFonts w:asciiTheme="minorEastAsia" w:hAnsiTheme="minorEastAsia"/>
          <w:color w:val="000000" w:themeColor="text1"/>
          <w:kern w:val="0"/>
          <w:sz w:val="24"/>
          <w:szCs w:val="24"/>
        </w:rPr>
        <w:t>+86-21-</w:t>
      </w:r>
      <w:r w:rsidRPr="00D7153A">
        <w:rPr>
          <w:rFonts w:asciiTheme="minorEastAsia" w:hAnsiTheme="minorEastAsia" w:hint="eastAsia"/>
          <w:color w:val="000000" w:themeColor="text1"/>
          <w:kern w:val="0"/>
          <w:sz w:val="24"/>
          <w:szCs w:val="24"/>
        </w:rPr>
        <w:t>67703010</w:t>
      </w:r>
      <w:r w:rsidRPr="00D7153A">
        <w:rPr>
          <w:rFonts w:asciiTheme="minorEastAsia" w:hAnsiTheme="minorEastAsia" w:cs="Tahoma" w:hint="eastAsia"/>
          <w:color w:val="000000" w:themeColor="text1"/>
          <w:kern w:val="0"/>
          <w:sz w:val="24"/>
          <w:szCs w:val="24"/>
        </w:rPr>
        <w:t>。</w:t>
      </w:r>
    </w:p>
    <w:p w:rsidR="00AA0BCA" w:rsidRPr="00D7153A" w:rsidRDefault="00AA0BCA" w:rsidP="00AA0BCA">
      <w:pPr>
        <w:spacing w:line="600" w:lineRule="exact"/>
        <w:ind w:firstLineChars="200" w:firstLine="482"/>
        <w:rPr>
          <w:rFonts w:asciiTheme="minorEastAsia" w:hAnsiTheme="minorEastAsia"/>
          <w:b/>
          <w:color w:val="000000" w:themeColor="text1"/>
          <w:sz w:val="24"/>
          <w:szCs w:val="24"/>
        </w:rPr>
      </w:pPr>
      <w:r w:rsidRPr="00D7153A">
        <w:rPr>
          <w:rFonts w:asciiTheme="minorEastAsia" w:hAnsiTheme="minorEastAsia" w:hint="eastAsia"/>
          <w:b/>
          <w:bCs/>
          <w:color w:val="000000" w:themeColor="text1"/>
          <w:sz w:val="24"/>
          <w:szCs w:val="24"/>
        </w:rPr>
        <w:t>九、</w:t>
      </w:r>
      <w:r w:rsidRPr="00D7153A">
        <w:rPr>
          <w:rFonts w:asciiTheme="minorEastAsia" w:hAnsiTheme="minorEastAsia" w:hint="eastAsia"/>
          <w:b/>
          <w:color w:val="000000" w:themeColor="text1"/>
          <w:sz w:val="24"/>
          <w:szCs w:val="24"/>
        </w:rPr>
        <w:t>本简章由上海对外经贸大学招生办公室负责解释。</w:t>
      </w:r>
    </w:p>
    <w:p w:rsidR="00AA0BCA" w:rsidRPr="00D7153A" w:rsidRDefault="00AA0BCA" w:rsidP="00AA0BCA">
      <w:pPr>
        <w:spacing w:line="600" w:lineRule="exact"/>
        <w:ind w:firstLineChars="200" w:firstLine="480"/>
        <w:rPr>
          <w:rFonts w:asciiTheme="minorEastAsia" w:hAnsiTheme="minorEastAsia"/>
          <w:color w:val="000000" w:themeColor="text1"/>
          <w:sz w:val="24"/>
          <w:szCs w:val="24"/>
        </w:rPr>
      </w:pPr>
    </w:p>
    <w:p w:rsidR="00AA0BCA" w:rsidRPr="00D7153A" w:rsidRDefault="00AA0BCA" w:rsidP="00AA0BCA">
      <w:pPr>
        <w:spacing w:line="600" w:lineRule="exact"/>
        <w:ind w:firstLineChars="200" w:firstLine="480"/>
        <w:jc w:val="right"/>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lastRenderedPageBreak/>
        <w:t>上海对外经贸大学</w:t>
      </w:r>
    </w:p>
    <w:p w:rsidR="00AA0BCA" w:rsidRPr="00D7153A" w:rsidRDefault="00AA0BCA" w:rsidP="00AA0BCA">
      <w:pPr>
        <w:spacing w:line="600" w:lineRule="exact"/>
        <w:ind w:right="420" w:firstLineChars="200" w:firstLine="480"/>
        <w:jc w:val="right"/>
        <w:rPr>
          <w:rFonts w:asciiTheme="minorEastAsia" w:hAnsiTheme="minorEastAsia"/>
          <w:color w:val="000000" w:themeColor="text1"/>
          <w:sz w:val="24"/>
          <w:szCs w:val="24"/>
        </w:rPr>
      </w:pPr>
      <w:r w:rsidRPr="00D7153A">
        <w:rPr>
          <w:rFonts w:asciiTheme="minorEastAsia" w:hAnsiTheme="minorEastAsia" w:hint="eastAsia"/>
          <w:color w:val="000000" w:themeColor="text1"/>
          <w:sz w:val="24"/>
          <w:szCs w:val="24"/>
        </w:rPr>
        <w:t>招生办公室</w:t>
      </w:r>
    </w:p>
    <w:p w:rsidR="00AA0BCA" w:rsidRPr="00D7153A" w:rsidRDefault="00AA0BCA" w:rsidP="00AA0BCA">
      <w:pPr>
        <w:spacing w:line="600" w:lineRule="exact"/>
        <w:ind w:firstLineChars="200" w:firstLine="480"/>
        <w:jc w:val="right"/>
        <w:rPr>
          <w:rFonts w:asciiTheme="minorEastAsia" w:hAnsiTheme="minorEastAsia"/>
          <w:color w:val="000000" w:themeColor="text1"/>
          <w:sz w:val="24"/>
          <w:szCs w:val="24"/>
        </w:rPr>
      </w:pPr>
      <w:r w:rsidRPr="00D7153A">
        <w:rPr>
          <w:rFonts w:asciiTheme="minorEastAsia" w:hAnsiTheme="minorEastAsia"/>
          <w:color w:val="000000" w:themeColor="text1"/>
          <w:sz w:val="24"/>
          <w:szCs w:val="24"/>
        </w:rPr>
        <w:t>2021年</w:t>
      </w:r>
      <w:r w:rsidRPr="00D7153A">
        <w:rPr>
          <w:rFonts w:asciiTheme="minorEastAsia" w:hAnsiTheme="minorEastAsia" w:hint="eastAsia"/>
          <w:color w:val="000000" w:themeColor="text1"/>
          <w:sz w:val="24"/>
          <w:szCs w:val="24"/>
        </w:rPr>
        <w:t>3</w:t>
      </w:r>
      <w:r w:rsidRPr="00D7153A">
        <w:rPr>
          <w:rFonts w:asciiTheme="minorEastAsia" w:hAnsiTheme="minorEastAsia"/>
          <w:color w:val="000000" w:themeColor="text1"/>
          <w:sz w:val="24"/>
          <w:szCs w:val="24"/>
        </w:rPr>
        <w:t>月</w:t>
      </w:r>
      <w:r w:rsidRPr="00D7153A">
        <w:rPr>
          <w:rFonts w:asciiTheme="minorEastAsia" w:hAnsiTheme="minorEastAsia" w:hint="eastAsia"/>
          <w:color w:val="000000" w:themeColor="text1"/>
          <w:sz w:val="24"/>
          <w:szCs w:val="24"/>
        </w:rPr>
        <w:t>1</w:t>
      </w:r>
      <w:r w:rsidRPr="00D7153A">
        <w:rPr>
          <w:rFonts w:asciiTheme="minorEastAsia" w:hAnsiTheme="minorEastAsia"/>
          <w:color w:val="000000" w:themeColor="text1"/>
          <w:sz w:val="24"/>
          <w:szCs w:val="24"/>
        </w:rPr>
        <w:t>日</w:t>
      </w:r>
    </w:p>
    <w:p w:rsidR="00AA0BCA" w:rsidRPr="00D7153A" w:rsidRDefault="00AA0BCA">
      <w:pPr>
        <w:widowControl/>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color w:val="000000" w:themeColor="text1"/>
          <w:sz w:val="24"/>
          <w:szCs w:val="24"/>
        </w:rPr>
        <w:br w:type="page"/>
      </w:r>
    </w:p>
    <w:p w:rsidR="00AA0BCA" w:rsidRPr="00D7153A" w:rsidRDefault="00AA0BCA" w:rsidP="00AA0BCA">
      <w:pPr>
        <w:jc w:val="center"/>
        <w:rPr>
          <w:rFonts w:asciiTheme="minorEastAsia" w:eastAsiaTheme="minorEastAsia" w:hAnsiTheme="minorEastAsia"/>
          <w:b/>
          <w:color w:val="000000" w:themeColor="text1"/>
          <w:sz w:val="28"/>
          <w:szCs w:val="28"/>
        </w:rPr>
      </w:pPr>
      <w:r w:rsidRPr="00D7153A">
        <w:rPr>
          <w:rFonts w:asciiTheme="minorEastAsia" w:eastAsiaTheme="minorEastAsia" w:hAnsiTheme="minorEastAsia" w:hint="eastAsia"/>
          <w:b/>
          <w:color w:val="000000" w:themeColor="text1"/>
          <w:sz w:val="28"/>
          <w:szCs w:val="28"/>
        </w:rPr>
        <w:lastRenderedPageBreak/>
        <w:t>2021年上海市普通高校招生章程核准备案表（正表）</w:t>
      </w:r>
    </w:p>
    <w:tbl>
      <w:tblPr>
        <w:tblW w:w="98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49"/>
        <w:gridCol w:w="507"/>
        <w:gridCol w:w="1534"/>
        <w:gridCol w:w="6563"/>
      </w:tblGrid>
      <w:tr w:rsidR="00AA0BCA" w:rsidRPr="00D7153A" w:rsidTr="00AA0BCA">
        <w:trPr>
          <w:trHeight w:val="50"/>
          <w:jc w:val="center"/>
        </w:trPr>
        <w:tc>
          <w:tcPr>
            <w:tcW w:w="9853" w:type="dxa"/>
            <w:gridSpan w:val="4"/>
            <w:vAlign w:val="center"/>
          </w:tcPr>
          <w:p w:rsidR="00AA0BCA" w:rsidRPr="00D7153A" w:rsidRDefault="00AA0BCA" w:rsidP="00AA0BCA">
            <w:pPr>
              <w:jc w:val="center"/>
              <w:rPr>
                <w:rFonts w:asciiTheme="minorEastAsia" w:eastAsiaTheme="minorEastAsia" w:hAnsiTheme="minorEastAsia"/>
                <w:b/>
                <w:color w:val="000000" w:themeColor="text1"/>
                <w:sz w:val="28"/>
                <w:szCs w:val="28"/>
              </w:rPr>
            </w:pPr>
            <w:r w:rsidRPr="00D7153A">
              <w:rPr>
                <w:rFonts w:asciiTheme="minorEastAsia" w:eastAsiaTheme="minorEastAsia" w:hAnsiTheme="minorEastAsia" w:hint="eastAsia"/>
                <w:b/>
                <w:color w:val="000000" w:themeColor="text1"/>
                <w:sz w:val="28"/>
                <w:szCs w:val="28"/>
              </w:rPr>
              <w:t>2021上海市普通高校“专升本”招生章程</w:t>
            </w:r>
          </w:p>
        </w:tc>
      </w:tr>
      <w:tr w:rsidR="00AA0BCA" w:rsidRPr="00D7153A" w:rsidTr="00AA0BCA">
        <w:trPr>
          <w:trHeight w:val="267"/>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一、院校全称</w:t>
            </w:r>
          </w:p>
        </w:tc>
        <w:tc>
          <w:tcPr>
            <w:tcW w:w="6563" w:type="dxa"/>
          </w:tcPr>
          <w:p w:rsidR="00AA0BCA" w:rsidRPr="00D7153A" w:rsidRDefault="00AA0BCA" w:rsidP="00AA0BC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上海对外经贸大学</w:t>
            </w:r>
          </w:p>
        </w:tc>
      </w:tr>
      <w:tr w:rsidR="00AA0BCA" w:rsidRPr="00D7153A" w:rsidTr="00AA0BCA">
        <w:trPr>
          <w:trHeight w:val="313"/>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二、就读校址</w:t>
            </w:r>
          </w:p>
        </w:tc>
        <w:tc>
          <w:tcPr>
            <w:tcW w:w="6563" w:type="dxa"/>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松江校区地址为：</w:t>
            </w:r>
            <w:proofErr w:type="gramStart"/>
            <w:r w:rsidRPr="00D7153A">
              <w:rPr>
                <w:rFonts w:asciiTheme="minorEastAsia" w:eastAsiaTheme="minorEastAsia" w:hAnsiTheme="minorEastAsia" w:hint="eastAsia"/>
                <w:color w:val="000000" w:themeColor="text1"/>
                <w:sz w:val="24"/>
                <w:szCs w:val="24"/>
              </w:rPr>
              <w:t>文翔路</w:t>
            </w:r>
            <w:proofErr w:type="gramEnd"/>
            <w:r w:rsidRPr="00D7153A">
              <w:rPr>
                <w:rFonts w:asciiTheme="minorEastAsia" w:eastAsiaTheme="minorEastAsia" w:hAnsiTheme="minorEastAsia" w:hint="eastAsia"/>
                <w:color w:val="000000" w:themeColor="text1"/>
                <w:sz w:val="24"/>
                <w:szCs w:val="24"/>
              </w:rPr>
              <w:t>1900号</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proofErr w:type="gramStart"/>
            <w:r w:rsidRPr="00D7153A">
              <w:rPr>
                <w:rFonts w:asciiTheme="minorEastAsia" w:eastAsiaTheme="minorEastAsia" w:hAnsiTheme="minorEastAsia" w:hint="eastAsia"/>
                <w:color w:val="000000" w:themeColor="text1"/>
                <w:sz w:val="24"/>
                <w:szCs w:val="24"/>
              </w:rPr>
              <w:t>古北校区地址</w:t>
            </w:r>
            <w:proofErr w:type="gramEnd"/>
            <w:r w:rsidRPr="00D7153A">
              <w:rPr>
                <w:rFonts w:asciiTheme="minorEastAsia" w:eastAsiaTheme="minorEastAsia" w:hAnsiTheme="minorEastAsia" w:hint="eastAsia"/>
                <w:color w:val="000000" w:themeColor="text1"/>
                <w:sz w:val="24"/>
                <w:szCs w:val="24"/>
              </w:rPr>
              <w:t>为：古北路620号</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“专升本”录取新生就读校区为松江校区</w:t>
            </w:r>
          </w:p>
        </w:tc>
      </w:tr>
      <w:tr w:rsidR="00AA0BCA" w:rsidRPr="00D7153A" w:rsidTr="00AA0BCA">
        <w:trPr>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三、招生层次</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 本科</w:t>
            </w:r>
          </w:p>
        </w:tc>
      </w:tr>
      <w:tr w:rsidR="00AA0BCA" w:rsidRPr="00D7153A" w:rsidTr="00AA0BCA">
        <w:trPr>
          <w:trHeight w:val="731"/>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四、办学类型</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 普通高等学校</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 公办高等学校 □ 民办高等学校 □ 独立学院</w:t>
            </w:r>
          </w:p>
        </w:tc>
      </w:tr>
      <w:tr w:rsidR="00AA0BCA" w:rsidRPr="00D7153A" w:rsidTr="00AA0BCA">
        <w:trPr>
          <w:trHeight w:val="318"/>
          <w:jc w:val="center"/>
        </w:trPr>
        <w:tc>
          <w:tcPr>
            <w:tcW w:w="1756" w:type="dxa"/>
            <w:gridSpan w:val="2"/>
            <w:vMerge w:val="restart"/>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五、颁发学历证书的院校名称及证书种类</w:t>
            </w:r>
          </w:p>
        </w:tc>
        <w:tc>
          <w:tcPr>
            <w:tcW w:w="1534" w:type="dxa"/>
            <w:vAlign w:val="center"/>
          </w:tcPr>
          <w:p w:rsidR="00AA0BCA" w:rsidRPr="00D7153A" w:rsidRDefault="00AA0BCA" w:rsidP="00AA0BCA">
            <w:pPr>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院校名称</w:t>
            </w:r>
          </w:p>
        </w:tc>
        <w:tc>
          <w:tcPr>
            <w:tcW w:w="6563" w:type="dxa"/>
            <w:vAlign w:val="center"/>
          </w:tcPr>
          <w:p w:rsidR="00AA0BCA" w:rsidRPr="00D7153A" w:rsidRDefault="00AA0BCA" w:rsidP="00AA0BC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上海对外经贸大学</w:t>
            </w:r>
          </w:p>
        </w:tc>
      </w:tr>
      <w:tr w:rsidR="00AA0BCA" w:rsidRPr="00D7153A" w:rsidTr="00AA0BCA">
        <w:trPr>
          <w:trHeight w:val="739"/>
          <w:jc w:val="center"/>
        </w:trPr>
        <w:tc>
          <w:tcPr>
            <w:tcW w:w="1756" w:type="dxa"/>
            <w:gridSpan w:val="2"/>
            <w:vMerge/>
            <w:vAlign w:val="center"/>
          </w:tcPr>
          <w:p w:rsidR="00AA0BCA" w:rsidRPr="00D7153A" w:rsidRDefault="00AA0BCA" w:rsidP="00AA0BCA">
            <w:pPr>
              <w:widowControl/>
              <w:jc w:val="left"/>
              <w:rPr>
                <w:rFonts w:asciiTheme="minorEastAsia" w:eastAsiaTheme="minorEastAsia" w:hAnsiTheme="minorEastAsia"/>
                <w:b/>
                <w:color w:val="000000" w:themeColor="text1"/>
                <w:w w:val="90"/>
                <w:sz w:val="28"/>
                <w:szCs w:val="28"/>
              </w:rPr>
            </w:pPr>
          </w:p>
        </w:tc>
        <w:tc>
          <w:tcPr>
            <w:tcW w:w="1534" w:type="dxa"/>
            <w:vAlign w:val="center"/>
          </w:tcPr>
          <w:p w:rsidR="00AA0BCA" w:rsidRPr="00D7153A" w:rsidRDefault="00AA0BCA" w:rsidP="00AA0BCA">
            <w:pPr>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证书种类</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修学期满，符合毕业要求，颁发上海对外经贸大学的专科起点升本科毕业证书</w:t>
            </w:r>
          </w:p>
        </w:tc>
      </w:tr>
      <w:tr w:rsidR="00AA0BCA" w:rsidRPr="00D7153A" w:rsidTr="00AA0BCA">
        <w:trPr>
          <w:trHeight w:val="436"/>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六、院校招生管理机构</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上海对外经贸大学招生领导小组是我校招生工作的决策机构，统一领导学校本科招生工作；上海对外经贸大学招生办公室是我校组织和实施招生工作的常设机构，负责学校“专升本”招生的日常工作；上海对外经贸大学纪委（监察专员办公室）是违纪违规招生举报监督部门。</w:t>
            </w:r>
          </w:p>
        </w:tc>
      </w:tr>
      <w:tr w:rsidR="00AA0BCA" w:rsidRPr="00D7153A" w:rsidTr="00AA0BCA">
        <w:trPr>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七、招生计划及说明</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2021年我校“专升本”招生专业为：</w:t>
            </w:r>
          </w:p>
          <w:tbl>
            <w:tblPr>
              <w:tblW w:w="5913" w:type="dxa"/>
              <w:jc w:val="center"/>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3"/>
              <w:gridCol w:w="1489"/>
              <w:gridCol w:w="1056"/>
              <w:gridCol w:w="1095"/>
            </w:tblGrid>
            <w:tr w:rsidR="00AA0BCA" w:rsidRPr="00D7153A" w:rsidTr="00AA0BCA">
              <w:trPr>
                <w:trHeight w:val="499"/>
                <w:jc w:val="center"/>
              </w:trPr>
              <w:tc>
                <w:tcPr>
                  <w:tcW w:w="2273" w:type="dxa"/>
                  <w:vAlign w:val="center"/>
                </w:tcPr>
                <w:p w:rsidR="00AA0BCA" w:rsidRPr="00D7153A" w:rsidRDefault="00AA0BCA" w:rsidP="00AA0BC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专业</w:t>
                  </w:r>
                </w:p>
              </w:tc>
              <w:tc>
                <w:tcPr>
                  <w:tcW w:w="1489" w:type="dxa"/>
                  <w:vAlign w:val="center"/>
                </w:tcPr>
                <w:p w:rsidR="00AA0BCA" w:rsidRPr="00D7153A" w:rsidRDefault="00AA0BCA" w:rsidP="00AA0BC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层次</w:t>
                  </w:r>
                </w:p>
              </w:tc>
              <w:tc>
                <w:tcPr>
                  <w:tcW w:w="1056" w:type="dxa"/>
                  <w:vAlign w:val="center"/>
                </w:tcPr>
                <w:p w:rsidR="00AA0BCA" w:rsidRPr="00D7153A" w:rsidRDefault="00AA0BCA" w:rsidP="00AA0BC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学制</w:t>
                  </w:r>
                </w:p>
              </w:tc>
              <w:tc>
                <w:tcPr>
                  <w:tcW w:w="1095" w:type="dxa"/>
                  <w:vAlign w:val="center"/>
                </w:tcPr>
                <w:p w:rsidR="00AA0BCA" w:rsidRPr="00D7153A" w:rsidRDefault="00AA0BCA" w:rsidP="00AA0BCA">
                  <w:pPr>
                    <w:tabs>
                      <w:tab w:val="left" w:pos="556"/>
                    </w:tabs>
                    <w:spacing w:line="600" w:lineRule="exact"/>
                    <w:ind w:left="319" w:hangingChars="133" w:hanging="319"/>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计划</w:t>
                  </w:r>
                </w:p>
              </w:tc>
            </w:tr>
            <w:tr w:rsidR="00AA0BCA" w:rsidRPr="00D7153A" w:rsidTr="00AA0BCA">
              <w:trPr>
                <w:trHeight w:val="767"/>
                <w:jc w:val="center"/>
              </w:trPr>
              <w:tc>
                <w:tcPr>
                  <w:tcW w:w="2273" w:type="dxa"/>
                  <w:vAlign w:val="center"/>
                </w:tcPr>
                <w:p w:rsidR="00AA0BCA" w:rsidRPr="00D7153A" w:rsidRDefault="00AA0BCA" w:rsidP="00AA0BC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经济学</w:t>
                  </w:r>
                </w:p>
                <w:p w:rsidR="00AA0BCA" w:rsidRPr="00D7153A" w:rsidRDefault="00AA0BCA" w:rsidP="00AA0BC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(国际投资方向)</w:t>
                  </w:r>
                </w:p>
              </w:tc>
              <w:tc>
                <w:tcPr>
                  <w:tcW w:w="1489" w:type="dxa"/>
                  <w:vAlign w:val="center"/>
                </w:tcPr>
                <w:p w:rsidR="00AA0BCA" w:rsidRPr="00D7153A" w:rsidRDefault="00AA0BCA" w:rsidP="00AA0BC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专升本</w:t>
                  </w:r>
                </w:p>
              </w:tc>
              <w:tc>
                <w:tcPr>
                  <w:tcW w:w="1056" w:type="dxa"/>
                  <w:vAlign w:val="center"/>
                </w:tcPr>
                <w:p w:rsidR="00AA0BCA" w:rsidRPr="00D7153A" w:rsidRDefault="00AA0BCA" w:rsidP="00AA0BC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2年</w:t>
                  </w:r>
                </w:p>
              </w:tc>
              <w:tc>
                <w:tcPr>
                  <w:tcW w:w="1095" w:type="dxa"/>
                  <w:vAlign w:val="center"/>
                </w:tcPr>
                <w:p w:rsidR="00AA0BCA" w:rsidRPr="00D7153A" w:rsidRDefault="00AA0BCA" w:rsidP="00AA0BCA">
                  <w:pPr>
                    <w:spacing w:line="600" w:lineRule="exact"/>
                    <w:jc w:val="center"/>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5人</w:t>
                  </w:r>
                </w:p>
              </w:tc>
            </w:tr>
          </w:tbl>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lastRenderedPageBreak/>
              <w:t>无男女比例限制；</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外语语种不限，入学</w:t>
            </w:r>
            <w:proofErr w:type="gramStart"/>
            <w:r w:rsidRPr="00D7153A">
              <w:rPr>
                <w:rFonts w:asciiTheme="minorEastAsia" w:eastAsiaTheme="minorEastAsia" w:hAnsiTheme="minorEastAsia" w:hint="eastAsia"/>
                <w:color w:val="000000" w:themeColor="text1"/>
                <w:sz w:val="24"/>
                <w:szCs w:val="24"/>
              </w:rPr>
              <w:t>后教学</w:t>
            </w:r>
            <w:proofErr w:type="gramEnd"/>
            <w:r w:rsidRPr="00D7153A">
              <w:rPr>
                <w:rFonts w:asciiTheme="minorEastAsia" w:eastAsiaTheme="minorEastAsia" w:hAnsiTheme="minorEastAsia" w:hint="eastAsia"/>
                <w:color w:val="000000" w:themeColor="text1"/>
                <w:sz w:val="24"/>
                <w:szCs w:val="24"/>
              </w:rPr>
              <w:t>外语语种为英语。</w:t>
            </w:r>
          </w:p>
        </w:tc>
      </w:tr>
      <w:tr w:rsidR="00AA0BCA" w:rsidRPr="00D7153A" w:rsidTr="00AA0BCA">
        <w:trPr>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lastRenderedPageBreak/>
              <w:t>八、选拔对象</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一、招生对象</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符合《上海市教育委员会关于做好2021年本市部分普通高校招收“专升本”新生工作的通知》(沪教委学〔2021〕10号)关于“专升本”报名条件规定的考生，可报考我校2021年“专升本”。</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二、报名条件</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1.具备报考我校“专升本”经济学（国际投资方向）专业资格的专科（含高职）专业详见本章程“其他须知”中所列专业，其他专业考生不能报考。</w:t>
            </w:r>
          </w:p>
          <w:p w:rsidR="00AA0BCA" w:rsidRPr="00D7153A" w:rsidRDefault="00AA0BCA" w:rsidP="00AA0BCA">
            <w:pPr>
              <w:snapToGrid w:val="0"/>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2.考生大学英语四级考试成绩须达425分及以上。</w:t>
            </w:r>
          </w:p>
          <w:p w:rsidR="00AA0BCA" w:rsidRPr="00D7153A" w:rsidRDefault="00AA0BCA" w:rsidP="00AA0BCA">
            <w:pPr>
              <w:snapToGrid w:val="0"/>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3.考生须持有全国或上海市高等学校计算机等级考试证书。没有证书的考生须参加并通过学校组织的计算机能力考试（考试成绩分为通过和不通过两种），作为录取的必要条件之一,不通过不予录取。</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三、报名办法</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1.</w:t>
            </w:r>
            <w:r w:rsidRPr="00D7153A">
              <w:rPr>
                <w:rFonts w:asciiTheme="minorEastAsia" w:eastAsiaTheme="minorEastAsia" w:hAnsiTheme="minorEastAsia" w:hint="eastAsia"/>
                <w:color w:val="000000" w:themeColor="text1"/>
                <w:kern w:val="0"/>
                <w:sz w:val="24"/>
                <w:szCs w:val="24"/>
              </w:rPr>
              <w:t>4月14日9:00-21:00和4月15日9:00-12:00</w:t>
            </w:r>
            <w:r w:rsidRPr="00D7153A">
              <w:rPr>
                <w:rFonts w:asciiTheme="minorEastAsia" w:eastAsiaTheme="minorEastAsia" w:hAnsiTheme="minorEastAsia" w:hint="eastAsia"/>
                <w:color w:val="000000" w:themeColor="text1"/>
                <w:sz w:val="24"/>
                <w:szCs w:val="24"/>
              </w:rPr>
              <w:t>符合报名条件的考生登录上海招考热线网站（www.shmeea.edu.cn）进行网上报名和志愿填报，并按要求上传报名材料，未经网上报名不能参加考试。</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2.网上缴费、准考证打印等相关办法及要求按上海市教育委</w:t>
            </w:r>
            <w:r w:rsidRPr="00D7153A">
              <w:rPr>
                <w:rFonts w:asciiTheme="minorEastAsia" w:eastAsiaTheme="minorEastAsia" w:hAnsiTheme="minorEastAsia" w:hint="eastAsia"/>
                <w:color w:val="000000" w:themeColor="text1"/>
                <w:sz w:val="24"/>
                <w:szCs w:val="24"/>
              </w:rPr>
              <w:lastRenderedPageBreak/>
              <w:t>员会文件执行。</w:t>
            </w:r>
          </w:p>
        </w:tc>
      </w:tr>
      <w:tr w:rsidR="00AA0BCA" w:rsidRPr="00D7153A" w:rsidTr="00AA0BCA">
        <w:trPr>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lastRenderedPageBreak/>
              <w:t>九、身体健康状况要求</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以教育部、卫生部和中国残疾人联合会印发的《普通高等学校招生体检工作指导意见》（教学〔2003〕3号）及有关补充规定为依据，考生须据实上报健康状况。若隐瞒病情病史，学校将按照本校学籍管理规定中有关退学与休学的规定执行。</w:t>
            </w:r>
          </w:p>
        </w:tc>
      </w:tr>
      <w:tr w:rsidR="00AA0BCA" w:rsidRPr="00D7153A" w:rsidTr="00AA0BCA">
        <w:trPr>
          <w:trHeight w:val="276"/>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十、测试办法</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一、考试时间</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2021年5月9日，具体考试时间、地点及注意事项以准考证为准。</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二、考试科目</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基础英语、高等数学、西方经济学。</w:t>
            </w:r>
          </w:p>
          <w:p w:rsidR="00AA0BCA" w:rsidRPr="00D7153A" w:rsidRDefault="00AA0BCA" w:rsidP="00AA0BCA">
            <w:pPr>
              <w:spacing w:line="600" w:lineRule="exact"/>
              <w:rPr>
                <w:rFonts w:asciiTheme="minorEastAsia" w:eastAsiaTheme="minorEastAsia" w:hAnsiTheme="minorEastAsia"/>
                <w:b/>
                <w:color w:val="000000" w:themeColor="text1"/>
                <w:sz w:val="24"/>
                <w:szCs w:val="24"/>
              </w:rPr>
            </w:pPr>
            <w:r w:rsidRPr="00D7153A">
              <w:rPr>
                <w:rFonts w:asciiTheme="minorEastAsia" w:eastAsiaTheme="minorEastAsia" w:hAnsiTheme="minorEastAsia" w:hint="eastAsia"/>
                <w:color w:val="000000" w:themeColor="text1"/>
                <w:sz w:val="24"/>
                <w:szCs w:val="24"/>
              </w:rPr>
              <w:t>没有计算机等级证书的考生于考试当天参加计算机能力考试。</w:t>
            </w:r>
          </w:p>
        </w:tc>
      </w:tr>
      <w:tr w:rsidR="00AA0BCA" w:rsidRPr="00D7153A" w:rsidTr="00AA0BCA">
        <w:trPr>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十一、录取规则</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一、经济学（国际投资方向）专业考试科目成绩总分由基础英语（满分100分）、高等数学（满分100分）、西方经济学（满分100分）组成。</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二、学校以经济学（国际投资方向）专业考试科目成绩总分为录取依据。按招生计划，依据总分高低排序录取。</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三、如总分同分，按西方经济学、基础英语、高等数学成绩高低顺次决定排序。</w:t>
            </w:r>
          </w:p>
        </w:tc>
      </w:tr>
      <w:tr w:rsidR="00AA0BCA" w:rsidRPr="00D7153A" w:rsidTr="00AA0BCA">
        <w:trPr>
          <w:trHeight w:val="361"/>
          <w:jc w:val="center"/>
        </w:trPr>
        <w:tc>
          <w:tcPr>
            <w:tcW w:w="1249" w:type="dxa"/>
            <w:vMerge w:val="restart"/>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十二、收</w:t>
            </w:r>
            <w:r w:rsidRPr="00D7153A">
              <w:rPr>
                <w:rFonts w:asciiTheme="minorEastAsia" w:eastAsiaTheme="minorEastAsia" w:hAnsiTheme="minorEastAsia" w:hint="eastAsia"/>
                <w:b/>
                <w:color w:val="000000" w:themeColor="text1"/>
                <w:w w:val="90"/>
                <w:sz w:val="28"/>
                <w:szCs w:val="28"/>
              </w:rPr>
              <w:lastRenderedPageBreak/>
              <w:t>费标准</w:t>
            </w:r>
          </w:p>
        </w:tc>
        <w:tc>
          <w:tcPr>
            <w:tcW w:w="2041" w:type="dxa"/>
            <w:gridSpan w:val="2"/>
            <w:vAlign w:val="center"/>
          </w:tcPr>
          <w:p w:rsidR="00AA0BCA" w:rsidRPr="00D7153A" w:rsidRDefault="00AA0BCA" w:rsidP="00AA0BCA">
            <w:pPr>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lastRenderedPageBreak/>
              <w:t>学费标准</w:t>
            </w:r>
          </w:p>
        </w:tc>
        <w:tc>
          <w:tcPr>
            <w:tcW w:w="6563" w:type="dxa"/>
            <w:vAlign w:val="center"/>
          </w:tcPr>
          <w:p w:rsidR="00AA0BCA" w:rsidRPr="00D7153A" w:rsidRDefault="00AA0BCA" w:rsidP="00AA0BCA">
            <w:pPr>
              <w:snapToGrid w:val="0"/>
              <w:spacing w:line="600" w:lineRule="exact"/>
              <w:rPr>
                <w:rFonts w:asciiTheme="minorEastAsia" w:eastAsiaTheme="minorEastAsia" w:hAnsiTheme="minorEastAsia"/>
                <w:color w:val="000000" w:themeColor="text1"/>
                <w:kern w:val="0"/>
                <w:sz w:val="24"/>
                <w:szCs w:val="24"/>
              </w:rPr>
            </w:pPr>
            <w:r w:rsidRPr="00D7153A">
              <w:rPr>
                <w:rFonts w:asciiTheme="minorEastAsia" w:eastAsiaTheme="minorEastAsia" w:hAnsiTheme="minorEastAsia" w:cs="仿宋_GB2312" w:hint="eastAsia"/>
                <w:color w:val="000000" w:themeColor="text1"/>
                <w:kern w:val="0"/>
                <w:sz w:val="24"/>
                <w:szCs w:val="24"/>
              </w:rPr>
              <w:t>每生每学年5000元（</w:t>
            </w:r>
            <w:proofErr w:type="gramStart"/>
            <w:r w:rsidRPr="00D7153A">
              <w:rPr>
                <w:rFonts w:asciiTheme="minorEastAsia" w:eastAsiaTheme="minorEastAsia" w:hAnsiTheme="minorEastAsia" w:cs="仿宋_GB2312" w:hint="eastAsia"/>
                <w:color w:val="000000" w:themeColor="text1"/>
                <w:kern w:val="0"/>
                <w:sz w:val="24"/>
                <w:szCs w:val="24"/>
              </w:rPr>
              <w:t>沪价行</w:t>
            </w:r>
            <w:proofErr w:type="gramEnd"/>
            <w:r w:rsidRPr="00D7153A">
              <w:rPr>
                <w:rFonts w:asciiTheme="minorEastAsia" w:eastAsiaTheme="minorEastAsia" w:hAnsiTheme="minorEastAsia" w:cs="仿宋_GB2312" w:hint="eastAsia"/>
                <w:color w:val="000000" w:themeColor="text1"/>
                <w:kern w:val="0"/>
                <w:sz w:val="24"/>
                <w:szCs w:val="24"/>
              </w:rPr>
              <w:t>〔2000〕120号，沪教委财〔2000〕27号）。</w:t>
            </w:r>
          </w:p>
        </w:tc>
      </w:tr>
      <w:tr w:rsidR="00AA0BCA" w:rsidRPr="00D7153A" w:rsidTr="00AA0BCA">
        <w:trPr>
          <w:trHeight w:val="368"/>
          <w:jc w:val="center"/>
        </w:trPr>
        <w:tc>
          <w:tcPr>
            <w:tcW w:w="1249" w:type="dxa"/>
            <w:vMerge/>
            <w:vAlign w:val="center"/>
          </w:tcPr>
          <w:p w:rsidR="00AA0BCA" w:rsidRPr="00D7153A" w:rsidRDefault="00AA0BCA" w:rsidP="00AA0BCA">
            <w:pPr>
              <w:widowControl/>
              <w:jc w:val="left"/>
              <w:rPr>
                <w:rFonts w:asciiTheme="minorEastAsia" w:eastAsiaTheme="minorEastAsia" w:hAnsiTheme="minorEastAsia"/>
                <w:b/>
                <w:color w:val="000000" w:themeColor="text1"/>
                <w:w w:val="90"/>
                <w:sz w:val="28"/>
                <w:szCs w:val="28"/>
              </w:rPr>
            </w:pPr>
          </w:p>
        </w:tc>
        <w:tc>
          <w:tcPr>
            <w:tcW w:w="2041" w:type="dxa"/>
            <w:gridSpan w:val="2"/>
            <w:vAlign w:val="center"/>
          </w:tcPr>
          <w:p w:rsidR="00AA0BCA" w:rsidRPr="00D7153A" w:rsidRDefault="00AA0BCA" w:rsidP="00AA0BCA">
            <w:pPr>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住宿费标准</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cs="仿宋_GB2312" w:hint="eastAsia"/>
                <w:color w:val="000000" w:themeColor="text1"/>
                <w:kern w:val="0"/>
                <w:sz w:val="24"/>
                <w:szCs w:val="24"/>
              </w:rPr>
              <w:t>1200元/年（</w:t>
            </w:r>
            <w:proofErr w:type="gramStart"/>
            <w:r w:rsidRPr="00D7153A">
              <w:rPr>
                <w:rFonts w:asciiTheme="minorEastAsia" w:eastAsiaTheme="minorEastAsia" w:hAnsiTheme="minorEastAsia" w:cs="仿宋_GB2312" w:hint="eastAsia"/>
                <w:color w:val="000000" w:themeColor="text1"/>
                <w:sz w:val="24"/>
                <w:szCs w:val="24"/>
              </w:rPr>
              <w:t>沪财预</w:t>
            </w:r>
            <w:proofErr w:type="gramEnd"/>
            <w:r w:rsidRPr="00D7153A">
              <w:rPr>
                <w:rFonts w:asciiTheme="minorEastAsia" w:eastAsiaTheme="minorEastAsia" w:hAnsiTheme="minorEastAsia" w:cs="仿宋_GB2312" w:hint="eastAsia"/>
                <w:color w:val="000000" w:themeColor="text1"/>
                <w:sz w:val="24"/>
                <w:szCs w:val="24"/>
              </w:rPr>
              <w:t>〔2003〕93号,</w:t>
            </w:r>
            <w:proofErr w:type="gramStart"/>
            <w:r w:rsidRPr="00D7153A">
              <w:rPr>
                <w:rFonts w:asciiTheme="minorEastAsia" w:eastAsiaTheme="minorEastAsia" w:hAnsiTheme="minorEastAsia" w:cs="仿宋_GB2312" w:hint="eastAsia"/>
                <w:color w:val="000000" w:themeColor="text1"/>
                <w:sz w:val="24"/>
                <w:szCs w:val="24"/>
              </w:rPr>
              <w:t>沪价费</w:t>
            </w:r>
            <w:proofErr w:type="gramEnd"/>
            <w:r w:rsidRPr="00D7153A">
              <w:rPr>
                <w:rFonts w:asciiTheme="minorEastAsia" w:eastAsiaTheme="minorEastAsia" w:hAnsiTheme="minorEastAsia" w:cs="仿宋_GB2312" w:hint="eastAsia"/>
                <w:color w:val="000000" w:themeColor="text1"/>
                <w:sz w:val="24"/>
                <w:szCs w:val="24"/>
              </w:rPr>
              <w:t>〔2003〕56号，</w:t>
            </w:r>
            <w:r w:rsidRPr="00D7153A">
              <w:rPr>
                <w:rFonts w:asciiTheme="minorEastAsia" w:eastAsiaTheme="minorEastAsia" w:hAnsiTheme="minorEastAsia" w:cs="仿宋_GB2312" w:hint="eastAsia"/>
                <w:color w:val="000000" w:themeColor="text1"/>
                <w:kern w:val="0"/>
                <w:sz w:val="24"/>
                <w:szCs w:val="24"/>
              </w:rPr>
              <w:t>沪教委财〔2012〕118号）</w:t>
            </w:r>
          </w:p>
        </w:tc>
      </w:tr>
      <w:tr w:rsidR="00AA0BCA" w:rsidRPr="00D7153A" w:rsidTr="00AA0BCA">
        <w:trPr>
          <w:trHeight w:val="367"/>
          <w:jc w:val="center"/>
        </w:trPr>
        <w:tc>
          <w:tcPr>
            <w:tcW w:w="1249" w:type="dxa"/>
            <w:vMerge/>
            <w:vAlign w:val="center"/>
          </w:tcPr>
          <w:p w:rsidR="00AA0BCA" w:rsidRPr="00D7153A" w:rsidRDefault="00AA0BCA" w:rsidP="00AA0BCA">
            <w:pPr>
              <w:widowControl/>
              <w:jc w:val="left"/>
              <w:rPr>
                <w:rFonts w:asciiTheme="minorEastAsia" w:eastAsiaTheme="minorEastAsia" w:hAnsiTheme="minorEastAsia"/>
                <w:b/>
                <w:color w:val="000000" w:themeColor="text1"/>
                <w:w w:val="90"/>
                <w:sz w:val="28"/>
                <w:szCs w:val="28"/>
              </w:rPr>
            </w:pPr>
          </w:p>
        </w:tc>
        <w:tc>
          <w:tcPr>
            <w:tcW w:w="2041" w:type="dxa"/>
            <w:gridSpan w:val="2"/>
            <w:vAlign w:val="center"/>
          </w:tcPr>
          <w:p w:rsidR="00AA0BCA" w:rsidRPr="00D7153A" w:rsidRDefault="00AA0BCA" w:rsidP="00AA0BCA">
            <w:pPr>
              <w:jc w:val="distribute"/>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报名考试费标准</w:t>
            </w:r>
          </w:p>
        </w:tc>
        <w:tc>
          <w:tcPr>
            <w:tcW w:w="6563" w:type="dxa"/>
            <w:vAlign w:val="center"/>
          </w:tcPr>
          <w:p w:rsidR="00AA0BCA" w:rsidRPr="00D7153A" w:rsidRDefault="00AA0BCA" w:rsidP="00AA0BCA">
            <w:pPr>
              <w:spacing w:line="600" w:lineRule="exact"/>
              <w:rPr>
                <w:rFonts w:asciiTheme="minorEastAsia" w:eastAsiaTheme="minorEastAsia" w:hAnsiTheme="minorEastAsia" w:cs="仿宋_GB2312"/>
                <w:color w:val="000000" w:themeColor="text1"/>
                <w:kern w:val="0"/>
                <w:sz w:val="24"/>
                <w:szCs w:val="24"/>
              </w:rPr>
            </w:pPr>
            <w:r w:rsidRPr="00D7153A">
              <w:rPr>
                <w:rFonts w:asciiTheme="minorEastAsia" w:eastAsiaTheme="minorEastAsia" w:hAnsiTheme="minorEastAsia" w:hint="eastAsia"/>
                <w:color w:val="000000" w:themeColor="text1"/>
                <w:sz w:val="24"/>
                <w:szCs w:val="24"/>
              </w:rPr>
              <w:t>报名费14元、考试费26元/门（</w:t>
            </w:r>
            <w:proofErr w:type="gramStart"/>
            <w:r w:rsidRPr="00D7153A">
              <w:rPr>
                <w:rFonts w:asciiTheme="minorEastAsia" w:eastAsiaTheme="minorEastAsia" w:hAnsiTheme="minorEastAsia" w:hint="eastAsia"/>
                <w:color w:val="000000" w:themeColor="text1"/>
                <w:sz w:val="24"/>
                <w:szCs w:val="24"/>
              </w:rPr>
              <w:t>沪价费</w:t>
            </w:r>
            <w:proofErr w:type="gramEnd"/>
            <w:r w:rsidRPr="00D7153A">
              <w:rPr>
                <w:rFonts w:asciiTheme="minorEastAsia" w:eastAsiaTheme="minorEastAsia" w:hAnsiTheme="minorEastAsia" w:hint="eastAsia"/>
                <w:color w:val="000000" w:themeColor="text1"/>
                <w:sz w:val="24"/>
                <w:szCs w:val="24"/>
              </w:rPr>
              <w:t>〔2002〕8号、</w:t>
            </w:r>
            <w:proofErr w:type="gramStart"/>
            <w:r w:rsidRPr="00D7153A">
              <w:rPr>
                <w:rFonts w:asciiTheme="minorEastAsia" w:eastAsiaTheme="minorEastAsia" w:hAnsiTheme="minorEastAsia" w:hint="eastAsia"/>
                <w:color w:val="000000" w:themeColor="text1"/>
                <w:sz w:val="24"/>
                <w:szCs w:val="24"/>
              </w:rPr>
              <w:t>沪财预</w:t>
            </w:r>
            <w:proofErr w:type="gramEnd"/>
            <w:r w:rsidRPr="00D7153A">
              <w:rPr>
                <w:rFonts w:asciiTheme="minorEastAsia" w:eastAsiaTheme="minorEastAsia" w:hAnsiTheme="minorEastAsia" w:hint="eastAsia"/>
                <w:color w:val="000000" w:themeColor="text1"/>
                <w:sz w:val="24"/>
                <w:szCs w:val="24"/>
              </w:rPr>
              <w:t>〔2002〕8号）</w:t>
            </w:r>
          </w:p>
        </w:tc>
      </w:tr>
      <w:tr w:rsidR="00AA0BCA" w:rsidRPr="00D7153A" w:rsidTr="00AA0BCA">
        <w:trPr>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十三、资助政策</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我校认真执行国家和本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w:t>
            </w:r>
            <w:r w:rsidRPr="00D7153A">
              <w:rPr>
                <w:rFonts w:asciiTheme="minorEastAsia" w:eastAsiaTheme="minorEastAsia" w:hAnsiTheme="minorEastAsia" w:cs="仿宋_GB2312" w:hint="eastAsia"/>
                <w:color w:val="000000" w:themeColor="text1"/>
                <w:kern w:val="0"/>
                <w:sz w:val="24"/>
                <w:szCs w:val="24"/>
              </w:rPr>
              <w:t>了校优秀学生奖学金、多种校友奖学金、</w:t>
            </w:r>
            <w:proofErr w:type="gramStart"/>
            <w:r w:rsidRPr="00D7153A">
              <w:rPr>
                <w:rFonts w:asciiTheme="minorEastAsia" w:eastAsiaTheme="minorEastAsia" w:hAnsiTheme="minorEastAsia" w:cs="仿宋_GB2312" w:hint="eastAsia"/>
                <w:color w:val="000000" w:themeColor="text1"/>
                <w:kern w:val="0"/>
                <w:sz w:val="24"/>
                <w:szCs w:val="24"/>
              </w:rPr>
              <w:t>社会奖</w:t>
            </w:r>
            <w:proofErr w:type="gramEnd"/>
            <w:r w:rsidRPr="00D7153A">
              <w:rPr>
                <w:rFonts w:asciiTheme="minorEastAsia" w:eastAsiaTheme="minorEastAsia" w:hAnsiTheme="minorEastAsia" w:cs="仿宋_GB2312" w:hint="eastAsia"/>
                <w:color w:val="000000" w:themeColor="text1"/>
                <w:kern w:val="0"/>
                <w:sz w:val="24"/>
                <w:szCs w:val="24"/>
              </w:rPr>
              <w:t>助学金以及“资助经济困难学生海外学习、实习”项目基金。</w:t>
            </w:r>
            <w:r w:rsidRPr="00D7153A">
              <w:rPr>
                <w:rFonts w:asciiTheme="minorEastAsia" w:eastAsiaTheme="minorEastAsia" w:hAnsiTheme="minorEastAsia" w:hint="eastAsia"/>
                <w:color w:val="000000" w:themeColor="text1"/>
                <w:sz w:val="24"/>
                <w:szCs w:val="24"/>
              </w:rPr>
              <w:t>我校承诺：确保被本校录取的学生不因家庭经济困难而辍学。</w:t>
            </w:r>
          </w:p>
        </w:tc>
      </w:tr>
      <w:tr w:rsidR="00AA0BCA" w:rsidRPr="00D7153A" w:rsidTr="00AA0BCA">
        <w:trPr>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十四、监督机制及举报电话</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上海对外经贸大学纪委（监察专员办公室）是违纪违规招生举报监督部门。</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举报电话：021-67703010</w:t>
            </w:r>
          </w:p>
        </w:tc>
      </w:tr>
      <w:tr w:rsidR="00AA0BCA" w:rsidRPr="00D7153A" w:rsidTr="00AA0BCA">
        <w:trPr>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十五、网址及联系电话</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学校官网：www.suibe.edu.cn</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招生办官网：http://zhaosheng.suibe.edu.cn</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咨询电话：021-67703050</w:t>
            </w:r>
          </w:p>
        </w:tc>
      </w:tr>
      <w:tr w:rsidR="00AA0BCA" w:rsidRPr="00D7153A" w:rsidTr="00AA0BCA">
        <w:trPr>
          <w:trHeight w:val="374"/>
          <w:jc w:val="center"/>
        </w:trPr>
        <w:tc>
          <w:tcPr>
            <w:tcW w:w="3290" w:type="dxa"/>
            <w:gridSpan w:val="3"/>
            <w:vAlign w:val="center"/>
          </w:tcPr>
          <w:p w:rsidR="00AA0BCA" w:rsidRPr="00D7153A" w:rsidRDefault="00AA0BCA" w:rsidP="00AA0BCA">
            <w:pPr>
              <w:rPr>
                <w:rFonts w:asciiTheme="minorEastAsia" w:eastAsiaTheme="minorEastAsia" w:hAnsiTheme="minorEastAsia"/>
                <w:b/>
                <w:color w:val="000000" w:themeColor="text1"/>
                <w:w w:val="90"/>
                <w:sz w:val="28"/>
                <w:szCs w:val="28"/>
              </w:rPr>
            </w:pPr>
            <w:r w:rsidRPr="00D7153A">
              <w:rPr>
                <w:rFonts w:asciiTheme="minorEastAsia" w:eastAsiaTheme="minorEastAsia" w:hAnsiTheme="minorEastAsia" w:hint="eastAsia"/>
                <w:b/>
                <w:color w:val="000000" w:themeColor="text1"/>
                <w:w w:val="90"/>
                <w:sz w:val="28"/>
                <w:szCs w:val="28"/>
              </w:rPr>
              <w:t>十六、其他须知</w:t>
            </w:r>
          </w:p>
        </w:tc>
        <w:tc>
          <w:tcPr>
            <w:tcW w:w="6563" w:type="dxa"/>
            <w:vAlign w:val="center"/>
          </w:tcPr>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b/>
                <w:bCs/>
                <w:color w:val="000000" w:themeColor="text1"/>
                <w:sz w:val="24"/>
                <w:szCs w:val="24"/>
              </w:rPr>
              <w:t>一、</w:t>
            </w:r>
            <w:r w:rsidRPr="00D7153A">
              <w:rPr>
                <w:rFonts w:asciiTheme="minorEastAsia" w:eastAsiaTheme="minorEastAsia" w:hAnsiTheme="minorEastAsia" w:hint="eastAsia"/>
                <w:color w:val="000000" w:themeColor="text1"/>
                <w:sz w:val="24"/>
                <w:szCs w:val="24"/>
              </w:rPr>
              <w:t>以下专科（含高职）专业具备报考我校“专升本”经济学（国际投资方向）专业资格：</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报关与国际货运、财务管理、会计信息管理、电子商务、服务外包、港口物流管理、港口与航运管理、工商企业管理、</w:t>
            </w:r>
            <w:r w:rsidRPr="00D7153A">
              <w:rPr>
                <w:rFonts w:asciiTheme="minorEastAsia" w:eastAsiaTheme="minorEastAsia" w:hAnsiTheme="minorEastAsia" w:hint="eastAsia"/>
                <w:color w:val="000000" w:themeColor="text1"/>
                <w:sz w:val="24"/>
                <w:szCs w:val="24"/>
              </w:rPr>
              <w:lastRenderedPageBreak/>
              <w:t>工程造价、国际金融、国际经济与贸易、国际贸易实务、国际商务、国土资源调查与管理、航空物流、会计、审计、统计与会计核算、会展策划与管理、集装箱运输管理、建筑经济管理、保险、金融管理、酒店管理、连锁经营管理、旅游管理、民航运输、农业经济管理、人力资源管理、商务管理、市场营销、物流管理、物流金融管理、广告策划与营销、国际邮轮乘务管理、证券与期货、资产评估与管理。</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b/>
                <w:bCs/>
                <w:color w:val="000000" w:themeColor="text1"/>
                <w:sz w:val="24"/>
                <w:szCs w:val="24"/>
              </w:rPr>
              <w:t>二、</w:t>
            </w:r>
            <w:r w:rsidRPr="00D7153A">
              <w:rPr>
                <w:rFonts w:asciiTheme="minorEastAsia" w:eastAsiaTheme="minorEastAsia" w:hAnsiTheme="minorEastAsia" w:hint="eastAsia"/>
                <w:color w:val="000000" w:themeColor="text1"/>
                <w:sz w:val="24"/>
                <w:szCs w:val="24"/>
              </w:rPr>
              <w:t>被录取的“专升本”新生，须凭应届“专科（高职）毕业证书”原件及我校录取通知书报到注册，凡不能提供应届毕业证书原件或发现有其它任何弄虚作假行为的一律取消入学资格。</w:t>
            </w:r>
          </w:p>
          <w:p w:rsidR="00AA0BCA" w:rsidRPr="00D7153A" w:rsidRDefault="00AA0BCA" w:rsidP="00AA0BCA">
            <w:pPr>
              <w:spacing w:line="600" w:lineRule="exact"/>
              <w:rPr>
                <w:rFonts w:asciiTheme="minorEastAsia" w:eastAsiaTheme="minorEastAsia" w:hAnsiTheme="minorEastAsia"/>
                <w:color w:val="000000" w:themeColor="text1"/>
                <w:sz w:val="24"/>
                <w:szCs w:val="24"/>
              </w:rPr>
            </w:pPr>
            <w:r w:rsidRPr="00D7153A">
              <w:rPr>
                <w:rFonts w:asciiTheme="minorEastAsia" w:eastAsiaTheme="minorEastAsia" w:hAnsiTheme="minorEastAsia" w:hint="eastAsia"/>
                <w:color w:val="000000" w:themeColor="text1"/>
                <w:sz w:val="24"/>
                <w:szCs w:val="24"/>
              </w:rPr>
              <w:t>三、“专升本”学生学制为两年，插入录取的本科专业三年级第一学期就读，根据本校学分制学籍管理规定实施管理。</w:t>
            </w:r>
          </w:p>
        </w:tc>
      </w:tr>
    </w:tbl>
    <w:p w:rsidR="00AA0BCA" w:rsidRPr="00D7153A" w:rsidRDefault="00AA0BCA" w:rsidP="00AA0BCA">
      <w:pPr>
        <w:rPr>
          <w:color w:val="000000" w:themeColor="text1"/>
        </w:rPr>
      </w:pPr>
    </w:p>
    <w:p w:rsidR="00D7153A" w:rsidRPr="00D7153A" w:rsidRDefault="00D7153A">
      <w:pPr>
        <w:widowControl/>
        <w:jc w:val="left"/>
        <w:rPr>
          <w:rFonts w:asciiTheme="minorEastAsia" w:eastAsiaTheme="minorEastAsia" w:hAnsiTheme="minorEastAsia"/>
          <w:color w:val="000000" w:themeColor="text1"/>
          <w:sz w:val="24"/>
          <w:szCs w:val="24"/>
        </w:rPr>
      </w:pPr>
      <w:r w:rsidRPr="00D7153A">
        <w:rPr>
          <w:rFonts w:asciiTheme="minorEastAsia" w:eastAsiaTheme="minorEastAsia" w:hAnsiTheme="minorEastAsia"/>
          <w:color w:val="000000" w:themeColor="text1"/>
          <w:sz w:val="24"/>
          <w:szCs w:val="24"/>
        </w:rPr>
        <w:br w:type="page"/>
      </w:r>
    </w:p>
    <w:p w:rsidR="00D7153A" w:rsidRPr="00D7153A" w:rsidRDefault="00D7153A" w:rsidP="00D7153A">
      <w:pPr>
        <w:pStyle w:val="titletxt"/>
        <w:spacing w:before="0" w:beforeAutospacing="0" w:after="0" w:afterAutospacing="0" w:line="360" w:lineRule="auto"/>
        <w:jc w:val="center"/>
        <w:rPr>
          <w:rStyle w:val="a5"/>
          <w:rFonts w:asciiTheme="minorEastAsia" w:eastAsiaTheme="minorEastAsia" w:hAnsiTheme="minorEastAsia" w:cs="仿宋_GB2312"/>
          <w:b/>
          <w:color w:val="000000" w:themeColor="text1"/>
          <w:sz w:val="28"/>
          <w:szCs w:val="28"/>
        </w:rPr>
      </w:pPr>
      <w:r w:rsidRPr="00D7153A">
        <w:rPr>
          <w:rStyle w:val="a5"/>
          <w:rFonts w:asciiTheme="minorEastAsia" w:eastAsiaTheme="minorEastAsia" w:hAnsiTheme="minorEastAsia" w:cs="仿宋_GB2312" w:hint="eastAsia"/>
          <w:b/>
          <w:color w:val="000000" w:themeColor="text1"/>
          <w:sz w:val="28"/>
          <w:szCs w:val="28"/>
        </w:rPr>
        <w:lastRenderedPageBreak/>
        <w:t>上海对外经贸大学2021年第二学士学位招生简章</w:t>
      </w:r>
    </w:p>
    <w:p w:rsidR="00D7153A" w:rsidRPr="00D7153A" w:rsidRDefault="00D7153A" w:rsidP="00D7153A">
      <w:pPr>
        <w:pStyle w:val="titletxt"/>
        <w:spacing w:before="0" w:beforeAutospacing="0" w:after="0" w:afterAutospacing="0" w:line="360" w:lineRule="auto"/>
        <w:jc w:val="center"/>
        <w:rPr>
          <w:rFonts w:ascii="仿宋_GB2312" w:eastAsia="仿宋_GB2312" w:hAnsi="仿宋_GB2312" w:cs="仿宋_GB2312"/>
          <w:b w:val="0"/>
          <w:bCs w:val="0"/>
          <w:color w:val="000000" w:themeColor="text1"/>
          <w:sz w:val="30"/>
          <w:szCs w:val="30"/>
        </w:rPr>
      </w:pP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kern w:val="2"/>
        </w:rPr>
      </w:pPr>
      <w:r w:rsidRPr="00D7153A">
        <w:rPr>
          <w:rFonts w:asciiTheme="minorEastAsia" w:eastAsiaTheme="minorEastAsia" w:hAnsiTheme="minorEastAsia" w:cs="仿宋_GB2312" w:hint="eastAsia"/>
          <w:color w:val="000000" w:themeColor="text1"/>
          <w:kern w:val="2"/>
        </w:rPr>
        <w:t>为进一步优化人才培养结构，给毕业生创造更多再学习机会，根据教育部关于在普通高校开展第二学士学位教育的文件要求，经上级主管部门批准，上海对外经贸大学2021 年开展第二学士学位招生工作。</w:t>
      </w:r>
    </w:p>
    <w:p w:rsidR="00D7153A" w:rsidRPr="00D7153A" w:rsidRDefault="00D7153A" w:rsidP="00D7153A">
      <w:pPr>
        <w:pStyle w:val="a6"/>
        <w:spacing w:before="0" w:beforeAutospacing="0" w:after="0" w:afterAutospacing="0" w:line="600" w:lineRule="exact"/>
        <w:ind w:firstLineChars="200" w:firstLine="482"/>
        <w:rPr>
          <w:rFonts w:asciiTheme="minorEastAsia" w:eastAsiaTheme="minorEastAsia" w:hAnsiTheme="minorEastAsia" w:cs="仿宋_GB2312"/>
          <w:b/>
          <w:bCs/>
          <w:color w:val="000000" w:themeColor="text1"/>
          <w:kern w:val="2"/>
        </w:rPr>
      </w:pPr>
      <w:r w:rsidRPr="00D7153A">
        <w:rPr>
          <w:rFonts w:asciiTheme="minorEastAsia" w:eastAsiaTheme="minorEastAsia" w:hAnsiTheme="minorEastAsia" w:cs="仿宋_GB2312" w:hint="eastAsia"/>
          <w:b/>
          <w:bCs/>
          <w:color w:val="000000" w:themeColor="text1"/>
          <w:kern w:val="2"/>
        </w:rPr>
        <w:t>一、招生专业及计划</w:t>
      </w:r>
    </w:p>
    <w:tbl>
      <w:tblPr>
        <w:tblStyle w:val="a3"/>
        <w:tblW w:w="8281" w:type="dxa"/>
        <w:jc w:val="center"/>
        <w:tblLayout w:type="fixed"/>
        <w:tblLook w:val="04A0"/>
      </w:tblPr>
      <w:tblGrid>
        <w:gridCol w:w="1591"/>
        <w:gridCol w:w="1020"/>
        <w:gridCol w:w="1470"/>
        <w:gridCol w:w="4200"/>
      </w:tblGrid>
      <w:tr w:rsidR="00D7153A" w:rsidRPr="00D7153A" w:rsidTr="00426E79">
        <w:trPr>
          <w:jc w:val="center"/>
        </w:trPr>
        <w:tc>
          <w:tcPr>
            <w:tcW w:w="1591" w:type="dxa"/>
          </w:tcPr>
          <w:p w:rsidR="00D7153A" w:rsidRPr="00D7153A" w:rsidRDefault="00D7153A" w:rsidP="00D7153A">
            <w:pPr>
              <w:pStyle w:val="a6"/>
              <w:spacing w:before="0" w:beforeAutospacing="0" w:after="0" w:afterAutospacing="0" w:line="600" w:lineRule="exact"/>
              <w:jc w:val="center"/>
              <w:rPr>
                <w:rFonts w:asciiTheme="minorEastAsia" w:eastAsiaTheme="minorEastAsia" w:hAnsiTheme="minorEastAsia" w:cs="仿宋_GB2312"/>
                <w:b/>
                <w:bCs/>
                <w:color w:val="000000" w:themeColor="text1"/>
                <w:kern w:val="2"/>
              </w:rPr>
            </w:pPr>
            <w:r w:rsidRPr="00D7153A">
              <w:rPr>
                <w:rFonts w:asciiTheme="minorEastAsia" w:eastAsiaTheme="minorEastAsia" w:hAnsiTheme="minorEastAsia" w:cs="仿宋_GB2312" w:hint="eastAsia"/>
                <w:b/>
                <w:bCs/>
                <w:color w:val="000000" w:themeColor="text1"/>
                <w:kern w:val="2"/>
              </w:rPr>
              <w:t>专业名称</w:t>
            </w:r>
          </w:p>
        </w:tc>
        <w:tc>
          <w:tcPr>
            <w:tcW w:w="1020" w:type="dxa"/>
          </w:tcPr>
          <w:p w:rsidR="00D7153A" w:rsidRPr="00D7153A" w:rsidRDefault="00D7153A" w:rsidP="00D7153A">
            <w:pPr>
              <w:pStyle w:val="a6"/>
              <w:spacing w:before="0" w:beforeAutospacing="0" w:after="0" w:afterAutospacing="0" w:line="600" w:lineRule="exact"/>
              <w:jc w:val="center"/>
              <w:rPr>
                <w:rFonts w:asciiTheme="minorEastAsia" w:eastAsiaTheme="minorEastAsia" w:hAnsiTheme="minorEastAsia" w:cs="仿宋_GB2312"/>
                <w:b/>
                <w:bCs/>
                <w:color w:val="000000" w:themeColor="text1"/>
                <w:kern w:val="2"/>
              </w:rPr>
            </w:pPr>
            <w:r w:rsidRPr="00D7153A">
              <w:rPr>
                <w:rFonts w:asciiTheme="minorEastAsia" w:eastAsiaTheme="minorEastAsia" w:hAnsiTheme="minorEastAsia" w:cs="仿宋_GB2312" w:hint="eastAsia"/>
                <w:b/>
                <w:bCs/>
                <w:color w:val="000000" w:themeColor="text1"/>
                <w:kern w:val="2"/>
              </w:rPr>
              <w:t>学制</w:t>
            </w:r>
          </w:p>
        </w:tc>
        <w:tc>
          <w:tcPr>
            <w:tcW w:w="1470" w:type="dxa"/>
          </w:tcPr>
          <w:p w:rsidR="00D7153A" w:rsidRPr="00D7153A" w:rsidRDefault="00D7153A" w:rsidP="00D7153A">
            <w:pPr>
              <w:pStyle w:val="a6"/>
              <w:spacing w:before="0" w:beforeAutospacing="0" w:after="0" w:afterAutospacing="0" w:line="600" w:lineRule="exact"/>
              <w:jc w:val="center"/>
              <w:rPr>
                <w:rFonts w:asciiTheme="minorEastAsia" w:eastAsiaTheme="minorEastAsia" w:hAnsiTheme="minorEastAsia" w:cs="仿宋_GB2312"/>
                <w:b/>
                <w:bCs/>
                <w:color w:val="000000" w:themeColor="text1"/>
                <w:kern w:val="2"/>
              </w:rPr>
            </w:pPr>
            <w:r w:rsidRPr="00D7153A">
              <w:rPr>
                <w:rFonts w:asciiTheme="minorEastAsia" w:eastAsiaTheme="minorEastAsia" w:hAnsiTheme="minorEastAsia" w:cs="仿宋_GB2312" w:hint="eastAsia"/>
                <w:b/>
                <w:bCs/>
                <w:color w:val="000000" w:themeColor="text1"/>
                <w:kern w:val="2"/>
              </w:rPr>
              <w:t>招生计划</w:t>
            </w:r>
          </w:p>
        </w:tc>
        <w:tc>
          <w:tcPr>
            <w:tcW w:w="4200" w:type="dxa"/>
          </w:tcPr>
          <w:p w:rsidR="00D7153A" w:rsidRPr="00D7153A" w:rsidRDefault="00D7153A" w:rsidP="00D7153A">
            <w:pPr>
              <w:pStyle w:val="a6"/>
              <w:spacing w:before="0" w:beforeAutospacing="0" w:after="0" w:afterAutospacing="0" w:line="600" w:lineRule="exact"/>
              <w:jc w:val="center"/>
              <w:rPr>
                <w:rFonts w:asciiTheme="minorEastAsia" w:eastAsiaTheme="minorEastAsia" w:hAnsiTheme="minorEastAsia" w:cs="仿宋_GB2312"/>
                <w:b/>
                <w:bCs/>
                <w:color w:val="000000" w:themeColor="text1"/>
                <w:kern w:val="2"/>
              </w:rPr>
            </w:pPr>
            <w:r w:rsidRPr="00D7153A">
              <w:rPr>
                <w:rFonts w:asciiTheme="minorEastAsia" w:eastAsiaTheme="minorEastAsia" w:hAnsiTheme="minorEastAsia" w:cs="仿宋_GB2312" w:hint="eastAsia"/>
                <w:b/>
                <w:bCs/>
                <w:color w:val="000000" w:themeColor="text1"/>
                <w:kern w:val="2"/>
              </w:rPr>
              <w:t>证书种类</w:t>
            </w:r>
          </w:p>
        </w:tc>
      </w:tr>
      <w:tr w:rsidR="00D7153A" w:rsidRPr="00D7153A" w:rsidTr="00426E79">
        <w:trPr>
          <w:jc w:val="center"/>
        </w:trPr>
        <w:tc>
          <w:tcPr>
            <w:tcW w:w="1591" w:type="dxa"/>
            <w:vAlign w:val="center"/>
          </w:tcPr>
          <w:p w:rsidR="00D7153A" w:rsidRPr="00D7153A" w:rsidRDefault="00D7153A" w:rsidP="00D7153A">
            <w:pPr>
              <w:pStyle w:val="a6"/>
              <w:spacing w:before="0" w:beforeAutospacing="0" w:after="0" w:afterAutospacing="0" w:line="600" w:lineRule="exact"/>
              <w:jc w:val="center"/>
              <w:rPr>
                <w:rFonts w:asciiTheme="minorEastAsia" w:eastAsiaTheme="minorEastAsia" w:hAnsiTheme="minorEastAsia" w:cs="仿宋_GB2312"/>
                <w:color w:val="000000" w:themeColor="text1"/>
                <w:kern w:val="2"/>
              </w:rPr>
            </w:pPr>
            <w:r w:rsidRPr="00D7153A">
              <w:rPr>
                <w:rFonts w:asciiTheme="minorEastAsia" w:eastAsiaTheme="minorEastAsia" w:hAnsiTheme="minorEastAsia" w:cs="仿宋_GB2312" w:hint="eastAsia"/>
                <w:color w:val="000000" w:themeColor="text1"/>
                <w:kern w:val="2"/>
              </w:rPr>
              <w:t>物流管理</w:t>
            </w:r>
          </w:p>
        </w:tc>
        <w:tc>
          <w:tcPr>
            <w:tcW w:w="1020" w:type="dxa"/>
            <w:vAlign w:val="center"/>
          </w:tcPr>
          <w:p w:rsidR="00D7153A" w:rsidRPr="00D7153A" w:rsidRDefault="00D7153A" w:rsidP="00D7153A">
            <w:pPr>
              <w:pStyle w:val="a6"/>
              <w:spacing w:before="0" w:beforeAutospacing="0" w:after="0" w:afterAutospacing="0" w:line="600" w:lineRule="exact"/>
              <w:jc w:val="center"/>
              <w:rPr>
                <w:rFonts w:asciiTheme="minorEastAsia" w:eastAsiaTheme="minorEastAsia" w:hAnsiTheme="minorEastAsia" w:cs="仿宋_GB2312"/>
                <w:color w:val="000000" w:themeColor="text1"/>
                <w:kern w:val="2"/>
              </w:rPr>
            </w:pPr>
            <w:r w:rsidRPr="00D7153A">
              <w:rPr>
                <w:rFonts w:asciiTheme="minorEastAsia" w:eastAsiaTheme="minorEastAsia" w:hAnsiTheme="minorEastAsia" w:cs="仿宋_GB2312" w:hint="eastAsia"/>
                <w:color w:val="000000" w:themeColor="text1"/>
                <w:kern w:val="2"/>
              </w:rPr>
              <w:t>2年</w:t>
            </w:r>
          </w:p>
        </w:tc>
        <w:tc>
          <w:tcPr>
            <w:tcW w:w="1470" w:type="dxa"/>
            <w:vAlign w:val="center"/>
          </w:tcPr>
          <w:p w:rsidR="00D7153A" w:rsidRPr="00D7153A" w:rsidRDefault="00D7153A" w:rsidP="00D7153A">
            <w:pPr>
              <w:pStyle w:val="a6"/>
              <w:spacing w:before="0" w:beforeAutospacing="0" w:after="0" w:afterAutospacing="0" w:line="600" w:lineRule="exact"/>
              <w:jc w:val="center"/>
              <w:rPr>
                <w:rFonts w:asciiTheme="minorEastAsia" w:eastAsiaTheme="minorEastAsia" w:hAnsiTheme="minorEastAsia" w:cs="仿宋_GB2312"/>
                <w:color w:val="000000" w:themeColor="text1"/>
                <w:kern w:val="2"/>
              </w:rPr>
            </w:pPr>
            <w:r w:rsidRPr="00D7153A">
              <w:rPr>
                <w:rFonts w:asciiTheme="minorEastAsia" w:eastAsiaTheme="minorEastAsia" w:hAnsiTheme="minorEastAsia" w:cs="仿宋_GB2312" w:hint="eastAsia"/>
                <w:color w:val="000000" w:themeColor="text1"/>
                <w:kern w:val="2"/>
              </w:rPr>
              <w:t>30人</w:t>
            </w:r>
          </w:p>
        </w:tc>
        <w:tc>
          <w:tcPr>
            <w:tcW w:w="4200" w:type="dxa"/>
            <w:vAlign w:val="center"/>
          </w:tcPr>
          <w:p w:rsidR="00D7153A" w:rsidRPr="00D7153A" w:rsidRDefault="00D7153A" w:rsidP="00D7153A">
            <w:pPr>
              <w:pStyle w:val="a6"/>
              <w:spacing w:before="0" w:beforeAutospacing="0" w:after="0" w:afterAutospacing="0" w:line="600" w:lineRule="exact"/>
              <w:rPr>
                <w:rFonts w:asciiTheme="minorEastAsia" w:eastAsiaTheme="minorEastAsia" w:hAnsiTheme="minorEastAsia" w:cs="仿宋_GB2312"/>
                <w:color w:val="000000" w:themeColor="text1"/>
                <w:kern w:val="2"/>
              </w:rPr>
            </w:pPr>
            <w:r w:rsidRPr="00D7153A">
              <w:rPr>
                <w:rFonts w:asciiTheme="minorEastAsia" w:eastAsiaTheme="minorEastAsia" w:hAnsiTheme="minorEastAsia" w:cs="仿宋_GB2312" w:hint="eastAsia"/>
                <w:color w:val="000000" w:themeColor="text1"/>
                <w:kern w:val="2"/>
              </w:rPr>
              <w:t>修学期满，符合毕业和学士学位授予要求的，颁发上海对外经贸大学管理学第二学士学位证书和物流管理专业毕业证书</w:t>
            </w:r>
          </w:p>
        </w:tc>
      </w:tr>
    </w:tbl>
    <w:p w:rsidR="00D7153A" w:rsidRPr="00D7153A" w:rsidRDefault="00D7153A" w:rsidP="00D7153A">
      <w:pPr>
        <w:pStyle w:val="a6"/>
        <w:spacing w:before="0" w:beforeAutospacing="0" w:after="0" w:afterAutospacing="0" w:line="600" w:lineRule="exact"/>
        <w:ind w:firstLineChars="200" w:firstLine="482"/>
        <w:rPr>
          <w:rFonts w:asciiTheme="minorEastAsia" w:eastAsiaTheme="minorEastAsia" w:hAnsiTheme="minorEastAsia" w:cs="仿宋_GB2312"/>
          <w:b/>
          <w:bCs/>
          <w:color w:val="000000" w:themeColor="text1"/>
          <w:kern w:val="2"/>
        </w:rPr>
      </w:pPr>
    </w:p>
    <w:p w:rsidR="00D7153A" w:rsidRPr="00D7153A" w:rsidRDefault="00D7153A" w:rsidP="00D7153A">
      <w:pPr>
        <w:pStyle w:val="a6"/>
        <w:spacing w:before="0" w:beforeAutospacing="0" w:after="0" w:afterAutospacing="0" w:line="600" w:lineRule="exact"/>
        <w:ind w:firstLineChars="200" w:firstLine="482"/>
        <w:rPr>
          <w:rStyle w:val="a5"/>
          <w:rFonts w:asciiTheme="minorEastAsia" w:eastAsiaTheme="minorEastAsia" w:hAnsiTheme="minorEastAsia" w:cs="仿宋_GB2312"/>
          <w:color w:val="000000" w:themeColor="text1"/>
        </w:rPr>
      </w:pPr>
      <w:r w:rsidRPr="00D7153A">
        <w:rPr>
          <w:rStyle w:val="a5"/>
          <w:rFonts w:asciiTheme="minorEastAsia" w:eastAsiaTheme="minorEastAsia" w:hAnsiTheme="minorEastAsia" w:cs="仿宋_GB2312" w:hint="eastAsia"/>
          <w:color w:val="000000" w:themeColor="text1"/>
        </w:rPr>
        <w:t>二、专业介绍</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物流管理专业2020年获批国家级一流本科专业建设点，2021年入选教育部第一批物流管理与工程类专业新文科建设试点专业名单，2009年获评教育部特色专业，2005年和2017年两次获得上海市教学成果一等奖。</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该专业旨在培养具有扎实的管理学、经济学及物流与供应链管理理论基础和国际视野，掌握经济、贸易及物流与供应链管理的知识和技能，具有较强的英语听、说、读、</w:t>
      </w:r>
      <w:proofErr w:type="gramStart"/>
      <w:r w:rsidRPr="00D7153A">
        <w:rPr>
          <w:rFonts w:asciiTheme="minorEastAsia" w:eastAsiaTheme="minorEastAsia" w:hAnsiTheme="minorEastAsia" w:cs="仿宋_GB2312" w:hint="eastAsia"/>
          <w:color w:val="000000" w:themeColor="text1"/>
        </w:rPr>
        <w:t>写应用</w:t>
      </w:r>
      <w:proofErr w:type="gramEnd"/>
      <w:r w:rsidRPr="00D7153A">
        <w:rPr>
          <w:rFonts w:asciiTheme="minorEastAsia" w:eastAsiaTheme="minorEastAsia" w:hAnsiTheme="minorEastAsia" w:cs="仿宋_GB2312" w:hint="eastAsia"/>
          <w:color w:val="000000" w:themeColor="text1"/>
        </w:rPr>
        <w:t>能力，同时具备良好的人际沟通能力、组织协调能力、团队合作精神和创新创业意识，能熟练运用相关专业知识和工具解决实际问题的应用型物流与供应</w:t>
      </w:r>
      <w:proofErr w:type="gramStart"/>
      <w:r w:rsidRPr="00D7153A">
        <w:rPr>
          <w:rFonts w:asciiTheme="minorEastAsia" w:eastAsiaTheme="minorEastAsia" w:hAnsiTheme="minorEastAsia" w:cs="仿宋_GB2312" w:hint="eastAsia"/>
          <w:color w:val="000000" w:themeColor="text1"/>
        </w:rPr>
        <w:t>链经营</w:t>
      </w:r>
      <w:proofErr w:type="gramEnd"/>
      <w:r w:rsidRPr="00D7153A">
        <w:rPr>
          <w:rFonts w:asciiTheme="minorEastAsia" w:eastAsiaTheme="minorEastAsia" w:hAnsiTheme="minorEastAsia" w:cs="仿宋_GB2312" w:hint="eastAsia"/>
          <w:color w:val="000000" w:themeColor="text1"/>
        </w:rPr>
        <w:t>管理专门人才。</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lastRenderedPageBreak/>
        <w:t>学生毕业后能在物流企业、航运企业、商贸企业、制造企业或航运管理机构、政府部门、行业协会等从事物流与供应</w:t>
      </w:r>
      <w:proofErr w:type="gramStart"/>
      <w:r w:rsidRPr="00D7153A">
        <w:rPr>
          <w:rFonts w:asciiTheme="minorEastAsia" w:eastAsiaTheme="minorEastAsia" w:hAnsiTheme="minorEastAsia" w:cs="仿宋_GB2312" w:hint="eastAsia"/>
          <w:color w:val="000000" w:themeColor="text1"/>
        </w:rPr>
        <w:t>链业务</w:t>
      </w:r>
      <w:proofErr w:type="gramEnd"/>
      <w:r w:rsidRPr="00D7153A">
        <w:rPr>
          <w:rFonts w:asciiTheme="minorEastAsia" w:eastAsiaTheme="minorEastAsia" w:hAnsiTheme="minorEastAsia" w:cs="仿宋_GB2312" w:hint="eastAsia"/>
          <w:color w:val="000000" w:themeColor="text1"/>
        </w:rPr>
        <w:t>经营与管理工作。</w:t>
      </w:r>
    </w:p>
    <w:p w:rsidR="00D7153A" w:rsidRPr="00D7153A" w:rsidRDefault="00D7153A" w:rsidP="00D7153A">
      <w:pPr>
        <w:pStyle w:val="a6"/>
        <w:spacing w:before="0" w:beforeAutospacing="0" w:after="0" w:afterAutospacing="0" w:line="600" w:lineRule="exact"/>
        <w:ind w:firstLineChars="200" w:firstLine="482"/>
        <w:rPr>
          <w:rStyle w:val="a5"/>
          <w:rFonts w:asciiTheme="minorEastAsia" w:eastAsiaTheme="minorEastAsia" w:hAnsiTheme="minorEastAsia" w:cs="仿宋_GB2312"/>
          <w:color w:val="000000" w:themeColor="text1"/>
        </w:rPr>
      </w:pPr>
      <w:r w:rsidRPr="00D7153A">
        <w:rPr>
          <w:rStyle w:val="a5"/>
          <w:rFonts w:asciiTheme="minorEastAsia" w:eastAsiaTheme="minorEastAsia" w:hAnsiTheme="minorEastAsia" w:cs="仿宋_GB2312" w:hint="eastAsia"/>
          <w:color w:val="000000" w:themeColor="text1"/>
        </w:rPr>
        <w:t>三、招生对象及报名条件</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考生须同时具备以下报考条件：</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1.上海对外经贸大学2021年应届本科毕业生。</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2.取得本科毕业证书及学士学位证书，本科专业为非物流管理与工程专业类专业。</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3.本科在校期间修读过数学相关课程并获得绩点。</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4.热爱祖国，遵纪守法，品德良好。</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5.身体健康，符合国家相关高校招生体检标准要求。</w:t>
      </w:r>
    </w:p>
    <w:p w:rsidR="00D7153A" w:rsidRPr="00D7153A" w:rsidRDefault="00D7153A" w:rsidP="00D7153A">
      <w:pPr>
        <w:pStyle w:val="a6"/>
        <w:keepNext/>
        <w:spacing w:before="0" w:beforeAutospacing="0" w:after="0" w:afterAutospacing="0" w:line="600" w:lineRule="exact"/>
        <w:ind w:firstLineChars="200" w:firstLine="482"/>
        <w:rPr>
          <w:rStyle w:val="a5"/>
          <w:rFonts w:asciiTheme="minorEastAsia" w:eastAsiaTheme="minorEastAsia" w:hAnsiTheme="minorEastAsia" w:cs="仿宋_GB2312"/>
          <w:color w:val="000000" w:themeColor="text1"/>
        </w:rPr>
      </w:pPr>
      <w:r w:rsidRPr="00D7153A">
        <w:rPr>
          <w:rStyle w:val="a5"/>
          <w:rFonts w:asciiTheme="minorEastAsia" w:eastAsiaTheme="minorEastAsia" w:hAnsiTheme="minorEastAsia" w:cs="仿宋_GB2312" w:hint="eastAsia"/>
          <w:color w:val="000000" w:themeColor="text1"/>
        </w:rPr>
        <w:t>四、报名相关事项</w:t>
      </w:r>
    </w:p>
    <w:p w:rsidR="00D7153A" w:rsidRPr="00D7153A" w:rsidRDefault="00D7153A" w:rsidP="00D7153A">
      <w:pPr>
        <w:pStyle w:val="a6"/>
        <w:spacing w:before="0" w:beforeAutospacing="0" w:after="0" w:afterAutospacing="0" w:line="600" w:lineRule="exact"/>
        <w:ind w:firstLineChars="200" w:firstLine="482"/>
        <w:rPr>
          <w:rFonts w:asciiTheme="minorEastAsia" w:eastAsiaTheme="minorEastAsia" w:hAnsiTheme="minorEastAsia" w:cs="仿宋_GB2312"/>
          <w:b/>
          <w:bCs/>
          <w:color w:val="000000" w:themeColor="text1"/>
        </w:rPr>
      </w:pPr>
      <w:r w:rsidRPr="00D7153A">
        <w:rPr>
          <w:rFonts w:asciiTheme="minorEastAsia" w:eastAsiaTheme="minorEastAsia" w:hAnsiTheme="minorEastAsia" w:cs="仿宋_GB2312" w:hint="eastAsia"/>
          <w:b/>
          <w:bCs/>
          <w:color w:val="000000" w:themeColor="text1"/>
        </w:rPr>
        <w:t>（一）报名材料</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1.《上海对外经贸大学2021年物流管理专业第二学士学位报名表》，考生在我</w:t>
      </w:r>
      <w:proofErr w:type="gramStart"/>
      <w:r w:rsidRPr="00D7153A">
        <w:rPr>
          <w:rFonts w:asciiTheme="minorEastAsia" w:eastAsiaTheme="minorEastAsia" w:hAnsiTheme="minorEastAsia" w:cs="仿宋_GB2312" w:hint="eastAsia"/>
          <w:color w:val="000000" w:themeColor="text1"/>
        </w:rPr>
        <w:t>校本科招生网</w:t>
      </w:r>
      <w:proofErr w:type="gramEnd"/>
      <w:r w:rsidRPr="00D7153A">
        <w:rPr>
          <w:rFonts w:asciiTheme="minorEastAsia" w:eastAsiaTheme="minorEastAsia" w:hAnsiTheme="minorEastAsia" w:cs="仿宋_GB2312" w:hint="eastAsia"/>
          <w:color w:val="000000" w:themeColor="text1"/>
        </w:rPr>
        <w:t>下载，如实填写并经学院审核。</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2.本人二代居民身份证（正反面）。</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shd w:val="clear" w:color="auto" w:fill="FFFFFF"/>
        </w:rPr>
      </w:pPr>
      <w:r w:rsidRPr="00D7153A">
        <w:rPr>
          <w:rFonts w:asciiTheme="minorEastAsia" w:eastAsiaTheme="minorEastAsia" w:hAnsiTheme="minorEastAsia" w:cs="仿宋_GB2312" w:hint="eastAsia"/>
          <w:color w:val="000000" w:themeColor="text1"/>
        </w:rPr>
        <w:t>3.本科毕业证书和学士学位证书（</w:t>
      </w:r>
      <w:r w:rsidRPr="00D7153A">
        <w:rPr>
          <w:rFonts w:asciiTheme="minorEastAsia" w:eastAsiaTheme="minorEastAsia" w:hAnsiTheme="minorEastAsia" w:cs="仿宋_GB2312" w:hint="eastAsia"/>
          <w:color w:val="000000" w:themeColor="text1"/>
          <w:shd w:val="clear" w:color="auto" w:fill="FFFFFF"/>
        </w:rPr>
        <w:t>尚未发放者由学校教务处进行审核确认）。</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4.本科期间成绩单（</w:t>
      </w:r>
      <w:proofErr w:type="gramStart"/>
      <w:r w:rsidRPr="00D7153A">
        <w:rPr>
          <w:rFonts w:asciiTheme="minorEastAsia" w:eastAsiaTheme="minorEastAsia" w:hAnsiTheme="minorEastAsia" w:cs="仿宋_GB2312" w:hint="eastAsia"/>
          <w:color w:val="000000" w:themeColor="text1"/>
        </w:rPr>
        <w:t>含绩点</w:t>
      </w:r>
      <w:proofErr w:type="gramEnd"/>
      <w:r w:rsidRPr="00D7153A">
        <w:rPr>
          <w:rFonts w:asciiTheme="minorEastAsia" w:eastAsiaTheme="minorEastAsia" w:hAnsiTheme="minorEastAsia" w:cs="仿宋_GB2312" w:hint="eastAsia"/>
          <w:color w:val="000000" w:themeColor="text1"/>
        </w:rPr>
        <w:t>）。</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5.本人近期免冠1寸彩照。</w:t>
      </w:r>
    </w:p>
    <w:p w:rsidR="00D7153A" w:rsidRPr="00D7153A" w:rsidRDefault="00D7153A" w:rsidP="00D7153A">
      <w:pPr>
        <w:pStyle w:val="a6"/>
        <w:spacing w:before="0" w:beforeAutospacing="0" w:after="0" w:afterAutospacing="0" w:line="600" w:lineRule="exact"/>
        <w:ind w:firstLineChars="200" w:firstLine="482"/>
        <w:rPr>
          <w:rFonts w:asciiTheme="minorEastAsia" w:eastAsiaTheme="minorEastAsia" w:hAnsiTheme="minorEastAsia" w:cs="仿宋_GB2312"/>
          <w:b/>
          <w:bCs/>
          <w:color w:val="000000" w:themeColor="text1"/>
        </w:rPr>
      </w:pPr>
      <w:r w:rsidRPr="00D7153A">
        <w:rPr>
          <w:rFonts w:asciiTheme="minorEastAsia" w:eastAsiaTheme="minorEastAsia" w:hAnsiTheme="minorEastAsia" w:cs="仿宋_GB2312" w:hint="eastAsia"/>
          <w:b/>
          <w:bCs/>
          <w:color w:val="000000" w:themeColor="text1"/>
        </w:rPr>
        <w:t>（二）材料上交</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6月11日前，将以上材料交至松江校区</w:t>
      </w:r>
      <w:proofErr w:type="gramStart"/>
      <w:r w:rsidRPr="00D7153A">
        <w:rPr>
          <w:rFonts w:asciiTheme="minorEastAsia" w:eastAsiaTheme="minorEastAsia" w:hAnsiTheme="minorEastAsia" w:cs="仿宋_GB2312" w:hint="eastAsia"/>
          <w:color w:val="000000" w:themeColor="text1"/>
        </w:rPr>
        <w:t>德政楼</w:t>
      </w:r>
      <w:proofErr w:type="gramEnd"/>
      <w:r w:rsidRPr="00D7153A">
        <w:rPr>
          <w:rFonts w:asciiTheme="minorEastAsia" w:eastAsiaTheme="minorEastAsia" w:hAnsiTheme="minorEastAsia" w:cs="仿宋_GB2312" w:hint="eastAsia"/>
          <w:color w:val="000000" w:themeColor="text1"/>
        </w:rPr>
        <w:t>111室。</w:t>
      </w:r>
    </w:p>
    <w:p w:rsidR="00D7153A" w:rsidRPr="00D7153A" w:rsidRDefault="00D7153A" w:rsidP="00D7153A">
      <w:pPr>
        <w:pStyle w:val="a6"/>
        <w:spacing w:before="0" w:beforeAutospacing="0" w:after="0" w:afterAutospacing="0" w:line="600" w:lineRule="exact"/>
        <w:ind w:firstLineChars="200" w:firstLine="482"/>
        <w:rPr>
          <w:rStyle w:val="a5"/>
          <w:rFonts w:asciiTheme="minorEastAsia" w:eastAsiaTheme="minorEastAsia" w:hAnsiTheme="minorEastAsia" w:cs="仿宋_GB2312"/>
          <w:color w:val="000000" w:themeColor="text1"/>
        </w:rPr>
      </w:pPr>
      <w:r w:rsidRPr="00D7153A">
        <w:rPr>
          <w:rStyle w:val="a5"/>
          <w:rFonts w:asciiTheme="minorEastAsia" w:eastAsiaTheme="minorEastAsia" w:hAnsiTheme="minorEastAsia" w:cs="仿宋_GB2312" w:hint="eastAsia"/>
          <w:color w:val="000000" w:themeColor="text1"/>
        </w:rPr>
        <w:t>五、录取办法</w:t>
      </w:r>
    </w:p>
    <w:p w:rsidR="00D7153A" w:rsidRPr="00D7153A" w:rsidRDefault="00D7153A" w:rsidP="00D7153A">
      <w:pPr>
        <w:pStyle w:val="a6"/>
        <w:spacing w:before="0" w:beforeAutospacing="0" w:after="0" w:afterAutospacing="0" w:line="600" w:lineRule="exact"/>
        <w:ind w:firstLineChars="200" w:firstLine="482"/>
        <w:rPr>
          <w:rFonts w:asciiTheme="minorEastAsia" w:eastAsiaTheme="minorEastAsia" w:hAnsiTheme="minorEastAsia" w:cs="仿宋_GB2312"/>
          <w:color w:val="000000" w:themeColor="text1"/>
        </w:rPr>
      </w:pPr>
      <w:r w:rsidRPr="00D7153A">
        <w:rPr>
          <w:rStyle w:val="a5"/>
          <w:rFonts w:asciiTheme="minorEastAsia" w:eastAsiaTheme="minorEastAsia" w:hAnsiTheme="minorEastAsia" w:cs="仿宋_GB2312" w:hint="eastAsia"/>
          <w:color w:val="000000" w:themeColor="text1"/>
        </w:rPr>
        <w:lastRenderedPageBreak/>
        <w:t>1.资格审核。</w:t>
      </w:r>
      <w:r w:rsidRPr="00D7153A">
        <w:rPr>
          <w:rFonts w:asciiTheme="minorEastAsia" w:eastAsiaTheme="minorEastAsia" w:hAnsiTheme="minorEastAsia" w:cs="仿宋_GB2312" w:hint="eastAsia"/>
          <w:color w:val="000000" w:themeColor="text1"/>
        </w:rPr>
        <w:t>招生办公室根据考生报名材料和在校期间的综合情况进行审核。审核结果于6月16日前在学校本科招生网站公布。</w:t>
      </w:r>
    </w:p>
    <w:p w:rsidR="00D7153A" w:rsidRPr="00D7153A" w:rsidRDefault="00D7153A" w:rsidP="00D7153A">
      <w:pPr>
        <w:pStyle w:val="a6"/>
        <w:spacing w:before="0" w:beforeAutospacing="0" w:after="0" w:afterAutospacing="0" w:line="600" w:lineRule="exact"/>
        <w:ind w:firstLineChars="200" w:firstLine="482"/>
        <w:rPr>
          <w:rStyle w:val="a5"/>
          <w:rFonts w:asciiTheme="minorEastAsia" w:eastAsiaTheme="minorEastAsia" w:hAnsiTheme="minorEastAsia" w:cs="仿宋_GB2312"/>
          <w:b w:val="0"/>
          <w:color w:val="000000" w:themeColor="text1"/>
        </w:rPr>
      </w:pPr>
      <w:r w:rsidRPr="00D7153A">
        <w:rPr>
          <w:rStyle w:val="a5"/>
          <w:rFonts w:asciiTheme="minorEastAsia" w:eastAsiaTheme="minorEastAsia" w:hAnsiTheme="minorEastAsia" w:cs="仿宋_GB2312" w:hint="eastAsia"/>
          <w:color w:val="000000" w:themeColor="text1"/>
        </w:rPr>
        <w:t>2.面试。报名审核通过的考生参加学校组织的面试，面试总分为100分。具体面试时间和地点另行通知。</w:t>
      </w:r>
    </w:p>
    <w:p w:rsidR="00D7153A" w:rsidRPr="00D7153A" w:rsidRDefault="00D7153A" w:rsidP="00D7153A">
      <w:pPr>
        <w:pStyle w:val="a6"/>
        <w:spacing w:before="0" w:beforeAutospacing="0" w:after="0" w:afterAutospacing="0" w:line="600" w:lineRule="exact"/>
        <w:ind w:firstLineChars="200" w:firstLine="482"/>
        <w:rPr>
          <w:rFonts w:asciiTheme="minorEastAsia" w:eastAsiaTheme="minorEastAsia" w:hAnsiTheme="minorEastAsia" w:cs="仿宋_GB2312"/>
          <w:color w:val="000000" w:themeColor="text1"/>
        </w:rPr>
      </w:pPr>
      <w:r w:rsidRPr="00D7153A">
        <w:rPr>
          <w:rStyle w:val="a5"/>
          <w:rFonts w:asciiTheme="minorEastAsia" w:eastAsiaTheme="minorEastAsia" w:hAnsiTheme="minorEastAsia" w:cs="仿宋_GB2312" w:hint="eastAsia"/>
          <w:color w:val="000000" w:themeColor="text1"/>
        </w:rPr>
        <w:t>3.录取。学校根据招生计划以面试成绩高低排序录取，同分情况下按在校期间成绩</w:t>
      </w:r>
      <w:proofErr w:type="gramStart"/>
      <w:r w:rsidRPr="00D7153A">
        <w:rPr>
          <w:rStyle w:val="a5"/>
          <w:rFonts w:asciiTheme="minorEastAsia" w:eastAsiaTheme="minorEastAsia" w:hAnsiTheme="minorEastAsia" w:cs="仿宋_GB2312" w:hint="eastAsia"/>
          <w:color w:val="000000" w:themeColor="text1"/>
        </w:rPr>
        <w:t>绩</w:t>
      </w:r>
      <w:proofErr w:type="gramEnd"/>
      <w:r w:rsidRPr="00D7153A">
        <w:rPr>
          <w:rStyle w:val="a5"/>
          <w:rFonts w:asciiTheme="minorEastAsia" w:eastAsiaTheme="minorEastAsia" w:hAnsiTheme="minorEastAsia" w:cs="仿宋_GB2312" w:hint="eastAsia"/>
          <w:color w:val="000000" w:themeColor="text1"/>
        </w:rPr>
        <w:t>点排序。</w:t>
      </w:r>
    </w:p>
    <w:p w:rsidR="00D7153A" w:rsidRPr="00D7153A" w:rsidRDefault="00D7153A" w:rsidP="00D7153A">
      <w:pPr>
        <w:pStyle w:val="a6"/>
        <w:spacing w:before="0" w:beforeAutospacing="0" w:after="0" w:afterAutospacing="0" w:line="600" w:lineRule="exact"/>
        <w:ind w:firstLineChars="200" w:firstLine="482"/>
        <w:rPr>
          <w:rFonts w:asciiTheme="minorEastAsia" w:eastAsiaTheme="minorEastAsia" w:hAnsiTheme="minorEastAsia" w:cs="仿宋_GB2312"/>
          <w:b/>
          <w:bCs/>
          <w:color w:val="000000" w:themeColor="text1"/>
        </w:rPr>
      </w:pPr>
      <w:r w:rsidRPr="00D7153A">
        <w:rPr>
          <w:rFonts w:asciiTheme="minorEastAsia" w:eastAsiaTheme="minorEastAsia" w:hAnsiTheme="minorEastAsia" w:cs="仿宋_GB2312" w:hint="eastAsia"/>
          <w:b/>
          <w:bCs/>
          <w:color w:val="000000" w:themeColor="text1"/>
        </w:rPr>
        <w:t>六、入学管理</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1.凡被录取的考生入学报到时须提供本人本科毕业证书、学士学位证书原件，不能提供者将取消其入学资格。</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2.学费参照上海对外经贸大学本科生收费标准执行，每生每学年5000元。</w:t>
      </w:r>
    </w:p>
    <w:p w:rsidR="00D7153A" w:rsidRPr="00D7153A" w:rsidRDefault="00D7153A" w:rsidP="00D7153A">
      <w:pPr>
        <w:pStyle w:val="a6"/>
        <w:widowControl w:val="0"/>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3.录取新生全日制学习，纳入我校学籍管理系统。第二学士学位不可延长学习年限。达不到毕业要求的，不再延长学习时间，亦不实行留级制度，可发结业证书。提前修满规定学分的学生，可以增修其他本科课程，不能提前毕业。</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4.第二学士学位的毕业证书和学位证书，按现行毕业证书和学位证书管理办法颁发。毕业证书上将注明第二学士学位的专业名称、学习时间等内容；学位证书上将明确标识“第二学士学位”字样。</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5.第二学士学位毕业学生按当年应届生身份派遣并办理相关就业手续。如中途退学，按退学当年应届本科毕业生身份派遣。</w:t>
      </w:r>
    </w:p>
    <w:p w:rsidR="00D7153A" w:rsidRPr="00D7153A" w:rsidRDefault="00D7153A" w:rsidP="00D7153A">
      <w:pPr>
        <w:pStyle w:val="a6"/>
        <w:spacing w:before="0" w:beforeAutospacing="0" w:after="0" w:afterAutospacing="0" w:line="600" w:lineRule="exact"/>
        <w:ind w:firstLineChars="200" w:firstLine="482"/>
        <w:rPr>
          <w:rFonts w:asciiTheme="minorEastAsia" w:eastAsiaTheme="minorEastAsia" w:hAnsiTheme="minorEastAsia" w:cs="仿宋_GB2312"/>
          <w:b/>
          <w:bCs/>
          <w:color w:val="000000" w:themeColor="text1"/>
        </w:rPr>
      </w:pPr>
      <w:r w:rsidRPr="00D7153A">
        <w:rPr>
          <w:rFonts w:asciiTheme="minorEastAsia" w:eastAsiaTheme="minorEastAsia" w:hAnsiTheme="minorEastAsia" w:cs="仿宋_GB2312" w:hint="eastAsia"/>
          <w:b/>
          <w:bCs/>
          <w:color w:val="000000" w:themeColor="text1"/>
        </w:rPr>
        <w:t>七、保障与监督</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（一）学校第二学士学位招生工作在学校招生领导小组的领导下，由招生办公室负责具体实施。学校本科招生监察工作组负责对第二学士学位招生工作进行</w:t>
      </w:r>
      <w:r w:rsidRPr="00D7153A">
        <w:rPr>
          <w:rFonts w:asciiTheme="minorEastAsia" w:eastAsiaTheme="minorEastAsia" w:hAnsiTheme="minorEastAsia" w:cs="仿宋_GB2312" w:hint="eastAsia"/>
          <w:color w:val="000000" w:themeColor="text1"/>
        </w:rPr>
        <w:lastRenderedPageBreak/>
        <w:t>全程监督。上海对外经贸大学纪委（监察专员办公室）是违规违纪招生举报监督受理部门。</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（二）第二学士学位招生工作严格执行教育部有关招生管理规定，坚持公平、公正、公开、择优选拔的原则。</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（三）第二学士学位招生工作过程公开、透明，主动接受社会监督，选拔条件、选拔结果及时向社会公示。</w:t>
      </w:r>
    </w:p>
    <w:p w:rsidR="00D7153A" w:rsidRPr="00D7153A" w:rsidRDefault="00D7153A" w:rsidP="00D7153A">
      <w:pPr>
        <w:pStyle w:val="a6"/>
        <w:spacing w:before="0" w:beforeAutospacing="0" w:after="0" w:afterAutospacing="0" w:line="600" w:lineRule="exact"/>
        <w:ind w:firstLineChars="200" w:firstLine="482"/>
        <w:rPr>
          <w:rFonts w:asciiTheme="minorEastAsia" w:eastAsiaTheme="minorEastAsia" w:hAnsiTheme="minorEastAsia" w:cs="仿宋_GB2312"/>
          <w:b/>
          <w:bCs/>
          <w:color w:val="000000" w:themeColor="text1"/>
        </w:rPr>
      </w:pPr>
      <w:r w:rsidRPr="00D7153A">
        <w:rPr>
          <w:rFonts w:asciiTheme="minorEastAsia" w:eastAsiaTheme="minorEastAsia" w:hAnsiTheme="minorEastAsia" w:cs="仿宋_GB2312" w:hint="eastAsia"/>
          <w:b/>
          <w:bCs/>
          <w:color w:val="000000" w:themeColor="text1"/>
        </w:rPr>
        <w:t>八、联系方式</w:t>
      </w:r>
    </w:p>
    <w:p w:rsidR="00D7153A" w:rsidRPr="00D7153A" w:rsidRDefault="00D7153A" w:rsidP="00D7153A">
      <w:pPr>
        <w:spacing w:line="600" w:lineRule="exact"/>
        <w:ind w:firstLineChars="200" w:firstLine="480"/>
        <w:rPr>
          <w:rFonts w:asciiTheme="minorEastAsia" w:eastAsiaTheme="minorEastAsia" w:hAnsiTheme="minorEastAsia" w:cs="仿宋_GB2312"/>
          <w:color w:val="000000" w:themeColor="text1"/>
          <w:kern w:val="0"/>
          <w:sz w:val="24"/>
          <w:szCs w:val="24"/>
        </w:rPr>
      </w:pPr>
      <w:r w:rsidRPr="00D7153A">
        <w:rPr>
          <w:rFonts w:asciiTheme="minorEastAsia" w:eastAsiaTheme="minorEastAsia" w:hAnsiTheme="minorEastAsia" w:cs="仿宋_GB2312" w:hint="eastAsia"/>
          <w:color w:val="000000" w:themeColor="text1"/>
          <w:sz w:val="24"/>
          <w:szCs w:val="24"/>
        </w:rPr>
        <w:t>招生咨询电话：0</w:t>
      </w:r>
      <w:r w:rsidRPr="00D7153A">
        <w:rPr>
          <w:rFonts w:asciiTheme="minorEastAsia" w:eastAsiaTheme="minorEastAsia" w:hAnsiTheme="minorEastAsia" w:cs="仿宋_GB2312" w:hint="eastAsia"/>
          <w:color w:val="000000" w:themeColor="text1"/>
          <w:kern w:val="0"/>
          <w:sz w:val="24"/>
          <w:szCs w:val="24"/>
        </w:rPr>
        <w:t>21-67703050</w:t>
      </w:r>
    </w:p>
    <w:p w:rsidR="00D7153A" w:rsidRPr="00D7153A" w:rsidRDefault="00D7153A" w:rsidP="00D7153A">
      <w:pPr>
        <w:spacing w:line="600" w:lineRule="exact"/>
        <w:ind w:firstLineChars="200" w:firstLine="480"/>
        <w:rPr>
          <w:rFonts w:asciiTheme="minorEastAsia" w:eastAsiaTheme="minorEastAsia" w:hAnsiTheme="minorEastAsia" w:cs="仿宋_GB2312"/>
          <w:color w:val="000000" w:themeColor="text1"/>
          <w:kern w:val="0"/>
          <w:sz w:val="24"/>
          <w:szCs w:val="24"/>
        </w:rPr>
      </w:pPr>
      <w:r w:rsidRPr="00D7153A">
        <w:rPr>
          <w:rFonts w:asciiTheme="minorEastAsia" w:eastAsiaTheme="minorEastAsia" w:hAnsiTheme="minorEastAsia" w:cs="仿宋_GB2312" w:hint="eastAsia"/>
          <w:color w:val="000000" w:themeColor="text1"/>
          <w:kern w:val="0"/>
          <w:sz w:val="24"/>
          <w:szCs w:val="24"/>
        </w:rPr>
        <w:t>监督举报电话：021-67703010</w:t>
      </w:r>
    </w:p>
    <w:p w:rsidR="00D7153A" w:rsidRPr="00D7153A" w:rsidRDefault="00D7153A" w:rsidP="00D7153A">
      <w:pPr>
        <w:spacing w:line="600" w:lineRule="exact"/>
        <w:ind w:firstLineChars="200" w:firstLine="480"/>
        <w:rPr>
          <w:rFonts w:asciiTheme="minorEastAsia" w:eastAsiaTheme="minorEastAsia" w:hAnsiTheme="minorEastAsia" w:cs="仿宋_GB2312"/>
          <w:color w:val="000000" w:themeColor="text1"/>
          <w:kern w:val="0"/>
          <w:sz w:val="24"/>
          <w:szCs w:val="24"/>
        </w:rPr>
      </w:pPr>
      <w:r w:rsidRPr="00D7153A">
        <w:rPr>
          <w:rFonts w:asciiTheme="minorEastAsia" w:eastAsiaTheme="minorEastAsia" w:hAnsiTheme="minorEastAsia" w:cs="仿宋_GB2312" w:hint="eastAsia"/>
          <w:color w:val="000000" w:themeColor="text1"/>
          <w:kern w:val="0"/>
          <w:sz w:val="24"/>
          <w:szCs w:val="24"/>
        </w:rPr>
        <w:t>学校官网：</w:t>
      </w:r>
      <w:r w:rsidRPr="00D7153A">
        <w:rPr>
          <w:rFonts w:asciiTheme="minorEastAsia" w:eastAsiaTheme="minorEastAsia" w:hAnsiTheme="minorEastAsia" w:cs="仿宋_GB2312" w:hint="eastAsia"/>
          <w:color w:val="000000" w:themeColor="text1"/>
          <w:sz w:val="24"/>
          <w:szCs w:val="24"/>
        </w:rPr>
        <w:t>www.suibe.edu.cn</w:t>
      </w:r>
    </w:p>
    <w:p w:rsidR="00D7153A" w:rsidRPr="00D7153A" w:rsidRDefault="00D7153A" w:rsidP="00D7153A">
      <w:pPr>
        <w:spacing w:line="600" w:lineRule="exact"/>
        <w:ind w:firstLineChars="200" w:firstLine="480"/>
        <w:rPr>
          <w:rFonts w:asciiTheme="minorEastAsia" w:eastAsiaTheme="minorEastAsia" w:hAnsiTheme="minorEastAsia" w:cs="仿宋_GB2312"/>
          <w:color w:val="000000" w:themeColor="text1"/>
          <w:sz w:val="24"/>
          <w:szCs w:val="24"/>
        </w:rPr>
      </w:pPr>
      <w:r w:rsidRPr="00D7153A">
        <w:rPr>
          <w:rFonts w:asciiTheme="minorEastAsia" w:eastAsiaTheme="minorEastAsia" w:hAnsiTheme="minorEastAsia" w:cs="仿宋_GB2312" w:hint="eastAsia"/>
          <w:color w:val="000000" w:themeColor="text1"/>
          <w:kern w:val="0"/>
          <w:sz w:val="24"/>
          <w:szCs w:val="24"/>
        </w:rPr>
        <w:t>学校本科招生网：</w:t>
      </w:r>
      <w:r w:rsidRPr="00D7153A">
        <w:rPr>
          <w:rFonts w:asciiTheme="minorEastAsia" w:eastAsiaTheme="minorEastAsia" w:hAnsiTheme="minorEastAsia" w:cs="仿宋_GB2312" w:hint="eastAsia"/>
          <w:color w:val="000000" w:themeColor="text1"/>
          <w:sz w:val="24"/>
          <w:szCs w:val="24"/>
        </w:rPr>
        <w:t>zhaosheng.suibe.edu.cn</w:t>
      </w:r>
    </w:p>
    <w:p w:rsidR="00D7153A" w:rsidRPr="00D7153A" w:rsidRDefault="00D7153A" w:rsidP="00D7153A">
      <w:pPr>
        <w:pStyle w:val="a6"/>
        <w:spacing w:before="0" w:beforeAutospacing="0" w:after="0" w:afterAutospacing="0" w:line="600" w:lineRule="exact"/>
        <w:ind w:firstLineChars="200" w:firstLine="480"/>
        <w:rPr>
          <w:rFonts w:asciiTheme="minorEastAsia" w:eastAsiaTheme="minorEastAsia" w:hAnsiTheme="minorEastAsia" w:cs="仿宋_GB2312"/>
          <w:color w:val="000000" w:themeColor="text1"/>
        </w:rPr>
      </w:pPr>
    </w:p>
    <w:p w:rsidR="00D7153A" w:rsidRPr="00D7153A" w:rsidRDefault="00D7153A" w:rsidP="00D7153A">
      <w:pPr>
        <w:pStyle w:val="a6"/>
        <w:tabs>
          <w:tab w:val="right" w:pos="8295"/>
        </w:tabs>
        <w:spacing w:before="0" w:beforeAutospacing="0" w:after="0" w:afterAutospacing="0" w:line="600" w:lineRule="exact"/>
        <w:ind w:firstLineChars="200" w:firstLine="480"/>
        <w:jc w:val="both"/>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ab/>
        <w:t>上海对外经贸大学</w:t>
      </w:r>
    </w:p>
    <w:p w:rsidR="00D7153A" w:rsidRPr="00D7153A" w:rsidRDefault="00D7153A" w:rsidP="00D7153A">
      <w:pPr>
        <w:pStyle w:val="a6"/>
        <w:tabs>
          <w:tab w:val="right" w:pos="8295"/>
        </w:tabs>
        <w:spacing w:before="0" w:beforeAutospacing="0" w:after="0" w:afterAutospacing="0" w:line="600" w:lineRule="exact"/>
        <w:ind w:firstLineChars="200" w:firstLine="480"/>
        <w:jc w:val="both"/>
        <w:rPr>
          <w:rFonts w:asciiTheme="minorEastAsia" w:eastAsiaTheme="minorEastAsia" w:hAnsiTheme="minorEastAsia" w:cs="仿宋_GB2312"/>
          <w:color w:val="000000" w:themeColor="text1"/>
        </w:rPr>
      </w:pPr>
      <w:r w:rsidRPr="00D7153A">
        <w:rPr>
          <w:rFonts w:asciiTheme="minorEastAsia" w:eastAsiaTheme="minorEastAsia" w:hAnsiTheme="minorEastAsia" w:cs="仿宋_GB2312" w:hint="eastAsia"/>
          <w:color w:val="000000" w:themeColor="text1"/>
        </w:rPr>
        <w:tab/>
        <w:t>招生办公室</w:t>
      </w:r>
    </w:p>
    <w:p w:rsidR="00D7153A" w:rsidRDefault="00D7153A" w:rsidP="00D7153A">
      <w:pPr>
        <w:tabs>
          <w:tab w:val="right" w:pos="8295"/>
        </w:tabs>
        <w:spacing w:line="600" w:lineRule="exact"/>
        <w:ind w:firstLineChars="200" w:firstLine="480"/>
        <w:rPr>
          <w:rFonts w:asciiTheme="minorEastAsia" w:eastAsiaTheme="minorEastAsia" w:hAnsiTheme="minorEastAsia" w:cs="仿宋_GB2312"/>
          <w:color w:val="000000" w:themeColor="text1"/>
          <w:sz w:val="24"/>
          <w:szCs w:val="24"/>
        </w:rPr>
      </w:pPr>
      <w:r w:rsidRPr="00D7153A">
        <w:rPr>
          <w:rFonts w:asciiTheme="minorEastAsia" w:eastAsiaTheme="minorEastAsia" w:hAnsiTheme="minorEastAsia" w:cs="仿宋_GB2312" w:hint="eastAsia"/>
          <w:color w:val="000000" w:themeColor="text1"/>
          <w:sz w:val="24"/>
          <w:szCs w:val="24"/>
        </w:rPr>
        <w:tab/>
        <w:t>2021年5月14日</w:t>
      </w:r>
    </w:p>
    <w:p w:rsidR="00D7153A" w:rsidRDefault="00D7153A">
      <w:pPr>
        <w:widowControl/>
        <w:jc w:val="left"/>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color w:val="000000" w:themeColor="text1"/>
          <w:sz w:val="24"/>
          <w:szCs w:val="24"/>
        </w:rPr>
        <w:br w:type="page"/>
      </w:r>
    </w:p>
    <w:tbl>
      <w:tblPr>
        <w:tblpPr w:leftFromText="180" w:rightFromText="180" w:vertAnchor="text" w:horzAnchor="margin" w:tblpXSpec="center" w:tblpY="125"/>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5"/>
        <w:gridCol w:w="196"/>
        <w:gridCol w:w="1134"/>
        <w:gridCol w:w="6575"/>
      </w:tblGrid>
      <w:tr w:rsidR="00D7153A" w:rsidTr="00426E79">
        <w:trPr>
          <w:trHeight w:val="536"/>
        </w:trPr>
        <w:tc>
          <w:tcPr>
            <w:tcW w:w="9660" w:type="dxa"/>
            <w:gridSpan w:val="4"/>
            <w:tcBorders>
              <w:top w:val="single" w:sz="12" w:space="0" w:color="auto"/>
              <w:left w:val="single" w:sz="12" w:space="0" w:color="auto"/>
              <w:bottom w:val="single" w:sz="4" w:space="0" w:color="auto"/>
              <w:right w:val="single" w:sz="12" w:space="0" w:color="auto"/>
            </w:tcBorders>
            <w:vAlign w:val="center"/>
          </w:tcPr>
          <w:p w:rsidR="00D7153A" w:rsidRPr="00D7153A" w:rsidRDefault="00D7153A" w:rsidP="00426E79">
            <w:pPr>
              <w:spacing w:line="400" w:lineRule="exact"/>
              <w:ind w:firstLine="560"/>
              <w:jc w:val="center"/>
              <w:rPr>
                <w:rFonts w:asciiTheme="minorEastAsia" w:eastAsiaTheme="minorEastAsia" w:hAnsiTheme="minorEastAsia"/>
                <w:sz w:val="28"/>
                <w:szCs w:val="28"/>
              </w:rPr>
            </w:pPr>
            <w:r w:rsidRPr="00D7153A">
              <w:rPr>
                <w:rFonts w:asciiTheme="minorEastAsia" w:eastAsiaTheme="minorEastAsia" w:hAnsiTheme="minorEastAsia" w:hint="eastAsia"/>
                <w:sz w:val="28"/>
                <w:szCs w:val="28"/>
              </w:rPr>
              <w:lastRenderedPageBreak/>
              <w:t>2021年上海市普通高等学校高水平运动队招生章程</w:t>
            </w:r>
          </w:p>
        </w:tc>
      </w:tr>
      <w:tr w:rsidR="00D7153A" w:rsidTr="00426E79">
        <w:trPr>
          <w:trHeight w:val="536"/>
        </w:trPr>
        <w:tc>
          <w:tcPr>
            <w:tcW w:w="3085" w:type="dxa"/>
            <w:gridSpan w:val="3"/>
            <w:tcBorders>
              <w:top w:val="single" w:sz="12"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一、院校全称</w:t>
            </w:r>
          </w:p>
        </w:tc>
        <w:tc>
          <w:tcPr>
            <w:tcW w:w="6575" w:type="dxa"/>
            <w:tcBorders>
              <w:top w:val="single" w:sz="12" w:space="0" w:color="auto"/>
              <w:left w:val="single" w:sz="4" w:space="0" w:color="auto"/>
              <w:bottom w:val="single" w:sz="4" w:space="0" w:color="auto"/>
              <w:right w:val="single" w:sz="12" w:space="0" w:color="auto"/>
            </w:tcBorders>
            <w:vAlign w:val="center"/>
          </w:tcPr>
          <w:p w:rsidR="00D7153A" w:rsidRPr="00D7153A" w:rsidRDefault="00D7153A" w:rsidP="00D7153A">
            <w:pPr>
              <w:spacing w:line="600" w:lineRule="exact"/>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上海对外经贸大学</w:t>
            </w:r>
          </w:p>
        </w:tc>
      </w:tr>
      <w:tr w:rsidR="00D7153A" w:rsidTr="00426E79">
        <w:trPr>
          <w:trHeight w:val="960"/>
        </w:trPr>
        <w:tc>
          <w:tcPr>
            <w:tcW w:w="3085" w:type="dxa"/>
            <w:gridSpan w:val="3"/>
            <w:tcBorders>
              <w:top w:val="single" w:sz="4"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二、就读校址</w:t>
            </w:r>
          </w:p>
        </w:tc>
        <w:tc>
          <w:tcPr>
            <w:tcW w:w="6575" w:type="dxa"/>
            <w:tcBorders>
              <w:top w:val="single" w:sz="4" w:space="0" w:color="auto"/>
              <w:left w:val="single" w:sz="4" w:space="0" w:color="auto"/>
              <w:right w:val="single" w:sz="12" w:space="0" w:color="auto"/>
            </w:tcBorders>
            <w:vAlign w:val="center"/>
          </w:tcPr>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松江校区地址</w:t>
            </w:r>
            <w:proofErr w:type="gramStart"/>
            <w:r w:rsidRPr="00D7153A">
              <w:rPr>
                <w:rFonts w:asciiTheme="minorEastAsia" w:eastAsiaTheme="minorEastAsia" w:hAnsiTheme="minorEastAsia" w:hint="eastAsia"/>
                <w:sz w:val="24"/>
                <w:szCs w:val="24"/>
              </w:rPr>
              <w:t>为文翔路1900号</w:t>
            </w:r>
            <w:proofErr w:type="gramEnd"/>
            <w:r w:rsidRPr="00D7153A">
              <w:rPr>
                <w:rFonts w:asciiTheme="minorEastAsia" w:eastAsiaTheme="minorEastAsia" w:hAnsiTheme="minorEastAsia" w:hint="eastAsia"/>
                <w:sz w:val="24"/>
                <w:szCs w:val="24"/>
              </w:rPr>
              <w:t>；</w:t>
            </w:r>
            <w:proofErr w:type="gramStart"/>
            <w:r w:rsidRPr="00D7153A">
              <w:rPr>
                <w:rFonts w:asciiTheme="minorEastAsia" w:eastAsiaTheme="minorEastAsia" w:hAnsiTheme="minorEastAsia" w:hint="eastAsia"/>
                <w:sz w:val="24"/>
                <w:szCs w:val="24"/>
              </w:rPr>
              <w:t>古北校区地址</w:t>
            </w:r>
            <w:proofErr w:type="gramEnd"/>
            <w:r w:rsidRPr="00D7153A">
              <w:rPr>
                <w:rFonts w:asciiTheme="minorEastAsia" w:eastAsiaTheme="minorEastAsia" w:hAnsiTheme="minorEastAsia" w:hint="eastAsia"/>
                <w:sz w:val="24"/>
                <w:szCs w:val="24"/>
              </w:rPr>
              <w:t>为古北路620号。所有专业录取新生就读校区为松江校区。</w:t>
            </w:r>
          </w:p>
        </w:tc>
      </w:tr>
      <w:tr w:rsidR="00D7153A" w:rsidTr="00426E79">
        <w:trPr>
          <w:trHeight w:val="674"/>
        </w:trPr>
        <w:tc>
          <w:tcPr>
            <w:tcW w:w="3085" w:type="dxa"/>
            <w:gridSpan w:val="3"/>
            <w:tcBorders>
              <w:top w:val="single" w:sz="4"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三、招生层次</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w:t>
            </w:r>
            <w:r w:rsidRPr="00D7153A">
              <w:rPr>
                <w:rFonts w:asciiTheme="minorEastAsia" w:eastAsiaTheme="minorEastAsia" w:hAnsiTheme="minorEastAsia"/>
                <w:sz w:val="24"/>
                <w:szCs w:val="24"/>
              </w:rPr>
              <w:t xml:space="preserve"> </w:t>
            </w:r>
            <w:r w:rsidRPr="00D7153A">
              <w:rPr>
                <w:rFonts w:asciiTheme="minorEastAsia" w:eastAsiaTheme="minorEastAsia" w:hAnsiTheme="minorEastAsia" w:hint="eastAsia"/>
                <w:sz w:val="24"/>
                <w:szCs w:val="24"/>
              </w:rPr>
              <w:t>本科  □ 高职  □ 专科</w:t>
            </w:r>
          </w:p>
        </w:tc>
      </w:tr>
      <w:tr w:rsidR="00D7153A" w:rsidTr="00426E79">
        <w:trPr>
          <w:trHeight w:val="1195"/>
        </w:trPr>
        <w:tc>
          <w:tcPr>
            <w:tcW w:w="3085" w:type="dxa"/>
            <w:gridSpan w:val="3"/>
            <w:tcBorders>
              <w:top w:val="single" w:sz="4"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四、办学类型</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w:t>
            </w:r>
            <w:r w:rsidRPr="00D7153A">
              <w:rPr>
                <w:rFonts w:asciiTheme="minorEastAsia" w:eastAsiaTheme="minorEastAsia" w:hAnsiTheme="minorEastAsia"/>
                <w:sz w:val="24"/>
                <w:szCs w:val="24"/>
              </w:rPr>
              <w:t xml:space="preserve"> </w:t>
            </w:r>
            <w:r w:rsidRPr="00D7153A">
              <w:rPr>
                <w:rFonts w:asciiTheme="minorEastAsia" w:eastAsiaTheme="minorEastAsia" w:hAnsiTheme="minorEastAsia" w:hint="eastAsia"/>
                <w:sz w:val="24"/>
                <w:szCs w:val="24"/>
              </w:rPr>
              <w:t>普通高等学校 □ 成人高等学校</w:t>
            </w:r>
          </w:p>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w:t>
            </w:r>
            <w:r w:rsidRPr="00D7153A">
              <w:rPr>
                <w:rFonts w:asciiTheme="minorEastAsia" w:eastAsiaTheme="minorEastAsia" w:hAnsiTheme="minorEastAsia"/>
                <w:sz w:val="24"/>
                <w:szCs w:val="24"/>
              </w:rPr>
              <w:t xml:space="preserve"> </w:t>
            </w:r>
            <w:r w:rsidRPr="00D7153A">
              <w:rPr>
                <w:rFonts w:asciiTheme="minorEastAsia" w:eastAsiaTheme="minorEastAsia" w:hAnsiTheme="minorEastAsia" w:hint="eastAsia"/>
                <w:sz w:val="24"/>
                <w:szCs w:val="24"/>
              </w:rPr>
              <w:t xml:space="preserve">公办高等学校 □ 民办高等学校 □ 独立学院 </w:t>
            </w:r>
          </w:p>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 高等专科学校 □ 高等职业技术学校</w:t>
            </w:r>
          </w:p>
        </w:tc>
      </w:tr>
      <w:tr w:rsidR="00D7153A" w:rsidTr="00426E79">
        <w:trPr>
          <w:trHeight w:val="665"/>
        </w:trPr>
        <w:tc>
          <w:tcPr>
            <w:tcW w:w="1755" w:type="dxa"/>
            <w:vMerge w:val="restart"/>
            <w:tcBorders>
              <w:top w:val="single" w:sz="4" w:space="0" w:color="auto"/>
              <w:left w:val="single" w:sz="12"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五、颁发学历证书的院校名称及证书种类</w:t>
            </w:r>
          </w:p>
        </w:tc>
        <w:tc>
          <w:tcPr>
            <w:tcW w:w="1330" w:type="dxa"/>
            <w:gridSpan w:val="2"/>
            <w:tcBorders>
              <w:top w:val="single" w:sz="4" w:space="0" w:color="auto"/>
              <w:left w:val="single" w:sz="4" w:space="0" w:color="auto"/>
              <w:right w:val="single" w:sz="4" w:space="0" w:color="auto"/>
            </w:tcBorders>
            <w:vAlign w:val="center"/>
          </w:tcPr>
          <w:p w:rsidR="00D7153A" w:rsidRPr="00D7153A" w:rsidRDefault="00D7153A" w:rsidP="00426E79">
            <w:pPr>
              <w:spacing w:line="400" w:lineRule="exact"/>
              <w:jc w:val="distribute"/>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院校名称</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spacing w:line="600" w:lineRule="exact"/>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上海对外经贸大学</w:t>
            </w:r>
          </w:p>
        </w:tc>
      </w:tr>
      <w:tr w:rsidR="00D7153A" w:rsidTr="00426E79">
        <w:trPr>
          <w:trHeight w:val="739"/>
        </w:trPr>
        <w:tc>
          <w:tcPr>
            <w:tcW w:w="1755" w:type="dxa"/>
            <w:vMerge/>
            <w:tcBorders>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p>
        </w:tc>
        <w:tc>
          <w:tcPr>
            <w:tcW w:w="1330" w:type="dxa"/>
            <w:gridSpan w:val="2"/>
            <w:tcBorders>
              <w:left w:val="single" w:sz="4" w:space="0" w:color="auto"/>
              <w:bottom w:val="single" w:sz="4" w:space="0" w:color="auto"/>
              <w:right w:val="single" w:sz="4" w:space="0" w:color="auto"/>
            </w:tcBorders>
            <w:vAlign w:val="center"/>
          </w:tcPr>
          <w:p w:rsidR="00D7153A" w:rsidRPr="00D7153A" w:rsidRDefault="00D7153A" w:rsidP="00426E79">
            <w:pPr>
              <w:spacing w:line="400" w:lineRule="exact"/>
              <w:jc w:val="distribute"/>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证书种类</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修学期满，符合毕业要求，颁发上海对外经贸大学的本科毕业证书。</w:t>
            </w:r>
          </w:p>
        </w:tc>
      </w:tr>
      <w:tr w:rsidR="00D7153A" w:rsidTr="00426E79">
        <w:trPr>
          <w:trHeight w:val="1847"/>
        </w:trPr>
        <w:tc>
          <w:tcPr>
            <w:tcW w:w="3085" w:type="dxa"/>
            <w:gridSpan w:val="3"/>
            <w:tcBorders>
              <w:top w:val="single" w:sz="4"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六、院校招生管理机构</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上海对外经贸大学招生领导小组是我校招生工作的决策机构，统一领导学校本科招生工作；上海对外经贸大学招生办公室是我校组织和实施招生工作的常设机构，负责学校秋季统一招生的日常工作；上海对外经贸大学纪委办公室、监察处是违规违纪招生举报监督受理部门。</w:t>
            </w:r>
          </w:p>
        </w:tc>
      </w:tr>
      <w:tr w:rsidR="00D7153A" w:rsidTr="00426E79">
        <w:trPr>
          <w:trHeight w:val="1098"/>
        </w:trPr>
        <w:tc>
          <w:tcPr>
            <w:tcW w:w="3085" w:type="dxa"/>
            <w:gridSpan w:val="3"/>
            <w:tcBorders>
              <w:top w:val="single" w:sz="4"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七、招生计划及分配</w:t>
            </w:r>
          </w:p>
          <w:p w:rsidR="00D7153A" w:rsidRPr="00D7153A" w:rsidRDefault="00D7153A" w:rsidP="00426E79">
            <w:pPr>
              <w:spacing w:line="400" w:lineRule="exact"/>
              <w:ind w:firstLineChars="200" w:firstLine="510"/>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的原则</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我校高水平运动队招生专业为旅游管理，根据本校运动队建设规划及需求，招生计划分布如下：</w:t>
            </w:r>
          </w:p>
          <w:tbl>
            <w:tblPr>
              <w:tblW w:w="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7"/>
              <w:gridCol w:w="996"/>
              <w:gridCol w:w="1346"/>
              <w:gridCol w:w="2206"/>
            </w:tblGrid>
            <w:tr w:rsidR="00D7153A" w:rsidRPr="00D7153A" w:rsidTr="00426E79">
              <w:trPr>
                <w:trHeight w:val="402"/>
                <w:jc w:val="center"/>
              </w:trPr>
              <w:tc>
                <w:tcPr>
                  <w:tcW w:w="1087" w:type="dxa"/>
                  <w:vAlign w:val="center"/>
                </w:tcPr>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项目</w:t>
                  </w:r>
                </w:p>
              </w:tc>
              <w:tc>
                <w:tcPr>
                  <w:tcW w:w="996" w:type="dxa"/>
                  <w:vAlign w:val="center"/>
                </w:tcPr>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性别</w:t>
                  </w:r>
                </w:p>
              </w:tc>
              <w:tc>
                <w:tcPr>
                  <w:tcW w:w="1346" w:type="dxa"/>
                  <w:vAlign w:val="center"/>
                </w:tcPr>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计划</w:t>
                  </w:r>
                </w:p>
              </w:tc>
              <w:tc>
                <w:tcPr>
                  <w:tcW w:w="2206" w:type="dxa"/>
                </w:tcPr>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各类别计划分布</w:t>
                  </w:r>
                </w:p>
              </w:tc>
            </w:tr>
            <w:tr w:rsidR="00D7153A" w:rsidRPr="00D7153A" w:rsidTr="00426E79">
              <w:trPr>
                <w:trHeight w:val="616"/>
                <w:jc w:val="center"/>
              </w:trPr>
              <w:tc>
                <w:tcPr>
                  <w:tcW w:w="1087" w:type="dxa"/>
                  <w:vMerge w:val="restart"/>
                  <w:vAlign w:val="center"/>
                </w:tcPr>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冰壶</w:t>
                  </w:r>
                </w:p>
              </w:tc>
              <w:tc>
                <w:tcPr>
                  <w:tcW w:w="996" w:type="dxa"/>
                  <w:vAlign w:val="center"/>
                </w:tcPr>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男</w:t>
                  </w:r>
                </w:p>
              </w:tc>
              <w:tc>
                <w:tcPr>
                  <w:tcW w:w="1346" w:type="dxa"/>
                  <w:vAlign w:val="center"/>
                </w:tcPr>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0-4人</w:t>
                  </w:r>
                </w:p>
              </w:tc>
              <w:tc>
                <w:tcPr>
                  <w:tcW w:w="2206" w:type="dxa"/>
                  <w:vMerge w:val="restart"/>
                </w:tcPr>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A类0-1人</w:t>
                  </w:r>
                </w:p>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B类0-2人</w:t>
                  </w:r>
                </w:p>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C类0-5人</w:t>
                  </w:r>
                </w:p>
              </w:tc>
            </w:tr>
            <w:tr w:rsidR="00D7153A" w:rsidRPr="00D7153A" w:rsidTr="00426E79">
              <w:trPr>
                <w:jc w:val="center"/>
              </w:trPr>
              <w:tc>
                <w:tcPr>
                  <w:tcW w:w="1087" w:type="dxa"/>
                  <w:vMerge/>
                  <w:vAlign w:val="center"/>
                </w:tcPr>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p>
              </w:tc>
              <w:tc>
                <w:tcPr>
                  <w:tcW w:w="996" w:type="dxa"/>
                  <w:vAlign w:val="center"/>
                </w:tcPr>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女</w:t>
                  </w:r>
                </w:p>
              </w:tc>
              <w:tc>
                <w:tcPr>
                  <w:tcW w:w="1346" w:type="dxa"/>
                  <w:vAlign w:val="center"/>
                </w:tcPr>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0-4人</w:t>
                  </w:r>
                </w:p>
              </w:tc>
              <w:tc>
                <w:tcPr>
                  <w:tcW w:w="2206" w:type="dxa"/>
                  <w:vMerge/>
                </w:tcPr>
                <w:p w:rsidR="00D7153A" w:rsidRPr="00D7153A" w:rsidRDefault="00D7153A" w:rsidP="00D7153A">
                  <w:pPr>
                    <w:framePr w:hSpace="180" w:wrap="around" w:vAnchor="text" w:hAnchor="margin" w:xAlign="center" w:y="125"/>
                    <w:suppressOverlap/>
                    <w:jc w:val="center"/>
                    <w:rPr>
                      <w:rFonts w:asciiTheme="minorEastAsia" w:eastAsiaTheme="minorEastAsia" w:hAnsiTheme="minorEastAsia"/>
                      <w:sz w:val="24"/>
                      <w:szCs w:val="24"/>
                    </w:rPr>
                  </w:pPr>
                </w:p>
              </w:tc>
            </w:tr>
          </w:tbl>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A类：获得国家一级运动员（含）以上证书，</w:t>
            </w:r>
            <w:proofErr w:type="gramStart"/>
            <w:r w:rsidRPr="00D7153A">
              <w:rPr>
                <w:rFonts w:asciiTheme="minorEastAsia" w:eastAsiaTheme="minorEastAsia" w:hAnsiTheme="minorEastAsia" w:hint="eastAsia"/>
                <w:sz w:val="24"/>
                <w:szCs w:val="24"/>
              </w:rPr>
              <w:t>且参加</w:t>
            </w:r>
            <w:proofErr w:type="gramEnd"/>
            <w:r w:rsidRPr="00D7153A">
              <w:rPr>
                <w:rFonts w:asciiTheme="minorEastAsia" w:eastAsiaTheme="minorEastAsia" w:hAnsiTheme="minorEastAsia" w:hint="eastAsia"/>
                <w:sz w:val="24"/>
                <w:szCs w:val="24"/>
              </w:rPr>
              <w:t>国家体育</w:t>
            </w:r>
            <w:r w:rsidRPr="00D7153A">
              <w:rPr>
                <w:rFonts w:asciiTheme="minorEastAsia" w:eastAsiaTheme="minorEastAsia" w:hAnsiTheme="minorEastAsia" w:hint="eastAsia"/>
                <w:sz w:val="24"/>
                <w:szCs w:val="24"/>
              </w:rPr>
              <w:lastRenderedPageBreak/>
              <w:t>总局统一组织的“普通高等学校运动训练、武术与民族传统体育专业”单独招生文化课统一考试，成绩不低于运动训练专业统一划定的文化课最低线的考生。</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B类：获得国家二级运动员（含）以上证书，且2021年高考文化成绩达到考生所在省（自治区、直辖市）本科第二批次录取分数线65%录取政策的考生。</w:t>
            </w:r>
          </w:p>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C类：获得国家二级运动员（含）以上证书，且2021年高考文化成绩达到考生所在省（自治区、直辖市）本科第二批次录取分数线录取政策的考生。</w:t>
            </w:r>
          </w:p>
        </w:tc>
      </w:tr>
      <w:tr w:rsidR="00D7153A" w:rsidTr="00426E79">
        <w:trPr>
          <w:trHeight w:val="1125"/>
        </w:trPr>
        <w:tc>
          <w:tcPr>
            <w:tcW w:w="3085" w:type="dxa"/>
            <w:gridSpan w:val="3"/>
            <w:tcBorders>
              <w:top w:val="single" w:sz="4"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lastRenderedPageBreak/>
              <w:t>八、选拔对象</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1.符合普通高校年度招生工作规定的报名要求并取得高考报名号，符合生源地省级招办规定的报考高校高水平运动队要求，且具备以下条件之一者方可参加高水平运动队招生考试报名：</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(1)高级中等教育学校毕业，获得国家二级运动员(含)以上证书且高中阶段在省级(含)以上比赛中获得集体项目前六名的主力队员；</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(2)具有高级中等教育毕业同等学力，参加所在运动队正常训练，获得国家一级运动员(含)以上证书者，或近三年内在全国(或国际)集体项目比赛中获得前八名的主力队员。</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凡以同等学力报考的考生必须提供与高级中等教育相当的学习证明和成绩单，由省级教育行政部门协助招生院校对其资格进行认定。未经资格认定的同等学力考生不得报考。</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lastRenderedPageBreak/>
              <w:t>2.如考生所在省组织高水平运动员统一测试，考生必须参加且成绩达到合格及以上。</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3.考生所持本人运动员技术等级证书中的运动项目应与报考运动项目一致。</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4.运动等级资格以中国运动文化教育网“运动员技术等级综合管理系统”查询核验为准。</w:t>
            </w:r>
          </w:p>
        </w:tc>
      </w:tr>
      <w:tr w:rsidR="00D7153A" w:rsidTr="00426E79">
        <w:tc>
          <w:tcPr>
            <w:tcW w:w="3085" w:type="dxa"/>
            <w:gridSpan w:val="3"/>
            <w:tcBorders>
              <w:top w:val="single" w:sz="4"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lastRenderedPageBreak/>
              <w:t>九、选拔程序与方式</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根据《教育部办公厅关于做好2021年普通高校部分特殊类型招生工作的通知》（教学厅〔2020〕13号），冰壶项目实施全国统测。我校不组织相关项目的校考。考生须在“中国运动文化教育网”或“体教联盟”手机APP上进行考试报名并参加测试。</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1.体育专项考试</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冰壶项目须参加全国统测，具体注册、报名、报到与测试时间及地点见“中国运动文化教育网”或“体教联盟”手机APP通知。测试结束后，我校将根据考生成绩分布情况，自主划定冰壶统测成绩合格分数线。</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2.文化课考试</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（1）A类考生</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获得国家一级运动员（含）以上证书考生参加国家体育总局统一组织的文化课考试。具体报名时间和考试时间及其它相关事宜请见“中国运动文化教育网”或“体教联盟”手机APP通知。学校在规定时间下载报考我校高水平运动队考生文化</w:t>
            </w:r>
            <w:r w:rsidRPr="00D7153A">
              <w:rPr>
                <w:rFonts w:asciiTheme="minorEastAsia" w:eastAsiaTheme="minorEastAsia" w:hAnsiTheme="minorEastAsia" w:hint="eastAsia"/>
                <w:sz w:val="24"/>
                <w:szCs w:val="24"/>
              </w:rPr>
              <w:lastRenderedPageBreak/>
              <w:t>课考试成绩。</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（2）B类、C类考生</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获得国家二级运动员（含）以上证书考生须参加6月份统一高考。</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3.学校报名登记</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符合报名条件的考生须于2021年1月20日前将以下书面材料按顺序装订成册，以EMS方式寄至上海对外经贸大学招生办公室（上海市松江区</w:t>
            </w:r>
            <w:proofErr w:type="gramStart"/>
            <w:r w:rsidRPr="00D7153A">
              <w:rPr>
                <w:rFonts w:asciiTheme="minorEastAsia" w:eastAsiaTheme="minorEastAsia" w:hAnsiTheme="minorEastAsia" w:hint="eastAsia"/>
                <w:sz w:val="24"/>
                <w:szCs w:val="24"/>
              </w:rPr>
              <w:t>文翔路1900号德政楼</w:t>
            </w:r>
            <w:proofErr w:type="gramEnd"/>
            <w:r w:rsidRPr="00D7153A">
              <w:rPr>
                <w:rFonts w:asciiTheme="minorEastAsia" w:eastAsiaTheme="minorEastAsia" w:hAnsiTheme="minorEastAsia" w:hint="eastAsia"/>
                <w:sz w:val="24"/>
                <w:szCs w:val="24"/>
              </w:rPr>
              <w:t>111室，邮编：201620），并请在信封上注明“高水平运动队报名材料”，逾期一律视作无效申请。</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（1）《上海对外经贸大学2021年高水平运动队报名登记表》原件（须加盖中</w:t>
            </w:r>
            <w:proofErr w:type="gramStart"/>
            <w:r w:rsidRPr="00D7153A">
              <w:rPr>
                <w:rFonts w:asciiTheme="minorEastAsia" w:eastAsiaTheme="minorEastAsia" w:hAnsiTheme="minorEastAsia" w:hint="eastAsia"/>
                <w:sz w:val="24"/>
                <w:szCs w:val="24"/>
              </w:rPr>
              <w:t>学校级</w:t>
            </w:r>
            <w:proofErr w:type="gramEnd"/>
            <w:r w:rsidRPr="00D7153A">
              <w:rPr>
                <w:rFonts w:asciiTheme="minorEastAsia" w:eastAsiaTheme="minorEastAsia" w:hAnsiTheme="minorEastAsia" w:hint="eastAsia"/>
                <w:sz w:val="24"/>
                <w:szCs w:val="24"/>
              </w:rPr>
              <w:t>公章）；</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（2）考生本人在“中国运动文化教育网”或“体教联盟”手机APP上的考试报名表下载打印件；</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3）与运动员等级证书上的比赛时间相一致的比赛秩序册、成绩册、获奖证书复印件（须在封面和本人姓名、成绩处加盖竞训职能部门公章）以及《上海对外经贸大学2021年高水平运动队招生主力上场队员证明表》（加盖竞训职能部门公章），四者须为同</w:t>
            </w:r>
            <w:proofErr w:type="gramStart"/>
            <w:r w:rsidRPr="00D7153A">
              <w:rPr>
                <w:rFonts w:asciiTheme="minorEastAsia" w:eastAsiaTheme="minorEastAsia" w:hAnsiTheme="minorEastAsia" w:hint="eastAsia"/>
                <w:sz w:val="24"/>
                <w:szCs w:val="24"/>
              </w:rPr>
              <w:t>一</w:t>
            </w:r>
            <w:proofErr w:type="gramEnd"/>
            <w:r w:rsidRPr="00D7153A">
              <w:rPr>
                <w:rFonts w:asciiTheme="minorEastAsia" w:eastAsiaTheme="minorEastAsia" w:hAnsiTheme="minorEastAsia" w:hint="eastAsia"/>
                <w:sz w:val="24"/>
                <w:szCs w:val="24"/>
              </w:rPr>
              <w:t>年度的同一比赛且缺一不可；</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（4）报名登记表所填其它比赛的秩序册、成绩册、获奖证书复印件（须在封面和本人姓名、成绩处加盖竞训职能部门公章）;</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lastRenderedPageBreak/>
              <w:t>（5）学历证明复印件：应届生提供《高中学历毕业证明》，历届生提供毕业证书，以同等学力报考的考生须提供与高中阶段相当的学习证明和成绩单，加盖学校公章；</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（6）有证书编号的运动员等级证书复印件；</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（7）国家体育总局“运动员技术等级综合管理系统”中显示的本人技术等级信息的截图打印件；</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（8）学校推荐材料（盖推荐单位公章）和自荐材料；</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（9）本人身份证复印件；</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（10）高考报名表复印件；</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（11）其他反映考生冰壶运动技能的相关支撑材料，如考生本人参加重要比赛的影像、图片资料或资料网址，考生本人参加比赛的相关新闻报道复印件或网址等。</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 xml:space="preserve">《上海对外经贸大学2021年高水平运动队报名登记表》、《上海对外经贸大学2021年高水平运动队招生主力上场队员证明表》、《高中学历毕业证明》下载地址 </w:t>
            </w:r>
            <w:hyperlink r:id="rId10" w:history="1">
              <w:r w:rsidRPr="00D7153A">
                <w:rPr>
                  <w:rFonts w:hint="eastAsia"/>
                </w:rPr>
                <w:t>http://zhaosheng.suibe.edu.cn</w:t>
              </w:r>
            </w:hyperlink>
            <w:r w:rsidRPr="00D7153A">
              <w:rPr>
                <w:rFonts w:asciiTheme="minorEastAsia" w:eastAsiaTheme="minorEastAsia" w:hAnsiTheme="minorEastAsia" w:hint="eastAsia"/>
                <w:sz w:val="24"/>
                <w:szCs w:val="24"/>
              </w:rPr>
              <w:t>。</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4.材料初审</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1月28日前，我校对考生报名材料进行初审，并公示初审合格考生名单。</w:t>
            </w:r>
          </w:p>
        </w:tc>
      </w:tr>
      <w:tr w:rsidR="00D7153A" w:rsidTr="00426E79">
        <w:trPr>
          <w:trHeight w:val="841"/>
        </w:trPr>
        <w:tc>
          <w:tcPr>
            <w:tcW w:w="3085" w:type="dxa"/>
            <w:gridSpan w:val="3"/>
            <w:tcBorders>
              <w:top w:val="single" w:sz="4"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lastRenderedPageBreak/>
              <w:t>十、录取规则</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1.考生入围</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（1）A类</w:t>
            </w:r>
            <w:r w:rsidRPr="00D7153A">
              <w:rPr>
                <w:rFonts w:asciiTheme="minorEastAsia" w:eastAsiaTheme="minorEastAsia" w:hAnsiTheme="minorEastAsia"/>
                <w:sz w:val="24"/>
                <w:szCs w:val="24"/>
              </w:rPr>
              <w:t>考生</w:t>
            </w:r>
            <w:r w:rsidRPr="00D7153A">
              <w:rPr>
                <w:rFonts w:asciiTheme="minorEastAsia" w:eastAsiaTheme="minorEastAsia" w:hAnsiTheme="minorEastAsia" w:hint="eastAsia"/>
                <w:sz w:val="24"/>
                <w:szCs w:val="24"/>
              </w:rPr>
              <w:t>：在</w:t>
            </w:r>
            <w:r w:rsidRPr="00D7153A">
              <w:rPr>
                <w:rFonts w:asciiTheme="minorEastAsia" w:eastAsiaTheme="minorEastAsia" w:hAnsiTheme="minorEastAsia"/>
                <w:sz w:val="24"/>
                <w:szCs w:val="24"/>
              </w:rPr>
              <w:t>文化考试成绩</w:t>
            </w:r>
            <w:r w:rsidRPr="00D7153A">
              <w:rPr>
                <w:rFonts w:asciiTheme="minorEastAsia" w:eastAsiaTheme="minorEastAsia" w:hAnsiTheme="minorEastAsia" w:hint="eastAsia"/>
                <w:sz w:val="24"/>
                <w:szCs w:val="24"/>
              </w:rPr>
              <w:t>不低于运动训练专业统一划定的文化课最低</w:t>
            </w:r>
            <w:proofErr w:type="gramStart"/>
            <w:r w:rsidRPr="00D7153A">
              <w:rPr>
                <w:rFonts w:asciiTheme="minorEastAsia" w:eastAsiaTheme="minorEastAsia" w:hAnsiTheme="minorEastAsia" w:hint="eastAsia"/>
                <w:sz w:val="24"/>
                <w:szCs w:val="24"/>
              </w:rPr>
              <w:t>线</w:t>
            </w:r>
            <w:r w:rsidRPr="00D7153A">
              <w:rPr>
                <w:rFonts w:asciiTheme="minorEastAsia" w:eastAsiaTheme="minorEastAsia" w:hAnsiTheme="minorEastAsia"/>
                <w:sz w:val="24"/>
                <w:szCs w:val="24"/>
              </w:rPr>
              <w:t>基础</w:t>
            </w:r>
            <w:proofErr w:type="gramEnd"/>
            <w:r w:rsidRPr="00D7153A">
              <w:rPr>
                <w:rFonts w:asciiTheme="minorEastAsia" w:eastAsiaTheme="minorEastAsia" w:hAnsiTheme="minorEastAsia"/>
                <w:sz w:val="24"/>
                <w:szCs w:val="24"/>
              </w:rPr>
              <w:t>上</w:t>
            </w:r>
            <w:r w:rsidRPr="00D7153A">
              <w:rPr>
                <w:rFonts w:asciiTheme="minorEastAsia" w:eastAsiaTheme="minorEastAsia" w:hAnsiTheme="minorEastAsia" w:hint="eastAsia"/>
                <w:sz w:val="24"/>
                <w:szCs w:val="24"/>
              </w:rPr>
              <w:t>，学校根据</w:t>
            </w:r>
            <w:r w:rsidRPr="00D7153A">
              <w:rPr>
                <w:rFonts w:asciiTheme="minorEastAsia" w:eastAsiaTheme="minorEastAsia" w:hAnsiTheme="minorEastAsia"/>
                <w:sz w:val="24"/>
                <w:szCs w:val="24"/>
              </w:rPr>
              <w:t>考生的文化成绩(折合百分制后)和</w:t>
            </w:r>
            <w:r w:rsidRPr="00D7153A">
              <w:rPr>
                <w:rFonts w:asciiTheme="minorEastAsia" w:eastAsiaTheme="minorEastAsia" w:hAnsiTheme="minorEastAsia" w:hint="eastAsia"/>
                <w:sz w:val="24"/>
                <w:szCs w:val="24"/>
              </w:rPr>
              <w:t>冰壶项目</w:t>
            </w:r>
            <w:r w:rsidRPr="00D7153A">
              <w:rPr>
                <w:rFonts w:asciiTheme="minorEastAsia" w:eastAsiaTheme="minorEastAsia" w:hAnsiTheme="minorEastAsia"/>
                <w:sz w:val="24"/>
                <w:szCs w:val="24"/>
              </w:rPr>
              <w:t>全国统测成绩3：7的比例进行综合评价</w:t>
            </w:r>
            <w:r w:rsidRPr="00D7153A">
              <w:rPr>
                <w:rFonts w:asciiTheme="minorEastAsia" w:eastAsiaTheme="minorEastAsia" w:hAnsiTheme="minorEastAsia" w:hint="eastAsia"/>
                <w:sz w:val="24"/>
                <w:szCs w:val="24"/>
              </w:rPr>
              <w:lastRenderedPageBreak/>
              <w:t>（</w:t>
            </w:r>
            <w:r w:rsidRPr="00D7153A">
              <w:rPr>
                <w:rFonts w:asciiTheme="minorEastAsia" w:eastAsiaTheme="minorEastAsia" w:hAnsiTheme="minorEastAsia"/>
                <w:sz w:val="24"/>
                <w:szCs w:val="24"/>
              </w:rPr>
              <w:t>具体公式：综合分=(文化成绩/6)*30%+体育专项成绩*70%</w:t>
            </w:r>
            <w:r w:rsidRPr="00D7153A">
              <w:rPr>
                <w:rFonts w:asciiTheme="minorEastAsia" w:eastAsiaTheme="minorEastAsia" w:hAnsiTheme="minorEastAsia" w:hint="eastAsia"/>
                <w:sz w:val="24"/>
                <w:szCs w:val="24"/>
              </w:rPr>
              <w:t>），按综合评价分由高到低排序，根据招生计划，确定A类考生入围名单。</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（2）B、C类考生：按冰壶项目</w:t>
            </w:r>
            <w:r w:rsidRPr="00D7153A">
              <w:rPr>
                <w:rFonts w:asciiTheme="minorEastAsia" w:eastAsiaTheme="minorEastAsia" w:hAnsiTheme="minorEastAsia"/>
                <w:sz w:val="24"/>
                <w:szCs w:val="24"/>
              </w:rPr>
              <w:t>全国统测</w:t>
            </w:r>
            <w:r w:rsidRPr="00D7153A">
              <w:rPr>
                <w:rFonts w:asciiTheme="minorEastAsia" w:eastAsiaTheme="minorEastAsia" w:hAnsiTheme="minorEastAsia" w:hint="eastAsia"/>
                <w:sz w:val="24"/>
                <w:szCs w:val="24"/>
              </w:rPr>
              <w:t>成绩由高到低排序，根据招生计划，顺位确定B、C类考生入围名单。</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2.录取规则</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（1）获得A类资格的考生：我校在收到高考报名所在地省级招办的新生录取名单或高考录取投档单后，即予以录取。</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（2）获得B类资格的考生：统一高考成绩达到所在省（自治区、直辖市）本科第二批次录取控制分数线的65%，高考志愿填报我校并经省级招办投档至我校后予以录取。</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（3）获得C类资格的考生：统一高考成绩达到所在省（自治区、直辖市）本科第二批次录取控制分数线，高考志愿填报我校并经省级招办投档至我校后予以录取。</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3.</w:t>
            </w:r>
            <w:r w:rsidRPr="00D7153A">
              <w:rPr>
                <w:rFonts w:asciiTheme="minorEastAsia" w:eastAsiaTheme="minorEastAsia" w:hAnsiTheme="minorEastAsia"/>
                <w:sz w:val="24"/>
                <w:szCs w:val="24"/>
              </w:rPr>
              <w:t>对于合并本科批次的省份，我校将以省级招办确定的高校运动队参考录取控制分数线为录取依据。</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4.符合录取条件的考生，经学校招生领导小组审批后，在教育部阳光高考平台、生源所在省（自治区、直辖市）教育考试院和学校本科招生信息网公示，公示无异议方可录取。</w:t>
            </w:r>
          </w:p>
        </w:tc>
      </w:tr>
      <w:tr w:rsidR="00D7153A" w:rsidTr="00426E79">
        <w:trPr>
          <w:trHeight w:val="2444"/>
        </w:trPr>
        <w:tc>
          <w:tcPr>
            <w:tcW w:w="3085" w:type="dxa"/>
            <w:gridSpan w:val="3"/>
            <w:tcBorders>
              <w:top w:val="single" w:sz="4"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lastRenderedPageBreak/>
              <w:t>十一、身体健康状况要求</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snapToGrid w:val="0"/>
              <w:spacing w:line="600" w:lineRule="exact"/>
              <w:rPr>
                <w:rFonts w:asciiTheme="minorEastAsia" w:eastAsiaTheme="minorEastAsia" w:hAnsiTheme="minorEastAsia" w:cs="仿宋_GB2312"/>
                <w:color w:val="000000"/>
                <w:kern w:val="0"/>
                <w:sz w:val="24"/>
                <w:szCs w:val="24"/>
              </w:rPr>
            </w:pPr>
            <w:r w:rsidRPr="00D7153A">
              <w:rPr>
                <w:rFonts w:asciiTheme="minorEastAsia" w:eastAsiaTheme="minorEastAsia" w:hAnsiTheme="minorEastAsia" w:cs="仿宋_GB2312" w:hint="eastAsia"/>
                <w:color w:val="000000"/>
                <w:kern w:val="0"/>
                <w:sz w:val="24"/>
                <w:szCs w:val="24"/>
              </w:rPr>
              <w:t>以教育部、卫生部和中国残疾人联合会印发的《普通高等学校招生体检工作指导意见》（教学〔2003〕3号）及有关补充规定为依据，考生须据实上报健康状况。经复查，身体健康状况不符合专业学习要求的考生，学校将按照教育部《普通高等学校学生管理规定》和本校学籍管理相关规定处理。</w:t>
            </w:r>
          </w:p>
        </w:tc>
      </w:tr>
      <w:tr w:rsidR="00D7153A" w:rsidTr="00426E79">
        <w:trPr>
          <w:trHeight w:val="791"/>
        </w:trPr>
        <w:tc>
          <w:tcPr>
            <w:tcW w:w="1951" w:type="dxa"/>
            <w:gridSpan w:val="2"/>
            <w:vMerge w:val="restart"/>
            <w:tcBorders>
              <w:top w:val="single" w:sz="6" w:space="0" w:color="auto"/>
              <w:left w:val="single" w:sz="12" w:space="0" w:color="auto"/>
              <w:bottom w:val="single" w:sz="4" w:space="0" w:color="auto"/>
              <w:right w:val="single" w:sz="6"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十二、收费标准</w:t>
            </w:r>
          </w:p>
        </w:tc>
        <w:tc>
          <w:tcPr>
            <w:tcW w:w="1134" w:type="dxa"/>
            <w:tcBorders>
              <w:top w:val="single" w:sz="6" w:space="0" w:color="auto"/>
              <w:left w:val="single" w:sz="6" w:space="0" w:color="auto"/>
              <w:bottom w:val="single" w:sz="4" w:space="0" w:color="auto"/>
              <w:right w:val="single" w:sz="6" w:space="0" w:color="auto"/>
            </w:tcBorders>
            <w:vAlign w:val="center"/>
          </w:tcPr>
          <w:p w:rsidR="00D7153A" w:rsidRPr="00D7153A" w:rsidRDefault="00D7153A" w:rsidP="00426E79">
            <w:pPr>
              <w:spacing w:line="400" w:lineRule="exact"/>
              <w:jc w:val="distribute"/>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学费</w:t>
            </w:r>
          </w:p>
          <w:p w:rsidR="00D7153A" w:rsidRPr="00D7153A" w:rsidRDefault="00D7153A" w:rsidP="00426E79">
            <w:pPr>
              <w:spacing w:line="400" w:lineRule="exact"/>
              <w:jc w:val="distribute"/>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标准</w:t>
            </w:r>
          </w:p>
        </w:tc>
        <w:tc>
          <w:tcPr>
            <w:tcW w:w="6575" w:type="dxa"/>
            <w:tcBorders>
              <w:top w:val="single" w:sz="4" w:space="0" w:color="auto"/>
              <w:left w:val="single" w:sz="6" w:space="0" w:color="auto"/>
              <w:bottom w:val="single" w:sz="4" w:space="0" w:color="auto"/>
              <w:right w:val="single" w:sz="12" w:space="0" w:color="auto"/>
            </w:tcBorders>
            <w:vAlign w:val="center"/>
          </w:tcPr>
          <w:p w:rsidR="00D7153A" w:rsidRPr="00D7153A" w:rsidRDefault="00D7153A" w:rsidP="00D7153A">
            <w:pPr>
              <w:snapToGrid w:val="0"/>
              <w:spacing w:line="600" w:lineRule="exact"/>
              <w:rPr>
                <w:rFonts w:asciiTheme="minorEastAsia" w:eastAsiaTheme="minorEastAsia" w:hAnsiTheme="minorEastAsia"/>
                <w:sz w:val="24"/>
                <w:szCs w:val="24"/>
              </w:rPr>
            </w:pPr>
            <w:r w:rsidRPr="00D7153A">
              <w:rPr>
                <w:rFonts w:asciiTheme="minorEastAsia" w:eastAsiaTheme="minorEastAsia" w:hAnsiTheme="minorEastAsia" w:cs="仿宋_GB2312" w:hint="eastAsia"/>
                <w:color w:val="000000"/>
                <w:kern w:val="0"/>
                <w:sz w:val="24"/>
                <w:szCs w:val="24"/>
              </w:rPr>
              <w:t>每生每学年</w:t>
            </w:r>
            <w:r w:rsidRPr="00D7153A">
              <w:rPr>
                <w:rFonts w:asciiTheme="minorEastAsia" w:eastAsiaTheme="minorEastAsia" w:hAnsiTheme="minorEastAsia" w:cs="仿宋_GB2312"/>
                <w:color w:val="000000"/>
                <w:kern w:val="0"/>
                <w:sz w:val="24"/>
                <w:szCs w:val="24"/>
              </w:rPr>
              <w:t>5000</w:t>
            </w:r>
            <w:r w:rsidRPr="00D7153A">
              <w:rPr>
                <w:rFonts w:asciiTheme="minorEastAsia" w:eastAsiaTheme="minorEastAsia" w:hAnsiTheme="minorEastAsia" w:cs="仿宋_GB2312" w:hint="eastAsia"/>
                <w:color w:val="000000"/>
                <w:kern w:val="0"/>
                <w:sz w:val="24"/>
                <w:szCs w:val="24"/>
              </w:rPr>
              <w:t>元（</w:t>
            </w:r>
            <w:proofErr w:type="gramStart"/>
            <w:r w:rsidRPr="00D7153A">
              <w:rPr>
                <w:rFonts w:asciiTheme="minorEastAsia" w:eastAsiaTheme="minorEastAsia" w:hAnsiTheme="minorEastAsia" w:cs="仿宋_GB2312" w:hint="eastAsia"/>
                <w:color w:val="000000"/>
                <w:kern w:val="0"/>
                <w:sz w:val="24"/>
                <w:szCs w:val="24"/>
              </w:rPr>
              <w:t>沪价行</w:t>
            </w:r>
            <w:proofErr w:type="gramEnd"/>
            <w:r w:rsidRPr="00D7153A">
              <w:rPr>
                <w:rFonts w:asciiTheme="minorEastAsia" w:eastAsiaTheme="minorEastAsia" w:hAnsiTheme="minorEastAsia" w:cs="仿宋_GB2312" w:hint="eastAsia"/>
                <w:color w:val="000000"/>
                <w:kern w:val="0"/>
                <w:sz w:val="24"/>
                <w:szCs w:val="24"/>
              </w:rPr>
              <w:t>〔</w:t>
            </w:r>
            <w:r w:rsidRPr="00D7153A">
              <w:rPr>
                <w:rFonts w:asciiTheme="minorEastAsia" w:eastAsiaTheme="minorEastAsia" w:hAnsiTheme="minorEastAsia" w:cs="仿宋_GB2312"/>
                <w:color w:val="000000"/>
                <w:kern w:val="0"/>
                <w:sz w:val="24"/>
                <w:szCs w:val="24"/>
              </w:rPr>
              <w:t>2000</w:t>
            </w:r>
            <w:r w:rsidRPr="00D7153A">
              <w:rPr>
                <w:rFonts w:asciiTheme="minorEastAsia" w:eastAsiaTheme="minorEastAsia" w:hAnsiTheme="minorEastAsia" w:cs="仿宋_GB2312" w:hint="eastAsia"/>
                <w:color w:val="000000"/>
                <w:kern w:val="0"/>
                <w:sz w:val="24"/>
                <w:szCs w:val="24"/>
              </w:rPr>
              <w:t>〕</w:t>
            </w:r>
            <w:r w:rsidRPr="00D7153A">
              <w:rPr>
                <w:rFonts w:asciiTheme="minorEastAsia" w:eastAsiaTheme="minorEastAsia" w:hAnsiTheme="minorEastAsia" w:cs="仿宋_GB2312"/>
                <w:color w:val="000000"/>
                <w:kern w:val="0"/>
                <w:sz w:val="24"/>
                <w:szCs w:val="24"/>
              </w:rPr>
              <w:t>120</w:t>
            </w:r>
            <w:r w:rsidRPr="00D7153A">
              <w:rPr>
                <w:rFonts w:asciiTheme="minorEastAsia" w:eastAsiaTheme="minorEastAsia" w:hAnsiTheme="minorEastAsia" w:cs="仿宋_GB2312" w:hint="eastAsia"/>
                <w:color w:val="000000"/>
                <w:kern w:val="0"/>
                <w:sz w:val="24"/>
                <w:szCs w:val="24"/>
              </w:rPr>
              <w:t>号，</w:t>
            </w:r>
            <w:r w:rsidRPr="00D7153A">
              <w:rPr>
                <w:rFonts w:asciiTheme="minorEastAsia" w:eastAsiaTheme="minorEastAsia" w:hAnsiTheme="minorEastAsia" w:cs="仿宋_GB2312"/>
                <w:color w:val="000000"/>
                <w:kern w:val="0"/>
                <w:sz w:val="24"/>
                <w:szCs w:val="24"/>
              </w:rPr>
              <w:t>沪教委财</w:t>
            </w:r>
            <w:r w:rsidRPr="00D7153A">
              <w:rPr>
                <w:rFonts w:asciiTheme="minorEastAsia" w:eastAsiaTheme="minorEastAsia" w:hAnsiTheme="minorEastAsia" w:cs="仿宋_GB2312" w:hint="eastAsia"/>
                <w:color w:val="000000"/>
                <w:kern w:val="0"/>
                <w:sz w:val="24"/>
                <w:szCs w:val="24"/>
              </w:rPr>
              <w:t>〔</w:t>
            </w:r>
            <w:r w:rsidRPr="00D7153A">
              <w:rPr>
                <w:rFonts w:asciiTheme="minorEastAsia" w:eastAsiaTheme="minorEastAsia" w:hAnsiTheme="minorEastAsia" w:cs="仿宋_GB2312"/>
                <w:color w:val="000000"/>
                <w:kern w:val="0"/>
                <w:sz w:val="24"/>
                <w:szCs w:val="24"/>
              </w:rPr>
              <w:t>2000</w:t>
            </w:r>
            <w:r w:rsidRPr="00D7153A">
              <w:rPr>
                <w:rFonts w:asciiTheme="minorEastAsia" w:eastAsiaTheme="minorEastAsia" w:hAnsiTheme="minorEastAsia" w:cs="仿宋_GB2312" w:hint="eastAsia"/>
                <w:color w:val="000000"/>
                <w:kern w:val="0"/>
                <w:sz w:val="24"/>
                <w:szCs w:val="24"/>
              </w:rPr>
              <w:t>〕</w:t>
            </w:r>
            <w:r w:rsidRPr="00D7153A">
              <w:rPr>
                <w:rFonts w:asciiTheme="minorEastAsia" w:eastAsiaTheme="minorEastAsia" w:hAnsiTheme="minorEastAsia" w:cs="仿宋_GB2312"/>
                <w:color w:val="000000"/>
                <w:kern w:val="0"/>
                <w:sz w:val="24"/>
                <w:szCs w:val="24"/>
              </w:rPr>
              <w:t>27号</w:t>
            </w:r>
            <w:r w:rsidRPr="00D7153A">
              <w:rPr>
                <w:rFonts w:asciiTheme="minorEastAsia" w:eastAsiaTheme="minorEastAsia" w:hAnsiTheme="minorEastAsia" w:cs="仿宋_GB2312" w:hint="eastAsia"/>
                <w:color w:val="000000"/>
                <w:kern w:val="0"/>
                <w:sz w:val="24"/>
                <w:szCs w:val="24"/>
              </w:rPr>
              <w:t>）</w:t>
            </w:r>
          </w:p>
        </w:tc>
      </w:tr>
      <w:tr w:rsidR="00D7153A" w:rsidTr="00426E79">
        <w:trPr>
          <w:trHeight w:val="850"/>
        </w:trPr>
        <w:tc>
          <w:tcPr>
            <w:tcW w:w="1951" w:type="dxa"/>
            <w:gridSpan w:val="2"/>
            <w:vMerge/>
            <w:tcBorders>
              <w:top w:val="single" w:sz="4" w:space="0" w:color="auto"/>
              <w:left w:val="single" w:sz="12" w:space="0" w:color="auto"/>
              <w:bottom w:val="single" w:sz="4" w:space="0" w:color="auto"/>
              <w:right w:val="single" w:sz="6" w:space="0" w:color="auto"/>
            </w:tcBorders>
            <w:vAlign w:val="center"/>
          </w:tcPr>
          <w:p w:rsidR="00D7153A" w:rsidRPr="00D7153A" w:rsidRDefault="00D7153A" w:rsidP="00426E79">
            <w:pPr>
              <w:spacing w:line="400" w:lineRule="exact"/>
              <w:ind w:firstLine="561"/>
              <w:rPr>
                <w:rFonts w:asciiTheme="minorEastAsia" w:eastAsiaTheme="minorEastAsia" w:hAnsiTheme="minorEastAsia"/>
                <w:b/>
                <w:w w:val="90"/>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rsidR="00D7153A" w:rsidRPr="00D7153A" w:rsidRDefault="00D7153A" w:rsidP="00426E79">
            <w:pPr>
              <w:spacing w:line="400" w:lineRule="exact"/>
              <w:jc w:val="distribute"/>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住宿费标准</w:t>
            </w:r>
          </w:p>
        </w:tc>
        <w:tc>
          <w:tcPr>
            <w:tcW w:w="6575" w:type="dxa"/>
            <w:tcBorders>
              <w:top w:val="single" w:sz="4" w:space="0" w:color="auto"/>
              <w:left w:val="single" w:sz="6" w:space="0" w:color="auto"/>
              <w:bottom w:val="single" w:sz="4" w:space="0" w:color="auto"/>
              <w:right w:val="single" w:sz="12" w:space="0" w:color="auto"/>
            </w:tcBorders>
            <w:vAlign w:val="center"/>
          </w:tcPr>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cs="仿宋_GB2312"/>
                <w:color w:val="000000"/>
                <w:kern w:val="0"/>
                <w:sz w:val="24"/>
                <w:szCs w:val="24"/>
              </w:rPr>
              <w:t>1200</w:t>
            </w:r>
            <w:r w:rsidRPr="00D7153A">
              <w:rPr>
                <w:rFonts w:asciiTheme="minorEastAsia" w:eastAsiaTheme="minorEastAsia" w:hAnsiTheme="minorEastAsia" w:cs="仿宋_GB2312" w:hint="eastAsia"/>
                <w:color w:val="000000"/>
                <w:kern w:val="0"/>
                <w:sz w:val="24"/>
                <w:szCs w:val="24"/>
              </w:rPr>
              <w:t>元</w:t>
            </w:r>
            <w:r w:rsidRPr="00D7153A">
              <w:rPr>
                <w:rFonts w:asciiTheme="minorEastAsia" w:eastAsiaTheme="minorEastAsia" w:hAnsiTheme="minorEastAsia" w:cs="仿宋_GB2312"/>
                <w:color w:val="000000"/>
                <w:kern w:val="0"/>
                <w:sz w:val="24"/>
                <w:szCs w:val="24"/>
              </w:rPr>
              <w:t>/</w:t>
            </w:r>
            <w:r w:rsidRPr="00D7153A">
              <w:rPr>
                <w:rFonts w:asciiTheme="minorEastAsia" w:eastAsiaTheme="minorEastAsia" w:hAnsiTheme="minorEastAsia" w:cs="仿宋_GB2312" w:hint="eastAsia"/>
                <w:color w:val="000000"/>
                <w:kern w:val="0"/>
                <w:sz w:val="24"/>
                <w:szCs w:val="24"/>
              </w:rPr>
              <w:t>年（</w:t>
            </w:r>
            <w:proofErr w:type="gramStart"/>
            <w:r w:rsidRPr="00D7153A">
              <w:rPr>
                <w:rFonts w:asciiTheme="minorEastAsia" w:eastAsiaTheme="minorEastAsia" w:hAnsiTheme="minorEastAsia" w:cs="仿宋_GB2312" w:hint="eastAsia"/>
                <w:color w:val="000000"/>
                <w:sz w:val="24"/>
                <w:szCs w:val="24"/>
              </w:rPr>
              <w:t>沪财预</w:t>
            </w:r>
            <w:proofErr w:type="gramEnd"/>
            <w:r w:rsidRPr="00D7153A">
              <w:rPr>
                <w:rFonts w:asciiTheme="minorEastAsia" w:eastAsiaTheme="minorEastAsia" w:hAnsiTheme="minorEastAsia" w:cs="仿宋_GB2312" w:hint="eastAsia"/>
                <w:color w:val="000000"/>
                <w:sz w:val="24"/>
                <w:szCs w:val="24"/>
              </w:rPr>
              <w:t>〔</w:t>
            </w:r>
            <w:r w:rsidRPr="00D7153A">
              <w:rPr>
                <w:rFonts w:asciiTheme="minorEastAsia" w:eastAsiaTheme="minorEastAsia" w:hAnsiTheme="minorEastAsia" w:cs="仿宋_GB2312"/>
                <w:color w:val="000000"/>
                <w:sz w:val="24"/>
                <w:szCs w:val="24"/>
              </w:rPr>
              <w:t>2003</w:t>
            </w:r>
            <w:r w:rsidRPr="00D7153A">
              <w:rPr>
                <w:rFonts w:asciiTheme="minorEastAsia" w:eastAsiaTheme="minorEastAsia" w:hAnsiTheme="minorEastAsia" w:cs="仿宋_GB2312" w:hint="eastAsia"/>
                <w:color w:val="000000"/>
                <w:sz w:val="24"/>
                <w:szCs w:val="24"/>
              </w:rPr>
              <w:t>〕</w:t>
            </w:r>
            <w:r w:rsidRPr="00D7153A">
              <w:rPr>
                <w:rFonts w:asciiTheme="minorEastAsia" w:eastAsiaTheme="minorEastAsia" w:hAnsiTheme="minorEastAsia" w:cs="仿宋_GB2312"/>
                <w:color w:val="000000"/>
                <w:sz w:val="24"/>
                <w:szCs w:val="24"/>
              </w:rPr>
              <w:t>93</w:t>
            </w:r>
            <w:r w:rsidRPr="00D7153A">
              <w:rPr>
                <w:rFonts w:asciiTheme="minorEastAsia" w:eastAsiaTheme="minorEastAsia" w:hAnsiTheme="minorEastAsia" w:cs="仿宋_GB2312" w:hint="eastAsia"/>
                <w:color w:val="000000"/>
                <w:sz w:val="24"/>
                <w:szCs w:val="24"/>
              </w:rPr>
              <w:t>号</w:t>
            </w:r>
            <w:r w:rsidRPr="00D7153A">
              <w:rPr>
                <w:rFonts w:asciiTheme="minorEastAsia" w:eastAsiaTheme="minorEastAsia" w:hAnsiTheme="minorEastAsia" w:cs="仿宋_GB2312"/>
                <w:color w:val="000000"/>
                <w:sz w:val="24"/>
                <w:szCs w:val="24"/>
              </w:rPr>
              <w:t>,</w:t>
            </w:r>
            <w:proofErr w:type="gramStart"/>
            <w:r w:rsidRPr="00D7153A">
              <w:rPr>
                <w:rFonts w:asciiTheme="minorEastAsia" w:eastAsiaTheme="minorEastAsia" w:hAnsiTheme="minorEastAsia" w:cs="仿宋_GB2312" w:hint="eastAsia"/>
                <w:color w:val="000000"/>
                <w:sz w:val="24"/>
                <w:szCs w:val="24"/>
              </w:rPr>
              <w:t>沪价费</w:t>
            </w:r>
            <w:proofErr w:type="gramEnd"/>
            <w:r w:rsidRPr="00D7153A">
              <w:rPr>
                <w:rFonts w:asciiTheme="minorEastAsia" w:eastAsiaTheme="minorEastAsia" w:hAnsiTheme="minorEastAsia" w:cs="仿宋_GB2312" w:hint="eastAsia"/>
                <w:color w:val="000000"/>
                <w:sz w:val="24"/>
                <w:szCs w:val="24"/>
              </w:rPr>
              <w:t>〔</w:t>
            </w:r>
            <w:r w:rsidRPr="00D7153A">
              <w:rPr>
                <w:rFonts w:asciiTheme="minorEastAsia" w:eastAsiaTheme="minorEastAsia" w:hAnsiTheme="minorEastAsia" w:cs="仿宋_GB2312"/>
                <w:color w:val="000000"/>
                <w:sz w:val="24"/>
                <w:szCs w:val="24"/>
              </w:rPr>
              <w:t>2003</w:t>
            </w:r>
            <w:r w:rsidRPr="00D7153A">
              <w:rPr>
                <w:rFonts w:asciiTheme="minorEastAsia" w:eastAsiaTheme="minorEastAsia" w:hAnsiTheme="minorEastAsia" w:cs="仿宋_GB2312" w:hint="eastAsia"/>
                <w:color w:val="000000"/>
                <w:sz w:val="24"/>
                <w:szCs w:val="24"/>
              </w:rPr>
              <w:t>〕</w:t>
            </w:r>
            <w:r w:rsidRPr="00D7153A">
              <w:rPr>
                <w:rFonts w:asciiTheme="minorEastAsia" w:eastAsiaTheme="minorEastAsia" w:hAnsiTheme="minorEastAsia" w:cs="仿宋_GB2312"/>
                <w:color w:val="000000"/>
                <w:sz w:val="24"/>
                <w:szCs w:val="24"/>
              </w:rPr>
              <w:t>56</w:t>
            </w:r>
            <w:r w:rsidRPr="00D7153A">
              <w:rPr>
                <w:rFonts w:asciiTheme="minorEastAsia" w:eastAsiaTheme="minorEastAsia" w:hAnsiTheme="minorEastAsia" w:cs="仿宋_GB2312" w:hint="eastAsia"/>
                <w:color w:val="000000"/>
                <w:sz w:val="24"/>
                <w:szCs w:val="24"/>
              </w:rPr>
              <w:t>号，</w:t>
            </w:r>
            <w:r w:rsidRPr="00D7153A">
              <w:rPr>
                <w:rFonts w:asciiTheme="minorEastAsia" w:eastAsiaTheme="minorEastAsia" w:hAnsiTheme="minorEastAsia" w:cs="仿宋_GB2312" w:hint="eastAsia"/>
                <w:color w:val="000000"/>
                <w:kern w:val="0"/>
                <w:sz w:val="24"/>
                <w:szCs w:val="24"/>
              </w:rPr>
              <w:t>沪教委财〔</w:t>
            </w:r>
            <w:r w:rsidRPr="00D7153A">
              <w:rPr>
                <w:rFonts w:asciiTheme="minorEastAsia" w:eastAsiaTheme="minorEastAsia" w:hAnsiTheme="minorEastAsia" w:cs="仿宋_GB2312"/>
                <w:color w:val="000000"/>
                <w:kern w:val="0"/>
                <w:sz w:val="24"/>
                <w:szCs w:val="24"/>
              </w:rPr>
              <w:t>2012</w:t>
            </w:r>
            <w:r w:rsidRPr="00D7153A">
              <w:rPr>
                <w:rFonts w:asciiTheme="minorEastAsia" w:eastAsiaTheme="minorEastAsia" w:hAnsiTheme="minorEastAsia" w:cs="仿宋_GB2312" w:hint="eastAsia"/>
                <w:color w:val="000000"/>
                <w:kern w:val="0"/>
                <w:sz w:val="24"/>
                <w:szCs w:val="24"/>
              </w:rPr>
              <w:t>〕</w:t>
            </w:r>
            <w:r w:rsidRPr="00D7153A">
              <w:rPr>
                <w:rFonts w:asciiTheme="minorEastAsia" w:eastAsiaTheme="minorEastAsia" w:hAnsiTheme="minorEastAsia" w:cs="仿宋_GB2312"/>
                <w:color w:val="000000"/>
                <w:kern w:val="0"/>
                <w:sz w:val="24"/>
                <w:szCs w:val="24"/>
              </w:rPr>
              <w:t>118</w:t>
            </w:r>
            <w:r w:rsidRPr="00D7153A">
              <w:rPr>
                <w:rFonts w:asciiTheme="minorEastAsia" w:eastAsiaTheme="minorEastAsia" w:hAnsiTheme="minorEastAsia" w:cs="仿宋_GB2312" w:hint="eastAsia"/>
                <w:color w:val="000000"/>
                <w:kern w:val="0"/>
                <w:sz w:val="24"/>
                <w:szCs w:val="24"/>
              </w:rPr>
              <w:t>号）</w:t>
            </w:r>
          </w:p>
        </w:tc>
      </w:tr>
      <w:tr w:rsidR="00D7153A" w:rsidTr="00426E79">
        <w:tc>
          <w:tcPr>
            <w:tcW w:w="3085" w:type="dxa"/>
            <w:gridSpan w:val="3"/>
            <w:tcBorders>
              <w:top w:val="single" w:sz="4"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十三、资助政策</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我校认真执行国家和上海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w:t>
            </w:r>
            <w:r w:rsidRPr="00D7153A">
              <w:rPr>
                <w:rFonts w:asciiTheme="minorEastAsia" w:eastAsiaTheme="minorEastAsia" w:hAnsiTheme="minorEastAsia" w:cs="仿宋_GB2312" w:hint="eastAsia"/>
                <w:color w:val="000000"/>
                <w:kern w:val="0"/>
                <w:sz w:val="24"/>
                <w:szCs w:val="24"/>
              </w:rPr>
              <w:t>了校优秀学生奖学金、多种校友奖学金、</w:t>
            </w:r>
            <w:proofErr w:type="gramStart"/>
            <w:r w:rsidRPr="00D7153A">
              <w:rPr>
                <w:rFonts w:asciiTheme="minorEastAsia" w:eastAsiaTheme="minorEastAsia" w:hAnsiTheme="minorEastAsia" w:cs="仿宋_GB2312" w:hint="eastAsia"/>
                <w:color w:val="000000"/>
                <w:kern w:val="0"/>
                <w:sz w:val="24"/>
                <w:szCs w:val="24"/>
              </w:rPr>
              <w:t>社会奖</w:t>
            </w:r>
            <w:proofErr w:type="gramEnd"/>
            <w:r w:rsidRPr="00D7153A">
              <w:rPr>
                <w:rFonts w:asciiTheme="minorEastAsia" w:eastAsiaTheme="minorEastAsia" w:hAnsiTheme="minorEastAsia" w:cs="仿宋_GB2312" w:hint="eastAsia"/>
                <w:color w:val="000000"/>
                <w:kern w:val="0"/>
                <w:sz w:val="24"/>
                <w:szCs w:val="24"/>
              </w:rPr>
              <w:t>助学金以及“资助经济困难学生海外学习、实习”项目基金。</w:t>
            </w:r>
            <w:r w:rsidRPr="00D7153A">
              <w:rPr>
                <w:rFonts w:asciiTheme="minorEastAsia" w:eastAsiaTheme="minorEastAsia" w:hAnsiTheme="minorEastAsia" w:hint="eastAsia"/>
                <w:sz w:val="24"/>
                <w:szCs w:val="24"/>
              </w:rPr>
              <w:t>我校承诺：确保被本校录取的学生不因家庭经济困难而辍学。</w:t>
            </w:r>
          </w:p>
        </w:tc>
      </w:tr>
      <w:tr w:rsidR="00D7153A" w:rsidTr="00426E79">
        <w:tc>
          <w:tcPr>
            <w:tcW w:w="3085" w:type="dxa"/>
            <w:gridSpan w:val="3"/>
            <w:tcBorders>
              <w:top w:val="single" w:sz="4"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十四、监督机制及举报电话</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上海对外经贸大学纪委办公室、监察处是违规违纪招生举报监督受理部门。举报电话：021-67703010</w:t>
            </w:r>
          </w:p>
        </w:tc>
      </w:tr>
      <w:tr w:rsidR="00D7153A" w:rsidTr="00426E79">
        <w:tc>
          <w:tcPr>
            <w:tcW w:w="3085" w:type="dxa"/>
            <w:gridSpan w:val="3"/>
            <w:tcBorders>
              <w:top w:val="single" w:sz="4" w:space="0" w:color="auto"/>
              <w:left w:val="single" w:sz="12" w:space="0" w:color="auto"/>
              <w:bottom w:val="single" w:sz="4"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t>十五、网址及联系电话</w:t>
            </w:r>
          </w:p>
        </w:tc>
        <w:tc>
          <w:tcPr>
            <w:tcW w:w="6575" w:type="dxa"/>
            <w:tcBorders>
              <w:top w:val="single" w:sz="4" w:space="0" w:color="auto"/>
              <w:left w:val="single" w:sz="4" w:space="0" w:color="auto"/>
              <w:bottom w:val="single" w:sz="4" w:space="0" w:color="auto"/>
              <w:right w:val="single" w:sz="12" w:space="0" w:color="auto"/>
            </w:tcBorders>
            <w:vAlign w:val="center"/>
          </w:tcPr>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学校官网：www.suibe.edu.cn</w:t>
            </w:r>
          </w:p>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本科招生网：zhaosheng.suibe.edu.cn</w:t>
            </w:r>
          </w:p>
          <w:p w:rsidR="00D7153A" w:rsidRPr="00D7153A" w:rsidRDefault="00D7153A" w:rsidP="00D7153A">
            <w:pPr>
              <w:spacing w:line="600" w:lineRule="exac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咨询电话：021-67703050、52067206</w:t>
            </w:r>
          </w:p>
        </w:tc>
      </w:tr>
      <w:tr w:rsidR="00D7153A" w:rsidTr="00426E79">
        <w:tc>
          <w:tcPr>
            <w:tcW w:w="3085" w:type="dxa"/>
            <w:gridSpan w:val="3"/>
            <w:tcBorders>
              <w:top w:val="single" w:sz="4" w:space="0" w:color="auto"/>
              <w:left w:val="single" w:sz="12" w:space="0" w:color="auto"/>
              <w:bottom w:val="single" w:sz="12" w:space="0" w:color="auto"/>
              <w:right w:val="single" w:sz="4" w:space="0" w:color="auto"/>
            </w:tcBorders>
            <w:vAlign w:val="center"/>
          </w:tcPr>
          <w:p w:rsidR="00D7153A" w:rsidRPr="00D7153A" w:rsidRDefault="00D7153A" w:rsidP="00426E79">
            <w:pPr>
              <w:spacing w:line="400" w:lineRule="exact"/>
              <w:rPr>
                <w:rFonts w:asciiTheme="minorEastAsia" w:eastAsiaTheme="minorEastAsia" w:hAnsiTheme="minorEastAsia"/>
                <w:b/>
                <w:w w:val="90"/>
                <w:sz w:val="28"/>
                <w:szCs w:val="28"/>
              </w:rPr>
            </w:pPr>
            <w:r w:rsidRPr="00D7153A">
              <w:rPr>
                <w:rFonts w:asciiTheme="minorEastAsia" w:eastAsiaTheme="minorEastAsia" w:hAnsiTheme="minorEastAsia" w:hint="eastAsia"/>
                <w:b/>
                <w:w w:val="90"/>
                <w:sz w:val="28"/>
                <w:szCs w:val="28"/>
              </w:rPr>
              <w:lastRenderedPageBreak/>
              <w:t>十六、其他须知</w:t>
            </w:r>
          </w:p>
        </w:tc>
        <w:tc>
          <w:tcPr>
            <w:tcW w:w="6575" w:type="dxa"/>
            <w:tcBorders>
              <w:top w:val="single" w:sz="4" w:space="0" w:color="auto"/>
              <w:left w:val="single" w:sz="4" w:space="0" w:color="auto"/>
              <w:bottom w:val="single" w:sz="12" w:space="0" w:color="auto"/>
              <w:right w:val="single" w:sz="12" w:space="0" w:color="auto"/>
            </w:tcBorders>
            <w:vAlign w:val="center"/>
          </w:tcPr>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1.如教育部、上海市教委等上级管理部门对2021年高水平运动队招生出台新的文件精神，我校将遵照执行。</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2.执行回避制度。参与高水平运动队招生的专家及工作人员须签订承诺书，专家及工作人员中凡有自己的亲属或辅导过的学生（利害关系者）报考，均须主动申请回避，若违反回避制度则承担相关法律责任。</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3.学校严格按照《中华人民共和国教育法》《国家教育考试违规处理办法》《普通高等学校招生违规行为处理暂行办法》所确定的程序和规定，对在特殊类型考试招生中违规的考生及有关人员进行从严查处。凡在特殊类型招生考试中有作弊行为的考生，包括冒名顶替、伪造材料骗取报名资格、在体育测试中服用兴奋剂等情况，均应当认定为在国家教育考试中作弊，取消相关考试的报名和录取资格，同时通报省级招生考试机构取消该生当年高考报名和录取资格。作弊行为涉嫌违反《中华人民共和国刑法》规定的，移交司法机关依法处理。</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4.我校高水平运动队录取的学生，入校后要接受所在学院和运动队双重管理，既要按专业培养方案完成专业学习任务，也要认真履行参加训练和比赛的义务。</w:t>
            </w:r>
          </w:p>
          <w:p w:rsidR="00D7153A" w:rsidRPr="00D7153A" w:rsidRDefault="00D7153A" w:rsidP="00D7153A">
            <w:pPr>
              <w:widowControl/>
              <w:spacing w:line="600" w:lineRule="exact"/>
              <w:jc w:val="left"/>
              <w:rPr>
                <w:rFonts w:asciiTheme="minorEastAsia" w:eastAsiaTheme="minorEastAsia" w:hAnsiTheme="minorEastAsia"/>
                <w:sz w:val="24"/>
                <w:szCs w:val="24"/>
              </w:rPr>
            </w:pPr>
            <w:r w:rsidRPr="00D7153A">
              <w:rPr>
                <w:rFonts w:asciiTheme="minorEastAsia" w:eastAsiaTheme="minorEastAsia" w:hAnsiTheme="minorEastAsia" w:hint="eastAsia"/>
                <w:sz w:val="24"/>
                <w:szCs w:val="24"/>
              </w:rPr>
              <w:t>5.凡被我校录取的高水平运动员进校后不可转专业。6.新生入校报到后，学校将组织入学资格复查和专业复测。对复查或复测中发现问题的，按相关规定进行处理。</w:t>
            </w:r>
          </w:p>
        </w:tc>
      </w:tr>
    </w:tbl>
    <w:p w:rsidR="00F7641A" w:rsidRPr="00D7153A" w:rsidRDefault="00F7641A" w:rsidP="00D7153A">
      <w:pPr>
        <w:spacing w:line="600" w:lineRule="exact"/>
        <w:ind w:right="450" w:firstLineChars="2250" w:firstLine="5400"/>
        <w:jc w:val="left"/>
        <w:rPr>
          <w:rFonts w:asciiTheme="minorEastAsia" w:eastAsiaTheme="minorEastAsia" w:hAnsiTheme="minorEastAsia"/>
          <w:color w:val="000000" w:themeColor="text1"/>
          <w:sz w:val="24"/>
          <w:szCs w:val="24"/>
        </w:rPr>
      </w:pPr>
    </w:p>
    <w:sectPr w:rsidR="00F7641A" w:rsidRPr="00D7153A" w:rsidSect="00AA0BCA">
      <w:footerReference w:type="default" r:id="rId11"/>
      <w:pgSz w:w="11906" w:h="16838"/>
      <w:pgMar w:top="184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BCA" w:rsidRDefault="00AA0BCA" w:rsidP="00AC4469">
      <w:r>
        <w:separator/>
      </w:r>
    </w:p>
  </w:endnote>
  <w:endnote w:type="continuationSeparator" w:id="1">
    <w:p w:rsidR="00AA0BCA" w:rsidRDefault="00AA0BCA" w:rsidP="00AC44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CA" w:rsidRDefault="00AA0BCA">
    <w:pPr>
      <w:pStyle w:val="a8"/>
    </w:pPr>
    <w:r>
      <w:pict>
        <v:shapetype id="_x0000_t202" coordsize="21600,21600" o:spt="202" path="m,l,21600r21600,l21600,xe">
          <v:stroke joinstyle="miter"/>
          <v:path gradientshapeok="t" o:connecttype="rect"/>
        </v:shapetype>
        <v:shape id="_x0000_s3073" type="#_x0000_t202" style="position:absolute;margin-left:0;margin-top:0;width:2in;height:2in;z-index:251660288;mso-wrap-style:none;mso-position-horizontal:center;mso-position-horizontal-relative:margin" filled="f" stroked="f">
          <v:textbox style="mso-fit-shape-to-text:t" inset="0,0,0,0">
            <w:txbxContent>
              <w:p w:rsidR="00AA0BCA" w:rsidRDefault="00AA0BCA">
                <w:pPr>
                  <w:pStyle w:val="a8"/>
                </w:pPr>
                <w:fldSimple w:instr=" PAGE  \* MERGEFORMAT ">
                  <w:r w:rsidR="00A950FB">
                    <w:rPr>
                      <w:noProof/>
                    </w:rPr>
                    <w:t>46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BCA" w:rsidRDefault="00AA0BCA" w:rsidP="00AC4469">
      <w:r>
        <w:separator/>
      </w:r>
    </w:p>
  </w:footnote>
  <w:footnote w:type="continuationSeparator" w:id="1">
    <w:p w:rsidR="00AA0BCA" w:rsidRDefault="00AA0BCA" w:rsidP="00AC44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467A"/>
    <w:rsid w:val="00000B4A"/>
    <w:rsid w:val="00002EB9"/>
    <w:rsid w:val="00006201"/>
    <w:rsid w:val="00006534"/>
    <w:rsid w:val="000111AD"/>
    <w:rsid w:val="00011A5A"/>
    <w:rsid w:val="0001264E"/>
    <w:rsid w:val="00015ED5"/>
    <w:rsid w:val="000220D2"/>
    <w:rsid w:val="00022E2D"/>
    <w:rsid w:val="00025308"/>
    <w:rsid w:val="00027BD9"/>
    <w:rsid w:val="0003156F"/>
    <w:rsid w:val="00037157"/>
    <w:rsid w:val="00041558"/>
    <w:rsid w:val="00053B01"/>
    <w:rsid w:val="000564E6"/>
    <w:rsid w:val="00057B85"/>
    <w:rsid w:val="00066FD0"/>
    <w:rsid w:val="00070F0F"/>
    <w:rsid w:val="000722B4"/>
    <w:rsid w:val="00077CE3"/>
    <w:rsid w:val="000819A1"/>
    <w:rsid w:val="0008322B"/>
    <w:rsid w:val="00083F3A"/>
    <w:rsid w:val="00092E6E"/>
    <w:rsid w:val="00093B4A"/>
    <w:rsid w:val="000966F3"/>
    <w:rsid w:val="000A0BD4"/>
    <w:rsid w:val="000B1B2E"/>
    <w:rsid w:val="000B1C13"/>
    <w:rsid w:val="000C0216"/>
    <w:rsid w:val="000D25EF"/>
    <w:rsid w:val="000D5183"/>
    <w:rsid w:val="000D5AA5"/>
    <w:rsid w:val="000D6A20"/>
    <w:rsid w:val="000D7D08"/>
    <w:rsid w:val="000E1B48"/>
    <w:rsid w:val="000E3ADF"/>
    <w:rsid w:val="000F06FF"/>
    <w:rsid w:val="000F5F64"/>
    <w:rsid w:val="00103464"/>
    <w:rsid w:val="00104520"/>
    <w:rsid w:val="001057BF"/>
    <w:rsid w:val="001066F8"/>
    <w:rsid w:val="00106B1A"/>
    <w:rsid w:val="00122919"/>
    <w:rsid w:val="001241E9"/>
    <w:rsid w:val="00125992"/>
    <w:rsid w:val="0013183F"/>
    <w:rsid w:val="00153956"/>
    <w:rsid w:val="001558D2"/>
    <w:rsid w:val="00157743"/>
    <w:rsid w:val="0016302F"/>
    <w:rsid w:val="00184AE8"/>
    <w:rsid w:val="00192F10"/>
    <w:rsid w:val="00193975"/>
    <w:rsid w:val="0019478B"/>
    <w:rsid w:val="00197DF6"/>
    <w:rsid w:val="001A051B"/>
    <w:rsid w:val="001A22E4"/>
    <w:rsid w:val="001A6154"/>
    <w:rsid w:val="001B378B"/>
    <w:rsid w:val="001C030A"/>
    <w:rsid w:val="001C5B5B"/>
    <w:rsid w:val="001D0216"/>
    <w:rsid w:val="001D17B7"/>
    <w:rsid w:val="001D1AD9"/>
    <w:rsid w:val="001E11E6"/>
    <w:rsid w:val="001E3FD9"/>
    <w:rsid w:val="001E6FEF"/>
    <w:rsid w:val="001F2FAA"/>
    <w:rsid w:val="001F5110"/>
    <w:rsid w:val="001F6BCE"/>
    <w:rsid w:val="002041F4"/>
    <w:rsid w:val="00206222"/>
    <w:rsid w:val="00212590"/>
    <w:rsid w:val="002159F1"/>
    <w:rsid w:val="00217659"/>
    <w:rsid w:val="00231467"/>
    <w:rsid w:val="002316A5"/>
    <w:rsid w:val="00231988"/>
    <w:rsid w:val="00235F7A"/>
    <w:rsid w:val="00240715"/>
    <w:rsid w:val="00243C5B"/>
    <w:rsid w:val="0024478B"/>
    <w:rsid w:val="00244FF0"/>
    <w:rsid w:val="0024535E"/>
    <w:rsid w:val="00246926"/>
    <w:rsid w:val="00257D86"/>
    <w:rsid w:val="0026127F"/>
    <w:rsid w:val="00264E7C"/>
    <w:rsid w:val="00264EB7"/>
    <w:rsid w:val="00266A46"/>
    <w:rsid w:val="00267EBD"/>
    <w:rsid w:val="00271258"/>
    <w:rsid w:val="002716E3"/>
    <w:rsid w:val="00273A66"/>
    <w:rsid w:val="00275024"/>
    <w:rsid w:val="002812C4"/>
    <w:rsid w:val="00287DC5"/>
    <w:rsid w:val="002905FA"/>
    <w:rsid w:val="0029158C"/>
    <w:rsid w:val="002919E7"/>
    <w:rsid w:val="002A5167"/>
    <w:rsid w:val="002A5489"/>
    <w:rsid w:val="002B55BE"/>
    <w:rsid w:val="002B5E7B"/>
    <w:rsid w:val="002B6FC3"/>
    <w:rsid w:val="002D4CA9"/>
    <w:rsid w:val="002D5578"/>
    <w:rsid w:val="002E3252"/>
    <w:rsid w:val="002E4E73"/>
    <w:rsid w:val="002F441A"/>
    <w:rsid w:val="002F486F"/>
    <w:rsid w:val="0030206F"/>
    <w:rsid w:val="00303EC7"/>
    <w:rsid w:val="003139D7"/>
    <w:rsid w:val="00313B0A"/>
    <w:rsid w:val="0031747D"/>
    <w:rsid w:val="00322C9A"/>
    <w:rsid w:val="003314DE"/>
    <w:rsid w:val="00333401"/>
    <w:rsid w:val="003438B1"/>
    <w:rsid w:val="00344345"/>
    <w:rsid w:val="00345C5F"/>
    <w:rsid w:val="003516E7"/>
    <w:rsid w:val="00353B90"/>
    <w:rsid w:val="00354A7F"/>
    <w:rsid w:val="0037081E"/>
    <w:rsid w:val="003714A9"/>
    <w:rsid w:val="00377294"/>
    <w:rsid w:val="00382742"/>
    <w:rsid w:val="00382EE3"/>
    <w:rsid w:val="00384BFA"/>
    <w:rsid w:val="00386926"/>
    <w:rsid w:val="00391801"/>
    <w:rsid w:val="0039314D"/>
    <w:rsid w:val="003946E1"/>
    <w:rsid w:val="0039504C"/>
    <w:rsid w:val="003951E2"/>
    <w:rsid w:val="003952D6"/>
    <w:rsid w:val="0039573D"/>
    <w:rsid w:val="00397034"/>
    <w:rsid w:val="003B264F"/>
    <w:rsid w:val="003B320A"/>
    <w:rsid w:val="003B55F2"/>
    <w:rsid w:val="003B67B4"/>
    <w:rsid w:val="003D1390"/>
    <w:rsid w:val="003D216E"/>
    <w:rsid w:val="003D5424"/>
    <w:rsid w:val="003E5A92"/>
    <w:rsid w:val="003F09F4"/>
    <w:rsid w:val="003F6459"/>
    <w:rsid w:val="003F6C2F"/>
    <w:rsid w:val="003F7F3D"/>
    <w:rsid w:val="004030CD"/>
    <w:rsid w:val="0040363F"/>
    <w:rsid w:val="00403E4F"/>
    <w:rsid w:val="00405491"/>
    <w:rsid w:val="00407F5E"/>
    <w:rsid w:val="00413936"/>
    <w:rsid w:val="00415714"/>
    <w:rsid w:val="004220D0"/>
    <w:rsid w:val="0042235B"/>
    <w:rsid w:val="00433216"/>
    <w:rsid w:val="004342EB"/>
    <w:rsid w:val="004404E9"/>
    <w:rsid w:val="00442A67"/>
    <w:rsid w:val="00443655"/>
    <w:rsid w:val="00443C2C"/>
    <w:rsid w:val="004603E3"/>
    <w:rsid w:val="00463EB8"/>
    <w:rsid w:val="00466B1F"/>
    <w:rsid w:val="00467E2E"/>
    <w:rsid w:val="00472E5D"/>
    <w:rsid w:val="00472FE0"/>
    <w:rsid w:val="00480917"/>
    <w:rsid w:val="00483BC7"/>
    <w:rsid w:val="00484B4B"/>
    <w:rsid w:val="00495143"/>
    <w:rsid w:val="00496E77"/>
    <w:rsid w:val="00497039"/>
    <w:rsid w:val="004A4B95"/>
    <w:rsid w:val="004A63D1"/>
    <w:rsid w:val="004B0729"/>
    <w:rsid w:val="004C1910"/>
    <w:rsid w:val="004C389A"/>
    <w:rsid w:val="004C46D2"/>
    <w:rsid w:val="004C515F"/>
    <w:rsid w:val="004C6078"/>
    <w:rsid w:val="004C7FB7"/>
    <w:rsid w:val="004D4E58"/>
    <w:rsid w:val="004E4AFA"/>
    <w:rsid w:val="004E7EB0"/>
    <w:rsid w:val="004F0E7C"/>
    <w:rsid w:val="004F232E"/>
    <w:rsid w:val="004F46C0"/>
    <w:rsid w:val="004F66FB"/>
    <w:rsid w:val="005042A1"/>
    <w:rsid w:val="00505232"/>
    <w:rsid w:val="00506FA5"/>
    <w:rsid w:val="00512C6F"/>
    <w:rsid w:val="00515AEB"/>
    <w:rsid w:val="00522225"/>
    <w:rsid w:val="00525FF3"/>
    <w:rsid w:val="00535143"/>
    <w:rsid w:val="00540FD7"/>
    <w:rsid w:val="00542DC5"/>
    <w:rsid w:val="00544D72"/>
    <w:rsid w:val="00545EEF"/>
    <w:rsid w:val="00546E4F"/>
    <w:rsid w:val="00547FE9"/>
    <w:rsid w:val="00555C49"/>
    <w:rsid w:val="00556143"/>
    <w:rsid w:val="0055647E"/>
    <w:rsid w:val="005610C1"/>
    <w:rsid w:val="00563D93"/>
    <w:rsid w:val="005656D5"/>
    <w:rsid w:val="00567285"/>
    <w:rsid w:val="00567B77"/>
    <w:rsid w:val="00573E2B"/>
    <w:rsid w:val="005769F4"/>
    <w:rsid w:val="005819D3"/>
    <w:rsid w:val="005966F9"/>
    <w:rsid w:val="00596D0C"/>
    <w:rsid w:val="005972FC"/>
    <w:rsid w:val="0059757D"/>
    <w:rsid w:val="005A1F4A"/>
    <w:rsid w:val="005A33C6"/>
    <w:rsid w:val="005B3C94"/>
    <w:rsid w:val="005C3112"/>
    <w:rsid w:val="005D2214"/>
    <w:rsid w:val="005D2BBE"/>
    <w:rsid w:val="005D678F"/>
    <w:rsid w:val="005E79B5"/>
    <w:rsid w:val="005F09A2"/>
    <w:rsid w:val="005F3657"/>
    <w:rsid w:val="005F6063"/>
    <w:rsid w:val="00611ABF"/>
    <w:rsid w:val="006168BB"/>
    <w:rsid w:val="00617977"/>
    <w:rsid w:val="00621327"/>
    <w:rsid w:val="00621E33"/>
    <w:rsid w:val="00621E8B"/>
    <w:rsid w:val="00625BC4"/>
    <w:rsid w:val="00632BB4"/>
    <w:rsid w:val="00642C8A"/>
    <w:rsid w:val="006452A7"/>
    <w:rsid w:val="00646CE0"/>
    <w:rsid w:val="0065134F"/>
    <w:rsid w:val="00671F55"/>
    <w:rsid w:val="00684F4E"/>
    <w:rsid w:val="00690CF7"/>
    <w:rsid w:val="006928F7"/>
    <w:rsid w:val="00693AE6"/>
    <w:rsid w:val="00693F81"/>
    <w:rsid w:val="0069446F"/>
    <w:rsid w:val="006956E7"/>
    <w:rsid w:val="006A2A24"/>
    <w:rsid w:val="006A2D8F"/>
    <w:rsid w:val="006A51D8"/>
    <w:rsid w:val="006B36C1"/>
    <w:rsid w:val="006B68F0"/>
    <w:rsid w:val="006C0897"/>
    <w:rsid w:val="006C537F"/>
    <w:rsid w:val="006D1E67"/>
    <w:rsid w:val="006D5A66"/>
    <w:rsid w:val="006D6E77"/>
    <w:rsid w:val="006E1932"/>
    <w:rsid w:val="00701D85"/>
    <w:rsid w:val="00702BCF"/>
    <w:rsid w:val="00707663"/>
    <w:rsid w:val="00714CA3"/>
    <w:rsid w:val="00726FC7"/>
    <w:rsid w:val="0073249A"/>
    <w:rsid w:val="00734184"/>
    <w:rsid w:val="00744E6D"/>
    <w:rsid w:val="00754D4C"/>
    <w:rsid w:val="00756D1D"/>
    <w:rsid w:val="007605E7"/>
    <w:rsid w:val="00760DDD"/>
    <w:rsid w:val="00762AA0"/>
    <w:rsid w:val="007672E6"/>
    <w:rsid w:val="0077133D"/>
    <w:rsid w:val="00771824"/>
    <w:rsid w:val="00772190"/>
    <w:rsid w:val="007744F6"/>
    <w:rsid w:val="00775B5F"/>
    <w:rsid w:val="00776904"/>
    <w:rsid w:val="007775F9"/>
    <w:rsid w:val="00786246"/>
    <w:rsid w:val="0079160F"/>
    <w:rsid w:val="00793219"/>
    <w:rsid w:val="007939DA"/>
    <w:rsid w:val="007B3BD9"/>
    <w:rsid w:val="007B7315"/>
    <w:rsid w:val="007C0377"/>
    <w:rsid w:val="007C4339"/>
    <w:rsid w:val="007D4386"/>
    <w:rsid w:val="007E26DD"/>
    <w:rsid w:val="007E47F5"/>
    <w:rsid w:val="007F0670"/>
    <w:rsid w:val="007F213F"/>
    <w:rsid w:val="007F6962"/>
    <w:rsid w:val="008053DE"/>
    <w:rsid w:val="00811B8B"/>
    <w:rsid w:val="00812ABF"/>
    <w:rsid w:val="00813FEC"/>
    <w:rsid w:val="00827BB4"/>
    <w:rsid w:val="00830787"/>
    <w:rsid w:val="00832733"/>
    <w:rsid w:val="00833E3F"/>
    <w:rsid w:val="008433F2"/>
    <w:rsid w:val="008441B3"/>
    <w:rsid w:val="00845E65"/>
    <w:rsid w:val="00851CEE"/>
    <w:rsid w:val="0085318A"/>
    <w:rsid w:val="00856269"/>
    <w:rsid w:val="00856B49"/>
    <w:rsid w:val="008576F9"/>
    <w:rsid w:val="00864138"/>
    <w:rsid w:val="008663FD"/>
    <w:rsid w:val="00870087"/>
    <w:rsid w:val="00871128"/>
    <w:rsid w:val="008733D8"/>
    <w:rsid w:val="00877036"/>
    <w:rsid w:val="00880D56"/>
    <w:rsid w:val="00883614"/>
    <w:rsid w:val="008932CA"/>
    <w:rsid w:val="008A3E7E"/>
    <w:rsid w:val="008B7A18"/>
    <w:rsid w:val="008B7ECE"/>
    <w:rsid w:val="008C5C1B"/>
    <w:rsid w:val="008C788C"/>
    <w:rsid w:val="008D13CF"/>
    <w:rsid w:val="008D2D67"/>
    <w:rsid w:val="008D7BB4"/>
    <w:rsid w:val="008D7CD9"/>
    <w:rsid w:val="008E3B23"/>
    <w:rsid w:val="008E63D5"/>
    <w:rsid w:val="008E795E"/>
    <w:rsid w:val="008F22EB"/>
    <w:rsid w:val="008F3F5C"/>
    <w:rsid w:val="00900980"/>
    <w:rsid w:val="00900BD5"/>
    <w:rsid w:val="00904687"/>
    <w:rsid w:val="00907955"/>
    <w:rsid w:val="00914F55"/>
    <w:rsid w:val="009214C8"/>
    <w:rsid w:val="00922A4B"/>
    <w:rsid w:val="00923BE7"/>
    <w:rsid w:val="0092534D"/>
    <w:rsid w:val="00933C95"/>
    <w:rsid w:val="00937ECB"/>
    <w:rsid w:val="00941F07"/>
    <w:rsid w:val="0094303A"/>
    <w:rsid w:val="009433F7"/>
    <w:rsid w:val="0094449C"/>
    <w:rsid w:val="00952932"/>
    <w:rsid w:val="0095368A"/>
    <w:rsid w:val="00953EE8"/>
    <w:rsid w:val="009553F6"/>
    <w:rsid w:val="00960D2B"/>
    <w:rsid w:val="0097149A"/>
    <w:rsid w:val="009720ED"/>
    <w:rsid w:val="00973E0E"/>
    <w:rsid w:val="00975092"/>
    <w:rsid w:val="0097702E"/>
    <w:rsid w:val="0098131B"/>
    <w:rsid w:val="00983431"/>
    <w:rsid w:val="00985895"/>
    <w:rsid w:val="00985D23"/>
    <w:rsid w:val="00986DC2"/>
    <w:rsid w:val="009927D8"/>
    <w:rsid w:val="00992E26"/>
    <w:rsid w:val="009A1056"/>
    <w:rsid w:val="009A2562"/>
    <w:rsid w:val="009A2FAA"/>
    <w:rsid w:val="009A6A62"/>
    <w:rsid w:val="009A6F9D"/>
    <w:rsid w:val="009B4735"/>
    <w:rsid w:val="009B4B38"/>
    <w:rsid w:val="009C141E"/>
    <w:rsid w:val="009C1BF0"/>
    <w:rsid w:val="009C5AED"/>
    <w:rsid w:val="009D2959"/>
    <w:rsid w:val="009D3912"/>
    <w:rsid w:val="009D3DC8"/>
    <w:rsid w:val="009E3E30"/>
    <w:rsid w:val="009F187D"/>
    <w:rsid w:val="009F3517"/>
    <w:rsid w:val="009F5011"/>
    <w:rsid w:val="009F5542"/>
    <w:rsid w:val="00A03465"/>
    <w:rsid w:val="00A05221"/>
    <w:rsid w:val="00A1467A"/>
    <w:rsid w:val="00A171C7"/>
    <w:rsid w:val="00A23D09"/>
    <w:rsid w:val="00A23E69"/>
    <w:rsid w:val="00A34C03"/>
    <w:rsid w:val="00A35238"/>
    <w:rsid w:val="00A35FED"/>
    <w:rsid w:val="00A400DD"/>
    <w:rsid w:val="00A437C8"/>
    <w:rsid w:val="00A46BCA"/>
    <w:rsid w:val="00A53972"/>
    <w:rsid w:val="00A6191C"/>
    <w:rsid w:val="00A65AF9"/>
    <w:rsid w:val="00A664C8"/>
    <w:rsid w:val="00A736F9"/>
    <w:rsid w:val="00A74A7C"/>
    <w:rsid w:val="00A75FAC"/>
    <w:rsid w:val="00A77592"/>
    <w:rsid w:val="00A8548A"/>
    <w:rsid w:val="00A947FD"/>
    <w:rsid w:val="00A950FB"/>
    <w:rsid w:val="00A961B2"/>
    <w:rsid w:val="00AA0BCA"/>
    <w:rsid w:val="00AA3446"/>
    <w:rsid w:val="00AA63AF"/>
    <w:rsid w:val="00AB18D0"/>
    <w:rsid w:val="00AB4A95"/>
    <w:rsid w:val="00AB5D6E"/>
    <w:rsid w:val="00AB5DD2"/>
    <w:rsid w:val="00AB6100"/>
    <w:rsid w:val="00AC302D"/>
    <w:rsid w:val="00AC4469"/>
    <w:rsid w:val="00AC4F0C"/>
    <w:rsid w:val="00AD4AA0"/>
    <w:rsid w:val="00AD761B"/>
    <w:rsid w:val="00AD7E9D"/>
    <w:rsid w:val="00AE0D40"/>
    <w:rsid w:val="00AE0D6C"/>
    <w:rsid w:val="00AE19AF"/>
    <w:rsid w:val="00AE3437"/>
    <w:rsid w:val="00AE4DD7"/>
    <w:rsid w:val="00AE5005"/>
    <w:rsid w:val="00AF0FCB"/>
    <w:rsid w:val="00B029C4"/>
    <w:rsid w:val="00B03138"/>
    <w:rsid w:val="00B137AF"/>
    <w:rsid w:val="00B14E08"/>
    <w:rsid w:val="00B21FBB"/>
    <w:rsid w:val="00B32599"/>
    <w:rsid w:val="00B3375B"/>
    <w:rsid w:val="00B33AC5"/>
    <w:rsid w:val="00B3719E"/>
    <w:rsid w:val="00B44C27"/>
    <w:rsid w:val="00B471F3"/>
    <w:rsid w:val="00B555DF"/>
    <w:rsid w:val="00B564F2"/>
    <w:rsid w:val="00B57B2F"/>
    <w:rsid w:val="00B663E2"/>
    <w:rsid w:val="00B67D24"/>
    <w:rsid w:val="00B7009D"/>
    <w:rsid w:val="00B74289"/>
    <w:rsid w:val="00B75FE0"/>
    <w:rsid w:val="00B81176"/>
    <w:rsid w:val="00B8155F"/>
    <w:rsid w:val="00B86389"/>
    <w:rsid w:val="00B93477"/>
    <w:rsid w:val="00B95407"/>
    <w:rsid w:val="00B97AF0"/>
    <w:rsid w:val="00B97FB9"/>
    <w:rsid w:val="00BA2099"/>
    <w:rsid w:val="00BB0279"/>
    <w:rsid w:val="00BB1A39"/>
    <w:rsid w:val="00BB41AE"/>
    <w:rsid w:val="00BC1C0F"/>
    <w:rsid w:val="00BC3BF7"/>
    <w:rsid w:val="00BD14E0"/>
    <w:rsid w:val="00BD3198"/>
    <w:rsid w:val="00C009E7"/>
    <w:rsid w:val="00C0170B"/>
    <w:rsid w:val="00C11BBF"/>
    <w:rsid w:val="00C22732"/>
    <w:rsid w:val="00C240EE"/>
    <w:rsid w:val="00C314CC"/>
    <w:rsid w:val="00C432BD"/>
    <w:rsid w:val="00C443BF"/>
    <w:rsid w:val="00C456C3"/>
    <w:rsid w:val="00C509BE"/>
    <w:rsid w:val="00C53FD2"/>
    <w:rsid w:val="00C56466"/>
    <w:rsid w:val="00C643BF"/>
    <w:rsid w:val="00C73083"/>
    <w:rsid w:val="00C7349F"/>
    <w:rsid w:val="00C75BDE"/>
    <w:rsid w:val="00C83492"/>
    <w:rsid w:val="00C842C9"/>
    <w:rsid w:val="00CA183D"/>
    <w:rsid w:val="00CA70F4"/>
    <w:rsid w:val="00CB2FDD"/>
    <w:rsid w:val="00CB4C3B"/>
    <w:rsid w:val="00CB7D23"/>
    <w:rsid w:val="00CB7F23"/>
    <w:rsid w:val="00CC36A7"/>
    <w:rsid w:val="00CC4C1E"/>
    <w:rsid w:val="00CC6CF7"/>
    <w:rsid w:val="00CC755F"/>
    <w:rsid w:val="00CC7CD5"/>
    <w:rsid w:val="00CD362C"/>
    <w:rsid w:val="00CE0A85"/>
    <w:rsid w:val="00CE4D37"/>
    <w:rsid w:val="00CF3FC5"/>
    <w:rsid w:val="00CF5669"/>
    <w:rsid w:val="00CF64CF"/>
    <w:rsid w:val="00D01128"/>
    <w:rsid w:val="00D04906"/>
    <w:rsid w:val="00D057D4"/>
    <w:rsid w:val="00D061B0"/>
    <w:rsid w:val="00D063CE"/>
    <w:rsid w:val="00D1429A"/>
    <w:rsid w:val="00D174D5"/>
    <w:rsid w:val="00D215AF"/>
    <w:rsid w:val="00D21F8F"/>
    <w:rsid w:val="00D2214E"/>
    <w:rsid w:val="00D2304E"/>
    <w:rsid w:val="00D25077"/>
    <w:rsid w:val="00D33037"/>
    <w:rsid w:val="00D42D7A"/>
    <w:rsid w:val="00D43CC8"/>
    <w:rsid w:val="00D46D8B"/>
    <w:rsid w:val="00D532C2"/>
    <w:rsid w:val="00D533E8"/>
    <w:rsid w:val="00D57A14"/>
    <w:rsid w:val="00D60421"/>
    <w:rsid w:val="00D649DD"/>
    <w:rsid w:val="00D66D81"/>
    <w:rsid w:val="00D7153A"/>
    <w:rsid w:val="00D73920"/>
    <w:rsid w:val="00D765CE"/>
    <w:rsid w:val="00D77F5C"/>
    <w:rsid w:val="00D87857"/>
    <w:rsid w:val="00D90DAE"/>
    <w:rsid w:val="00D91306"/>
    <w:rsid w:val="00D93BD5"/>
    <w:rsid w:val="00D94131"/>
    <w:rsid w:val="00D9779E"/>
    <w:rsid w:val="00D97C49"/>
    <w:rsid w:val="00DA0E0C"/>
    <w:rsid w:val="00DA30FB"/>
    <w:rsid w:val="00DA3B57"/>
    <w:rsid w:val="00DA4504"/>
    <w:rsid w:val="00DA4814"/>
    <w:rsid w:val="00DA5D06"/>
    <w:rsid w:val="00DA7C39"/>
    <w:rsid w:val="00DB0329"/>
    <w:rsid w:val="00DB2D69"/>
    <w:rsid w:val="00DB5CDF"/>
    <w:rsid w:val="00DC0D09"/>
    <w:rsid w:val="00DC34E2"/>
    <w:rsid w:val="00DC42ED"/>
    <w:rsid w:val="00DC775F"/>
    <w:rsid w:val="00DD3228"/>
    <w:rsid w:val="00DD4B2B"/>
    <w:rsid w:val="00DD71CD"/>
    <w:rsid w:val="00DD735C"/>
    <w:rsid w:val="00DE5FB4"/>
    <w:rsid w:val="00DF365A"/>
    <w:rsid w:val="00DF6035"/>
    <w:rsid w:val="00DF7221"/>
    <w:rsid w:val="00DF7F16"/>
    <w:rsid w:val="00E002ED"/>
    <w:rsid w:val="00E0047C"/>
    <w:rsid w:val="00E02B22"/>
    <w:rsid w:val="00E05351"/>
    <w:rsid w:val="00E124DD"/>
    <w:rsid w:val="00E13CD5"/>
    <w:rsid w:val="00E17AC3"/>
    <w:rsid w:val="00E25E76"/>
    <w:rsid w:val="00E32109"/>
    <w:rsid w:val="00E32A93"/>
    <w:rsid w:val="00E41B34"/>
    <w:rsid w:val="00E43428"/>
    <w:rsid w:val="00E439A7"/>
    <w:rsid w:val="00E43B41"/>
    <w:rsid w:val="00E452D3"/>
    <w:rsid w:val="00E47E12"/>
    <w:rsid w:val="00E557EC"/>
    <w:rsid w:val="00E55B42"/>
    <w:rsid w:val="00E56083"/>
    <w:rsid w:val="00E6577C"/>
    <w:rsid w:val="00E708BB"/>
    <w:rsid w:val="00E816EF"/>
    <w:rsid w:val="00E84001"/>
    <w:rsid w:val="00E85106"/>
    <w:rsid w:val="00E9028F"/>
    <w:rsid w:val="00E91345"/>
    <w:rsid w:val="00E914CF"/>
    <w:rsid w:val="00E9168A"/>
    <w:rsid w:val="00E93D13"/>
    <w:rsid w:val="00E94EE0"/>
    <w:rsid w:val="00E96409"/>
    <w:rsid w:val="00EA4A5F"/>
    <w:rsid w:val="00EB2F91"/>
    <w:rsid w:val="00EC3393"/>
    <w:rsid w:val="00EC51E6"/>
    <w:rsid w:val="00EC6376"/>
    <w:rsid w:val="00EC7C16"/>
    <w:rsid w:val="00ED11B1"/>
    <w:rsid w:val="00ED34F9"/>
    <w:rsid w:val="00ED3A47"/>
    <w:rsid w:val="00ED41A3"/>
    <w:rsid w:val="00ED5BB9"/>
    <w:rsid w:val="00EE0AAA"/>
    <w:rsid w:val="00EE1E25"/>
    <w:rsid w:val="00F12F77"/>
    <w:rsid w:val="00F147A6"/>
    <w:rsid w:val="00F15C1D"/>
    <w:rsid w:val="00F172A5"/>
    <w:rsid w:val="00F17391"/>
    <w:rsid w:val="00F21522"/>
    <w:rsid w:val="00F3397E"/>
    <w:rsid w:val="00F34D0A"/>
    <w:rsid w:val="00F35ADF"/>
    <w:rsid w:val="00F401AA"/>
    <w:rsid w:val="00F43187"/>
    <w:rsid w:val="00F44A62"/>
    <w:rsid w:val="00F45F34"/>
    <w:rsid w:val="00F50CC4"/>
    <w:rsid w:val="00F53265"/>
    <w:rsid w:val="00F56504"/>
    <w:rsid w:val="00F57084"/>
    <w:rsid w:val="00F5713D"/>
    <w:rsid w:val="00F65F90"/>
    <w:rsid w:val="00F66A2E"/>
    <w:rsid w:val="00F73C2D"/>
    <w:rsid w:val="00F7641A"/>
    <w:rsid w:val="00F83A0C"/>
    <w:rsid w:val="00F90266"/>
    <w:rsid w:val="00F90670"/>
    <w:rsid w:val="00F94E7E"/>
    <w:rsid w:val="00F94F9E"/>
    <w:rsid w:val="00FA0D5D"/>
    <w:rsid w:val="00FA2F8B"/>
    <w:rsid w:val="00FA61BD"/>
    <w:rsid w:val="00FC04AF"/>
    <w:rsid w:val="00FC617E"/>
    <w:rsid w:val="00FD1761"/>
    <w:rsid w:val="00FD43ED"/>
    <w:rsid w:val="00FD6A54"/>
    <w:rsid w:val="00FE19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9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F36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qFormat/>
    <w:rsid w:val="00DF365A"/>
    <w:rPr>
      <w:color w:val="0000FF" w:themeColor="hyperlink"/>
      <w:u w:val="single"/>
    </w:rPr>
  </w:style>
  <w:style w:type="character" w:styleId="a5">
    <w:name w:val="Strong"/>
    <w:basedOn w:val="a0"/>
    <w:qFormat/>
    <w:rsid w:val="00DF365A"/>
    <w:rPr>
      <w:b/>
    </w:rPr>
  </w:style>
  <w:style w:type="paragraph" w:styleId="a6">
    <w:name w:val="Normal (Web)"/>
    <w:basedOn w:val="a"/>
    <w:qFormat/>
    <w:rsid w:val="00DF365A"/>
    <w:pPr>
      <w:widowControl/>
      <w:spacing w:before="100" w:beforeAutospacing="1" w:after="100" w:afterAutospacing="1"/>
      <w:jc w:val="left"/>
    </w:pPr>
    <w:rPr>
      <w:rFonts w:ascii="宋体" w:hAnsi="宋体" w:cs="宋体"/>
      <w:kern w:val="0"/>
      <w:sz w:val="24"/>
      <w:szCs w:val="24"/>
    </w:rPr>
  </w:style>
  <w:style w:type="paragraph" w:customStyle="1" w:styleId="titletxt">
    <w:name w:val="titletxt"/>
    <w:basedOn w:val="a"/>
    <w:qFormat/>
    <w:rsid w:val="00DF365A"/>
    <w:pPr>
      <w:widowControl/>
      <w:spacing w:before="100" w:beforeAutospacing="1" w:after="100" w:afterAutospacing="1"/>
      <w:jc w:val="left"/>
    </w:pPr>
    <w:rPr>
      <w:rFonts w:ascii="Tahoma" w:hAnsi="Tahoma" w:cs="Tahoma"/>
      <w:b/>
      <w:bCs/>
      <w:color w:val="000000"/>
      <w:kern w:val="0"/>
      <w:szCs w:val="21"/>
    </w:rPr>
  </w:style>
  <w:style w:type="paragraph" w:styleId="a7">
    <w:name w:val="header"/>
    <w:basedOn w:val="a"/>
    <w:link w:val="Char"/>
    <w:uiPriority w:val="99"/>
    <w:semiHidden/>
    <w:unhideWhenUsed/>
    <w:rsid w:val="00AC44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7"/>
    <w:uiPriority w:val="99"/>
    <w:semiHidden/>
    <w:rsid w:val="00AC4469"/>
    <w:rPr>
      <w:sz w:val="18"/>
      <w:szCs w:val="18"/>
    </w:rPr>
  </w:style>
  <w:style w:type="paragraph" w:styleId="a8">
    <w:name w:val="footer"/>
    <w:basedOn w:val="a"/>
    <w:link w:val="Char0"/>
    <w:uiPriority w:val="99"/>
    <w:unhideWhenUsed/>
    <w:qFormat/>
    <w:rsid w:val="00AC44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8"/>
    <w:uiPriority w:val="99"/>
    <w:qFormat/>
    <w:rsid w:val="00AC4469"/>
    <w:rPr>
      <w:sz w:val="18"/>
      <w:szCs w:val="18"/>
    </w:rPr>
  </w:style>
  <w:style w:type="character" w:styleId="a9">
    <w:name w:val="annotation reference"/>
    <w:basedOn w:val="a0"/>
    <w:uiPriority w:val="99"/>
    <w:unhideWhenUsed/>
    <w:qFormat/>
    <w:rsid w:val="009A6F9D"/>
    <w:rPr>
      <w:sz w:val="21"/>
      <w:szCs w:val="21"/>
    </w:rPr>
  </w:style>
  <w:style w:type="paragraph" w:customStyle="1" w:styleId="1">
    <w:name w:val="列出段落1"/>
    <w:basedOn w:val="a"/>
    <w:uiPriority w:val="99"/>
    <w:qFormat/>
    <w:rsid w:val="009A6F9D"/>
    <w:pPr>
      <w:ind w:firstLineChars="200" w:firstLine="420"/>
    </w:pPr>
    <w:rPr>
      <w:rFonts w:ascii="Calibri" w:hAnsi="Calibri"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ibe.edu.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zsb@suibe.edu.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5195;&#25551;&#29256;&#20110;3&#26376;10&#26085;&#21069;&#21457;&#36865;&#33267;zsb@suibe.edu.c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zhaosheng.suibe.edu.cn" TargetMode="External"/><Relationship Id="rId4" Type="http://schemas.openxmlformats.org/officeDocument/2006/relationships/footnotes" Target="footnotes.xml"/><Relationship Id="rId9" Type="http://schemas.openxmlformats.org/officeDocument/2006/relationships/hyperlink" Target="http://zhaosheng.suib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47</Pages>
  <Words>3411</Words>
  <Characters>19445</Characters>
  <Application>Microsoft Office Word</Application>
  <DocSecurity>0</DocSecurity>
  <Lines>162</Lines>
  <Paragraphs>45</Paragraphs>
  <ScaleCrop>false</ScaleCrop>
  <Company>china</Company>
  <LinksUpToDate>false</LinksUpToDate>
  <CharactersWithSpaces>22811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刘金山</dc:creator>
  <cp:keywords/>
  <dc:description/>
  <cp:lastModifiedBy>a</cp:lastModifiedBy>
  <cp:revision>7</cp:revision>
  <dcterms:created xsi:type="dcterms:W3CDTF">2020-11-06T02:18:00Z</dcterms:created>
  <dcterms:modified xsi:type="dcterms:W3CDTF">2022-08-03T10:22:00Z</dcterms:modified>
</cp:coreProperties>
</file>