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507" w:rsidRDefault="00CD22B1">
      <w:pPr>
        <w:pStyle w:val="reader-word-layer"/>
        <w:shd w:val="clear" w:color="auto" w:fill="FFFFFF"/>
        <w:spacing w:before="0" w:beforeAutospacing="0" w:after="0" w:afterAutospacing="0" w:line="500" w:lineRule="exact"/>
        <w:jc w:val="center"/>
        <w:rPr>
          <w:rFonts w:ascii="方正小标宋简体" w:eastAsia="方正小标宋简体"/>
          <w:sz w:val="44"/>
          <w:szCs w:val="44"/>
        </w:rPr>
      </w:pPr>
      <w:r>
        <w:rPr>
          <w:rFonts w:ascii="方正小标宋简体" w:eastAsia="方正小标宋简体" w:hint="eastAsia"/>
          <w:sz w:val="44"/>
          <w:szCs w:val="44"/>
        </w:rPr>
        <w:t>上海对外经贸大学兼职辅导员管理办法</w:t>
      </w:r>
    </w:p>
    <w:p w:rsidR="00277507" w:rsidRDefault="00277507">
      <w:pPr>
        <w:spacing w:line="580" w:lineRule="exact"/>
        <w:ind w:firstLineChars="200" w:firstLine="640"/>
        <w:rPr>
          <w:rFonts w:ascii="宋体" w:cs="宋体"/>
          <w:color w:val="000000"/>
          <w:sz w:val="32"/>
          <w:szCs w:val="32"/>
          <w:shd w:val="clear" w:color="auto" w:fill="FFFFFF"/>
        </w:rPr>
      </w:pPr>
    </w:p>
    <w:p w:rsidR="00277507" w:rsidRDefault="00CD22B1">
      <w:pPr>
        <w:adjustRightInd w:val="0"/>
        <w:snapToGrid w:val="0"/>
        <w:spacing w:line="560" w:lineRule="exact"/>
        <w:ind w:firstLineChars="200" w:firstLine="643"/>
        <w:rPr>
          <w:rFonts w:ascii="仿宋_GB2312" w:eastAsia="仿宋_GB2312" w:hAnsi="华文仿宋"/>
          <w:sz w:val="32"/>
          <w:szCs w:val="32"/>
        </w:rPr>
      </w:pPr>
      <w:r>
        <w:rPr>
          <w:rFonts w:ascii="仿宋_GB2312" w:eastAsia="仿宋_GB2312" w:hAnsi="华文仿宋" w:hint="eastAsia"/>
          <w:b/>
          <w:sz w:val="32"/>
          <w:szCs w:val="32"/>
        </w:rPr>
        <w:t>第一条</w:t>
      </w:r>
      <w:r>
        <w:rPr>
          <w:rFonts w:ascii="仿宋_GB2312" w:eastAsia="仿宋_GB2312" w:hAnsi="华文仿宋" w:hint="eastAsia"/>
          <w:b/>
          <w:sz w:val="32"/>
          <w:szCs w:val="32"/>
        </w:rPr>
        <w:t xml:space="preserve"> </w:t>
      </w:r>
      <w:r>
        <w:rPr>
          <w:rFonts w:ascii="仿宋_GB2312" w:eastAsia="仿宋_GB2312" w:hAnsi="华文仿宋" w:hint="eastAsia"/>
          <w:sz w:val="32"/>
          <w:szCs w:val="32"/>
        </w:rPr>
        <w:t>根据中共中央、国务院《关于加强和改进新形势下高校思想政治工作的意见》、《关于加强新时代高校教师队伍建设改革的指导意见》（教师〔</w:t>
      </w:r>
      <w:r>
        <w:rPr>
          <w:rFonts w:ascii="仿宋_GB2312" w:eastAsia="仿宋_GB2312" w:hAnsi="华文仿宋" w:hint="eastAsia"/>
          <w:sz w:val="32"/>
          <w:szCs w:val="32"/>
        </w:rPr>
        <w:t>2020</w:t>
      </w:r>
      <w:r>
        <w:rPr>
          <w:rFonts w:ascii="仿宋_GB2312" w:eastAsia="仿宋_GB2312" w:hAnsi="华文仿宋" w:hint="eastAsia"/>
          <w:sz w:val="32"/>
          <w:szCs w:val="32"/>
        </w:rPr>
        <w:t>〕</w:t>
      </w:r>
      <w:r>
        <w:rPr>
          <w:rFonts w:ascii="仿宋_GB2312" w:eastAsia="仿宋_GB2312" w:hAnsi="华文仿宋" w:hint="eastAsia"/>
          <w:sz w:val="32"/>
          <w:szCs w:val="32"/>
        </w:rPr>
        <w:t>10</w:t>
      </w:r>
      <w:r>
        <w:rPr>
          <w:rFonts w:ascii="仿宋_GB2312" w:eastAsia="仿宋_GB2312" w:hAnsi="华文仿宋" w:hint="eastAsia"/>
          <w:sz w:val="32"/>
          <w:szCs w:val="32"/>
        </w:rPr>
        <w:t>号），《关于深化高等学校教师职称制度改革的指导意见》（人社部发〔</w:t>
      </w:r>
      <w:r>
        <w:rPr>
          <w:rFonts w:ascii="仿宋_GB2312" w:eastAsia="仿宋_GB2312" w:hAnsi="华文仿宋" w:hint="eastAsia"/>
          <w:sz w:val="32"/>
          <w:szCs w:val="32"/>
        </w:rPr>
        <w:t>2020</w:t>
      </w:r>
      <w:r>
        <w:rPr>
          <w:rFonts w:ascii="仿宋_GB2312" w:eastAsia="仿宋_GB2312" w:hAnsi="华文仿宋" w:hint="eastAsia"/>
          <w:sz w:val="32"/>
          <w:szCs w:val="32"/>
        </w:rPr>
        <w:t>〕</w:t>
      </w:r>
      <w:r>
        <w:rPr>
          <w:rFonts w:ascii="仿宋_GB2312" w:eastAsia="仿宋_GB2312" w:hAnsi="华文仿宋" w:hint="eastAsia"/>
          <w:sz w:val="32"/>
          <w:szCs w:val="32"/>
        </w:rPr>
        <w:t>100</w:t>
      </w:r>
      <w:r>
        <w:rPr>
          <w:rFonts w:ascii="仿宋_GB2312" w:eastAsia="仿宋_GB2312" w:hAnsi="华文仿宋" w:hint="eastAsia"/>
          <w:sz w:val="32"/>
          <w:szCs w:val="32"/>
        </w:rPr>
        <w:t>号）和《普通高等学校辅导员队伍建设规定》（教育部</w:t>
      </w:r>
      <w:r>
        <w:rPr>
          <w:rFonts w:ascii="仿宋_GB2312" w:eastAsia="仿宋_GB2312" w:hAnsi="华文仿宋"/>
          <w:sz w:val="32"/>
          <w:szCs w:val="32"/>
        </w:rPr>
        <w:t>43</w:t>
      </w:r>
      <w:r>
        <w:rPr>
          <w:rFonts w:ascii="仿宋_GB2312" w:eastAsia="仿宋_GB2312" w:hAnsi="华文仿宋" w:hint="eastAsia"/>
          <w:sz w:val="32"/>
          <w:szCs w:val="32"/>
        </w:rPr>
        <w:t>号令）等文件精神，为进一步加强我校辅导员队伍建设工作，特制定本办法。</w:t>
      </w:r>
    </w:p>
    <w:p w:rsidR="00277507" w:rsidRDefault="00CD22B1">
      <w:pPr>
        <w:adjustRightInd w:val="0"/>
        <w:snapToGrid w:val="0"/>
        <w:spacing w:line="560" w:lineRule="exact"/>
        <w:ind w:firstLineChars="200" w:firstLine="643"/>
        <w:rPr>
          <w:rFonts w:ascii="仿宋_GB2312" w:eastAsia="仿宋_GB2312" w:hAnsi="华文仿宋"/>
          <w:sz w:val="32"/>
          <w:szCs w:val="32"/>
        </w:rPr>
      </w:pPr>
      <w:r>
        <w:rPr>
          <w:rFonts w:ascii="仿宋_GB2312" w:eastAsia="仿宋_GB2312" w:hAnsi="华文仿宋" w:hint="eastAsia"/>
          <w:b/>
          <w:sz w:val="32"/>
          <w:szCs w:val="32"/>
        </w:rPr>
        <w:t>第二条</w:t>
      </w:r>
      <w:r>
        <w:rPr>
          <w:rFonts w:ascii="仿宋_GB2312" w:eastAsia="仿宋_GB2312" w:hAnsi="华文仿宋" w:hint="eastAsia"/>
          <w:b/>
          <w:sz w:val="32"/>
          <w:szCs w:val="32"/>
        </w:rPr>
        <w:t xml:space="preserve"> </w:t>
      </w:r>
      <w:r>
        <w:rPr>
          <w:rFonts w:ascii="仿宋_GB2312" w:eastAsia="仿宋_GB2312" w:hAnsi="华文仿宋" w:hint="eastAsia"/>
          <w:sz w:val="32"/>
          <w:szCs w:val="32"/>
        </w:rPr>
        <w:t>学校青年</w:t>
      </w:r>
      <w:r>
        <w:rPr>
          <w:rFonts w:ascii="仿宋_GB2312" w:eastAsia="仿宋_GB2312" w:hAnsi="华文仿宋" w:hint="eastAsia"/>
          <w:bCs/>
          <w:sz w:val="32"/>
          <w:szCs w:val="32"/>
        </w:rPr>
        <w:t>教师</w:t>
      </w:r>
      <w:r>
        <w:rPr>
          <w:rFonts w:ascii="仿宋_GB2312" w:eastAsia="仿宋_GB2312" w:hAnsi="华文仿宋" w:hint="eastAsia"/>
          <w:sz w:val="32"/>
          <w:szCs w:val="32"/>
        </w:rPr>
        <w:t>晋升高一级职称，至少须有一年担任辅导员、班主任等学生工作经历。学校从青年教师中择优选聘教师兼职辅导员。</w:t>
      </w:r>
    </w:p>
    <w:p w:rsidR="00277507" w:rsidRDefault="00CD22B1">
      <w:pPr>
        <w:adjustRightInd w:val="0"/>
        <w:snapToGrid w:val="0"/>
        <w:spacing w:line="560" w:lineRule="exact"/>
        <w:ind w:firstLineChars="200" w:firstLine="643"/>
        <w:rPr>
          <w:rFonts w:ascii="仿宋_GB2312" w:eastAsia="仿宋_GB2312" w:hAnsi="华文仿宋"/>
          <w:sz w:val="32"/>
          <w:szCs w:val="32"/>
        </w:rPr>
      </w:pPr>
      <w:r>
        <w:rPr>
          <w:rFonts w:ascii="仿宋_GB2312" w:eastAsia="仿宋_GB2312" w:hAnsi="华文仿宋" w:hint="eastAsia"/>
          <w:b/>
          <w:sz w:val="32"/>
          <w:szCs w:val="32"/>
        </w:rPr>
        <w:t>第三条</w:t>
      </w:r>
      <w:r>
        <w:rPr>
          <w:rFonts w:ascii="仿宋_GB2312" w:eastAsia="仿宋_GB2312" w:hAnsi="华文仿宋" w:hint="eastAsia"/>
          <w:sz w:val="32"/>
          <w:szCs w:val="32"/>
        </w:rPr>
        <w:t xml:space="preserve"> </w:t>
      </w:r>
      <w:r>
        <w:rPr>
          <w:rFonts w:ascii="仿宋_GB2312" w:eastAsia="仿宋_GB2312" w:hAnsi="华文仿宋" w:hint="eastAsia"/>
          <w:sz w:val="32"/>
          <w:szCs w:val="32"/>
        </w:rPr>
        <w:t>教师兼职辅导员的选聘范围</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w:t>
      </w:r>
      <w:r>
        <w:rPr>
          <w:rFonts w:ascii="仿宋_GB2312" w:eastAsia="仿宋_GB2312" w:hAnsi="华文仿宋"/>
          <w:sz w:val="32"/>
          <w:szCs w:val="32"/>
        </w:rPr>
        <w:t>35</w:t>
      </w:r>
      <w:r>
        <w:rPr>
          <w:rFonts w:ascii="仿宋_GB2312" w:eastAsia="仿宋_GB2312" w:hAnsi="华文仿宋" w:hint="eastAsia"/>
          <w:sz w:val="32"/>
          <w:szCs w:val="32"/>
        </w:rPr>
        <w:t>岁</w:t>
      </w:r>
      <w:r>
        <w:rPr>
          <w:rFonts w:ascii="仿宋_GB2312" w:eastAsia="仿宋_GB2312" w:hAnsi="华文仿宋" w:hint="eastAsia"/>
          <w:sz w:val="32"/>
          <w:szCs w:val="32"/>
        </w:rPr>
        <w:t>（含）以下的青年教师。</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（二）新录用的应届博士青年教师。</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（三）学校鼓励其他教师担任兼职辅导员。</w:t>
      </w:r>
    </w:p>
    <w:p w:rsidR="00277507" w:rsidRDefault="00CD22B1">
      <w:pPr>
        <w:adjustRightInd w:val="0"/>
        <w:snapToGrid w:val="0"/>
        <w:spacing w:line="560" w:lineRule="exact"/>
        <w:ind w:firstLineChars="200" w:firstLine="643"/>
        <w:rPr>
          <w:rFonts w:ascii="仿宋_GB2312" w:eastAsia="仿宋_GB2312" w:hAnsi="华文仿宋"/>
          <w:sz w:val="32"/>
          <w:szCs w:val="32"/>
        </w:rPr>
      </w:pPr>
      <w:r>
        <w:rPr>
          <w:rFonts w:ascii="仿宋_GB2312" w:eastAsia="仿宋_GB2312" w:hAnsi="华文仿宋" w:hint="eastAsia"/>
          <w:b/>
          <w:sz w:val="32"/>
          <w:szCs w:val="32"/>
        </w:rPr>
        <w:t>第四条</w:t>
      </w:r>
      <w:r>
        <w:rPr>
          <w:rFonts w:ascii="仿宋_GB2312" w:eastAsia="仿宋_GB2312" w:hAnsi="华文仿宋" w:hint="eastAsia"/>
          <w:b/>
          <w:sz w:val="32"/>
          <w:szCs w:val="32"/>
        </w:rPr>
        <w:t xml:space="preserve"> </w:t>
      </w:r>
      <w:r>
        <w:rPr>
          <w:rFonts w:ascii="仿宋_GB2312" w:eastAsia="仿宋_GB2312" w:hAnsi="华文仿宋" w:hint="eastAsia"/>
          <w:sz w:val="32"/>
          <w:szCs w:val="32"/>
        </w:rPr>
        <w:t>教师兼职辅导员应符合以下条件：</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（一）中共党员（含预备党员），具有坚定的政治立场，拥护党的基本路线、方针、政策，有较强的马克思主义理论基础和政策水平。</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（二）敬业爱生，热爱学生工作，善于做大学生的思想政治教育工作，积极引领学生思想和服务学生成长，有强烈的责任心，品行端正、为人师表。</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（三）具备较强的组织、沟通、协调能力，有团队合作意识。</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（四）身心健康，能够胜任兼职辅导员岗位的工作任务。</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（五）曾有学生</w:t>
      </w:r>
      <w:r>
        <w:rPr>
          <w:rFonts w:ascii="仿宋_GB2312" w:eastAsia="仿宋_GB2312" w:hAnsi="华文仿宋" w:hint="eastAsia"/>
          <w:sz w:val="32"/>
          <w:szCs w:val="32"/>
        </w:rPr>
        <w:t>工作经历、党务工作经历或高校管理工作经历的青年教师优先聘用。</w:t>
      </w:r>
    </w:p>
    <w:p w:rsidR="00277507" w:rsidRDefault="00CD22B1">
      <w:pPr>
        <w:adjustRightInd w:val="0"/>
        <w:snapToGrid w:val="0"/>
        <w:spacing w:line="560" w:lineRule="exact"/>
        <w:ind w:firstLineChars="200" w:firstLine="643"/>
        <w:rPr>
          <w:rFonts w:ascii="仿宋_GB2312" w:eastAsia="仿宋_GB2312" w:hAnsi="华文仿宋"/>
          <w:sz w:val="32"/>
          <w:szCs w:val="32"/>
        </w:rPr>
      </w:pPr>
      <w:r>
        <w:rPr>
          <w:rFonts w:ascii="仿宋_GB2312" w:eastAsia="仿宋_GB2312" w:hAnsi="华文仿宋" w:hint="eastAsia"/>
          <w:b/>
          <w:sz w:val="32"/>
          <w:szCs w:val="32"/>
        </w:rPr>
        <w:t>第五条</w:t>
      </w:r>
      <w:r>
        <w:rPr>
          <w:rFonts w:ascii="仿宋_GB2312" w:eastAsia="仿宋_GB2312" w:hAnsi="华文仿宋" w:hint="eastAsia"/>
          <w:sz w:val="32"/>
          <w:szCs w:val="32"/>
        </w:rPr>
        <w:t xml:space="preserve"> </w:t>
      </w:r>
      <w:r>
        <w:rPr>
          <w:rFonts w:ascii="仿宋_GB2312" w:eastAsia="仿宋_GB2312" w:hAnsi="华文仿宋" w:hint="eastAsia"/>
          <w:sz w:val="32"/>
          <w:szCs w:val="32"/>
        </w:rPr>
        <w:t>教师兼职辅导员的工作职责</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仿宋_GB2312" w:cs="仿宋_GB2312" w:hint="eastAsia"/>
          <w:color w:val="000000"/>
          <w:sz w:val="32"/>
          <w:szCs w:val="32"/>
        </w:rPr>
        <w:t>（</w:t>
      </w:r>
      <w:r>
        <w:rPr>
          <w:rFonts w:ascii="仿宋_GB2312" w:eastAsia="仿宋_GB2312" w:hAnsi="华文仿宋" w:hint="eastAsia"/>
          <w:sz w:val="32"/>
          <w:szCs w:val="32"/>
        </w:rPr>
        <w:t>一）思想理论教育和价值引领：引导学生深入学习习近平总书记系列重要讲话精神和治国理政新理念新思想新战略，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（二）党团和班级建设：开展学生骨干的遴选、培养、激励工作，开展学生入党积极分子培养教</w:t>
      </w:r>
      <w:r>
        <w:rPr>
          <w:rFonts w:ascii="仿宋_GB2312" w:eastAsia="仿宋_GB2312" w:hAnsi="华文仿宋" w:hint="eastAsia"/>
          <w:sz w:val="32"/>
          <w:szCs w:val="32"/>
        </w:rPr>
        <w:t>育工作，开展学生党员发展和教育管理服务工作，指导学生党支部和班团组织建设。</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（三）学风建设：熟悉了解学生所学专业的基本情况，激发学生学习兴趣，引导学生养成良好的学习习惯，掌握正确的学习方法。指导学生开展课外学术实践活动，营造浓厚学习氛围。</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四）学生日常事务管理：开展入学教育、毕业生教育及相关管理和服务工作。组织评选各类奖学金、助学金。指导学生办理助学贷款。组织学生开展勤工俭学活动，做好学生困难帮扶。为学生提供生活指导，促进学生和谐相处、互帮互助。</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（五）心理健康教育与咨询工作：协助学校心理健康教育机构开展心理健康教育，对学生心理问题进行初步排查和疏导，组织开展心理健康知识普及宣传活动，培育学生理性平和、乐观向上的健康心态。</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（六）网络思想政治教育：运用网络新媒体，加强与学生的网上互动交流，对学生开展思想引领、学习指导、生活辅导、心理咨询等。</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（七）校园危机事件应对：组织开展基本安全教育。对校园危机事件进行初步处理，稳定局面控制事态发展，及时掌握危机事件信息并按程序上报。参与危机事件后期应对及总结研究分析。</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（八）职业规划与就业创业指导：为学生提供科学的职业生涯规划和就业指导以及相关服务，帮助学生树立正确的就业观念。</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（九）理论和实践研究：学习思想政治教育的基本理论和相关学科知识，参加相关学科领域学术交流活动，参与校内外思想政治教育课题或项目研究。</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（十）教师兼职辅导员的聘期一般为两年。其中，博士研究生毕业来校后的首聘期内，仅按一年聘期聘任。</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（十一）聘期内工作日按专职辅导员的要求全天坐班并接受日常考勤管理。</w:t>
      </w:r>
    </w:p>
    <w:p w:rsidR="00277507" w:rsidRDefault="00CD22B1">
      <w:pPr>
        <w:adjustRightInd w:val="0"/>
        <w:snapToGrid w:val="0"/>
        <w:spacing w:line="560" w:lineRule="exact"/>
        <w:ind w:firstLineChars="200" w:firstLine="643"/>
        <w:rPr>
          <w:rFonts w:ascii="仿宋_GB2312" w:eastAsia="仿宋_GB2312" w:hAnsi="华文仿宋"/>
          <w:b/>
          <w:sz w:val="32"/>
          <w:szCs w:val="32"/>
        </w:rPr>
      </w:pPr>
      <w:r>
        <w:rPr>
          <w:rFonts w:ascii="仿宋_GB2312" w:eastAsia="仿宋_GB2312" w:hAnsi="华文仿宋" w:hint="eastAsia"/>
          <w:b/>
          <w:sz w:val="32"/>
          <w:szCs w:val="32"/>
        </w:rPr>
        <w:t>第六条</w:t>
      </w:r>
      <w:r>
        <w:rPr>
          <w:rFonts w:ascii="仿宋_GB2312" w:eastAsia="仿宋_GB2312" w:hAnsi="华文仿宋" w:hint="eastAsia"/>
          <w:b/>
          <w:sz w:val="32"/>
          <w:szCs w:val="32"/>
        </w:rPr>
        <w:t xml:space="preserve"> </w:t>
      </w:r>
      <w:r>
        <w:rPr>
          <w:rFonts w:ascii="仿宋_GB2312" w:eastAsia="仿宋_GB2312" w:hAnsi="华文仿宋" w:hint="eastAsia"/>
          <w:sz w:val="32"/>
          <w:szCs w:val="32"/>
        </w:rPr>
        <w:t>教师兼职辅导员的选聘</w:t>
      </w:r>
      <w:r>
        <w:rPr>
          <w:rFonts w:ascii="仿宋_GB2312" w:eastAsia="仿宋_GB2312" w:hAnsi="华文仿宋"/>
          <w:sz w:val="32"/>
          <w:szCs w:val="32"/>
        </w:rPr>
        <w:t>程序</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（一）教师兼职辅导员的选聘由党委学（研）工部、人事处与用人单位（学院</w:t>
      </w:r>
      <w:r>
        <w:rPr>
          <w:rFonts w:ascii="仿宋_GB2312" w:eastAsia="仿宋_GB2312" w:hAnsi="华文仿宋" w:hint="eastAsia"/>
          <w:sz w:val="32"/>
          <w:szCs w:val="32"/>
        </w:rPr>
        <w:t>）共同落实，教师兼职辅导员原则上聘用到教师所在单位开展工作。</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（二）各单位根据辅导员队伍配备情况，向党委学（研）工部报送下一学年的教师兼职辅导员需求计划。</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（三）党委学（研）工部、人事处启动教师兼职辅导员选聘工作，并发布岗位选聘计划。</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（四）申请教师向党委学（研）工部提交《教师兼职辅导员申报表》；教师所在单位党组织同时提供推荐意见和思想政治与师德师风考察意见。</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（五）党委教师工作部对申请教师的思想政治与师德师风进行复核。</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（六）党委学（研）工部组建教师兼职辅导员选聘工作小组，小组由分管校领导、学（研）工部、</w:t>
      </w:r>
      <w:r>
        <w:rPr>
          <w:rFonts w:ascii="仿宋_GB2312" w:eastAsia="仿宋_GB2312" w:hAnsi="华文仿宋" w:hint="eastAsia"/>
          <w:sz w:val="32"/>
          <w:szCs w:val="32"/>
        </w:rPr>
        <w:t>教师工作部、人事处、组织部、教务处、科研处、研究生院、相关学院等部门组成，人数一般为</w:t>
      </w:r>
      <w:r>
        <w:rPr>
          <w:rFonts w:ascii="仿宋_GB2312" w:eastAsia="仿宋_GB2312" w:hAnsi="华文仿宋" w:hint="eastAsia"/>
          <w:sz w:val="32"/>
          <w:szCs w:val="32"/>
        </w:rPr>
        <w:t>7-9</w:t>
      </w:r>
      <w:r>
        <w:rPr>
          <w:rFonts w:ascii="仿宋_GB2312" w:eastAsia="仿宋_GB2312" w:hAnsi="华文仿宋" w:hint="eastAsia"/>
          <w:sz w:val="32"/>
          <w:szCs w:val="32"/>
        </w:rPr>
        <w:t>人，负责开展综合评议，择优选聘，分管学生工作校领导任组长。</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（七）选聘结果经公示无异议后，报校长办公会审定。</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（八）学校与教师签订《教师兼职辅导员岗位工作协议》。</w:t>
      </w:r>
    </w:p>
    <w:p w:rsidR="00277507" w:rsidRDefault="00CD22B1">
      <w:pPr>
        <w:adjustRightInd w:val="0"/>
        <w:snapToGrid w:val="0"/>
        <w:spacing w:line="560" w:lineRule="exact"/>
        <w:ind w:firstLineChars="200" w:firstLine="643"/>
        <w:rPr>
          <w:rFonts w:ascii="仿宋_GB2312" w:eastAsia="仿宋_GB2312" w:hAnsi="华文仿宋"/>
          <w:sz w:val="32"/>
          <w:szCs w:val="32"/>
        </w:rPr>
      </w:pPr>
      <w:r>
        <w:rPr>
          <w:rFonts w:ascii="仿宋_GB2312" w:eastAsia="仿宋_GB2312" w:hAnsi="华文仿宋" w:hint="eastAsia"/>
          <w:b/>
          <w:sz w:val="32"/>
          <w:szCs w:val="32"/>
        </w:rPr>
        <w:t>第七条</w:t>
      </w:r>
      <w:r>
        <w:rPr>
          <w:rFonts w:ascii="仿宋_GB2312" w:eastAsia="仿宋_GB2312" w:hAnsi="华文仿宋" w:hint="eastAsia"/>
          <w:b/>
          <w:sz w:val="32"/>
          <w:szCs w:val="32"/>
        </w:rPr>
        <w:t xml:space="preserve"> </w:t>
      </w:r>
      <w:r>
        <w:rPr>
          <w:rFonts w:ascii="仿宋_GB2312" w:eastAsia="仿宋_GB2312" w:hAnsi="华文仿宋" w:hint="eastAsia"/>
          <w:sz w:val="32"/>
          <w:szCs w:val="32"/>
        </w:rPr>
        <w:t>教师兼职辅导员的工作量要求及相关待遇</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w:t>
      </w:r>
      <w:r>
        <w:rPr>
          <w:rFonts w:ascii="仿宋_GB2312" w:eastAsia="仿宋_GB2312" w:hAnsi="华文仿宋"/>
          <w:sz w:val="32"/>
          <w:szCs w:val="32"/>
        </w:rPr>
        <w:t>教师担任</w:t>
      </w:r>
      <w:r>
        <w:rPr>
          <w:rFonts w:ascii="仿宋_GB2312" w:eastAsia="仿宋_GB2312" w:hAnsi="华文仿宋" w:hint="eastAsia"/>
          <w:sz w:val="32"/>
          <w:szCs w:val="32"/>
        </w:rPr>
        <w:t>兼职辅导员期间，科研为主型岗位的教师，科研工作量不减免，不安排课堂教学任务；其他岗位的教师，科研工作量减免</w:t>
      </w:r>
      <w:r>
        <w:rPr>
          <w:rFonts w:ascii="仿宋_GB2312" w:eastAsia="仿宋_GB2312" w:hAnsi="华文仿宋"/>
          <w:sz w:val="32"/>
          <w:szCs w:val="32"/>
        </w:rPr>
        <w:t>50%</w:t>
      </w:r>
      <w:r>
        <w:rPr>
          <w:rFonts w:ascii="仿宋_GB2312" w:eastAsia="仿宋_GB2312" w:hAnsi="华文仿宋" w:hint="eastAsia"/>
          <w:sz w:val="32"/>
          <w:szCs w:val="32"/>
        </w:rPr>
        <w:t>，课堂教学课时量最低基本标准按</w:t>
      </w:r>
      <w:r>
        <w:rPr>
          <w:rFonts w:ascii="仿宋_GB2312" w:eastAsia="仿宋_GB2312" w:hAnsi="华文仿宋" w:hint="eastAsia"/>
          <w:sz w:val="32"/>
          <w:szCs w:val="32"/>
        </w:rPr>
        <w:t>108</w:t>
      </w:r>
      <w:r>
        <w:rPr>
          <w:rFonts w:ascii="仿宋_GB2312" w:eastAsia="仿宋_GB2312" w:hAnsi="华文仿宋" w:hint="eastAsia"/>
          <w:sz w:val="32"/>
          <w:szCs w:val="32"/>
        </w:rPr>
        <w:t>课时计。</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（二）参照专职辅导员的标准发放通讯补贴</w:t>
      </w:r>
      <w:r>
        <w:rPr>
          <w:rFonts w:ascii="仿宋_GB2312" w:eastAsia="仿宋_GB2312" w:hAnsi="华文仿宋" w:hint="eastAsia"/>
          <w:sz w:val="32"/>
          <w:szCs w:val="32"/>
        </w:rPr>
        <w:t>1</w:t>
      </w:r>
      <w:r>
        <w:rPr>
          <w:rFonts w:ascii="仿宋_GB2312" w:eastAsia="仿宋_GB2312" w:hAnsi="华文仿宋" w:hint="eastAsia"/>
          <w:sz w:val="32"/>
          <w:szCs w:val="32"/>
        </w:rPr>
        <w:t>00</w:t>
      </w:r>
      <w:r>
        <w:rPr>
          <w:rFonts w:ascii="仿宋_GB2312" w:eastAsia="仿宋_GB2312" w:hAnsi="华文仿宋" w:hint="eastAsia"/>
          <w:sz w:val="32"/>
          <w:szCs w:val="32"/>
        </w:rPr>
        <w:t>元</w:t>
      </w:r>
      <w:r>
        <w:rPr>
          <w:rFonts w:ascii="仿宋_GB2312" w:eastAsia="仿宋_GB2312" w:hAnsi="华文仿宋" w:hint="eastAsia"/>
          <w:sz w:val="32"/>
          <w:szCs w:val="32"/>
        </w:rPr>
        <w:t>/</w:t>
      </w:r>
      <w:r>
        <w:rPr>
          <w:rFonts w:ascii="仿宋_GB2312" w:eastAsia="仿宋_GB2312" w:hAnsi="华文仿宋" w:hint="eastAsia"/>
          <w:sz w:val="32"/>
          <w:szCs w:val="32"/>
        </w:rPr>
        <w:t>月。</w:t>
      </w:r>
    </w:p>
    <w:p w:rsidR="00277507" w:rsidRDefault="00CD22B1">
      <w:pPr>
        <w:adjustRightInd w:val="0"/>
        <w:snapToGrid w:val="0"/>
        <w:spacing w:line="560" w:lineRule="exact"/>
        <w:ind w:firstLineChars="200" w:firstLine="643"/>
        <w:rPr>
          <w:rFonts w:ascii="仿宋_GB2312" w:eastAsia="仿宋_GB2312" w:hAnsi="华文仿宋"/>
          <w:sz w:val="32"/>
          <w:szCs w:val="32"/>
        </w:rPr>
      </w:pPr>
      <w:r>
        <w:rPr>
          <w:rFonts w:ascii="仿宋_GB2312" w:eastAsia="仿宋_GB2312" w:hAnsi="华文仿宋" w:hint="eastAsia"/>
          <w:b/>
          <w:sz w:val="32"/>
          <w:szCs w:val="32"/>
        </w:rPr>
        <w:t>第八条</w:t>
      </w:r>
      <w:r>
        <w:rPr>
          <w:rFonts w:ascii="仿宋_GB2312" w:eastAsia="仿宋_GB2312" w:hAnsi="华文仿宋" w:hint="eastAsia"/>
          <w:sz w:val="32"/>
          <w:szCs w:val="32"/>
        </w:rPr>
        <w:t xml:space="preserve"> </w:t>
      </w:r>
      <w:r>
        <w:rPr>
          <w:rFonts w:ascii="仿宋_GB2312" w:eastAsia="仿宋_GB2312" w:hAnsi="华文仿宋" w:hint="eastAsia"/>
          <w:sz w:val="32"/>
          <w:szCs w:val="32"/>
        </w:rPr>
        <w:t>教师兼职辅导员的考核管理</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（一）教师兼职辅导员纳入党委学（研）工部的统一管理、培训、考核、评优。</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（二）教师兼职辅导员工作表现及考核结果是年度考核、聘期考核以及晋升高一级职称的重要依据。</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（三）聘用期满前，党委学（研）工部及学院根据工作职责和工作要求对教师兼职辅导员进行聘用期考核。</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1.</w:t>
      </w:r>
      <w:r>
        <w:rPr>
          <w:rFonts w:ascii="仿宋_GB2312" w:eastAsia="仿宋_GB2312" w:hAnsi="华文仿宋" w:hint="eastAsia"/>
          <w:sz w:val="32"/>
          <w:szCs w:val="32"/>
        </w:rPr>
        <w:t>考核结果合格及以上的，若本人愿意继续担任兼职辅导员且经学院同意，可续聘，但续聘不得超过两次。</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w:t>
      </w:r>
      <w:r>
        <w:rPr>
          <w:rFonts w:ascii="仿宋_GB2312" w:eastAsia="仿宋_GB2312" w:hAnsi="华文仿宋" w:hint="eastAsia"/>
          <w:sz w:val="32"/>
          <w:szCs w:val="32"/>
        </w:rPr>
        <w:t>考核结果不合格的，终止聘用，且该段经历不得用于晋升高一级职称。</w:t>
      </w:r>
    </w:p>
    <w:p w:rsidR="00277507" w:rsidRDefault="00CD22B1">
      <w:pPr>
        <w:adjustRightInd w:val="0"/>
        <w:snapToGrid w:val="0"/>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3.</w:t>
      </w:r>
      <w:r>
        <w:rPr>
          <w:rFonts w:ascii="仿宋_GB2312" w:eastAsia="仿宋_GB2312" w:hAnsi="华文仿宋" w:hint="eastAsia"/>
          <w:sz w:val="32"/>
          <w:szCs w:val="32"/>
        </w:rPr>
        <w:t>存在违法违纪、师德失范行为或工作重大</w:t>
      </w:r>
      <w:r>
        <w:rPr>
          <w:rFonts w:ascii="仿宋_GB2312" w:eastAsia="仿宋_GB2312" w:hAnsi="华文仿宋" w:hint="eastAsia"/>
          <w:sz w:val="32"/>
          <w:szCs w:val="32"/>
        </w:rPr>
        <w:t>失误，造成不良影响的，学校随时终止聘用。</w:t>
      </w:r>
    </w:p>
    <w:p w:rsidR="00277507" w:rsidRDefault="00CD22B1">
      <w:pPr>
        <w:adjustRightInd w:val="0"/>
        <w:snapToGrid w:val="0"/>
        <w:spacing w:line="560" w:lineRule="exact"/>
        <w:ind w:firstLineChars="200" w:firstLine="643"/>
        <w:rPr>
          <w:rFonts w:ascii="仿宋_GB2312" w:eastAsia="仿宋_GB2312" w:hAnsi="华文仿宋"/>
          <w:sz w:val="32"/>
          <w:szCs w:val="32"/>
        </w:rPr>
      </w:pPr>
      <w:r>
        <w:rPr>
          <w:rFonts w:ascii="仿宋_GB2312" w:eastAsia="仿宋_GB2312" w:hAnsi="华文仿宋" w:hint="eastAsia"/>
          <w:b/>
          <w:sz w:val="32"/>
          <w:szCs w:val="32"/>
        </w:rPr>
        <w:t>第九条</w:t>
      </w:r>
      <w:r>
        <w:rPr>
          <w:rFonts w:ascii="仿宋_GB2312" w:eastAsia="仿宋_GB2312" w:hAnsi="华文仿宋" w:hint="eastAsia"/>
          <w:sz w:val="32"/>
          <w:szCs w:val="32"/>
        </w:rPr>
        <w:t xml:space="preserve"> </w:t>
      </w:r>
      <w:r>
        <w:rPr>
          <w:rFonts w:ascii="仿宋_GB2312" w:eastAsia="仿宋_GB2312" w:hAnsi="华文仿宋" w:hint="eastAsia"/>
          <w:sz w:val="32"/>
          <w:szCs w:val="32"/>
        </w:rPr>
        <w:t>本办法由党委学（研）工部</w:t>
      </w:r>
      <w:r>
        <w:rPr>
          <w:rFonts w:ascii="仿宋_GB2312" w:eastAsia="仿宋_GB2312" w:hAnsi="华文仿宋"/>
          <w:sz w:val="32"/>
          <w:szCs w:val="32"/>
        </w:rPr>
        <w:t>和人事处</w:t>
      </w:r>
      <w:r>
        <w:rPr>
          <w:rFonts w:ascii="仿宋_GB2312" w:eastAsia="仿宋_GB2312" w:hAnsi="华文仿宋" w:hint="eastAsia"/>
          <w:sz w:val="32"/>
          <w:szCs w:val="32"/>
        </w:rPr>
        <w:t>负责解释。</w:t>
      </w:r>
    </w:p>
    <w:p w:rsidR="00277507" w:rsidRDefault="00CD22B1">
      <w:pPr>
        <w:adjustRightInd w:val="0"/>
        <w:snapToGrid w:val="0"/>
        <w:spacing w:line="560" w:lineRule="exact"/>
        <w:ind w:firstLineChars="200" w:firstLine="643"/>
        <w:rPr>
          <w:sz w:val="32"/>
          <w:szCs w:val="32"/>
        </w:rPr>
      </w:pPr>
      <w:r>
        <w:rPr>
          <w:rFonts w:ascii="仿宋_GB2312" w:eastAsia="仿宋_GB2312" w:hAnsi="华文仿宋" w:hint="eastAsia"/>
          <w:b/>
          <w:sz w:val="32"/>
          <w:szCs w:val="32"/>
        </w:rPr>
        <w:t>第十条</w:t>
      </w:r>
      <w:r>
        <w:rPr>
          <w:rFonts w:ascii="仿宋_GB2312" w:eastAsia="仿宋_GB2312" w:hAnsi="华文仿宋" w:hint="eastAsia"/>
          <w:sz w:val="32"/>
          <w:szCs w:val="32"/>
        </w:rPr>
        <w:t xml:space="preserve"> </w:t>
      </w:r>
      <w:r>
        <w:rPr>
          <w:rFonts w:ascii="仿宋_GB2312" w:eastAsia="仿宋_GB2312" w:hAnsi="华文仿宋" w:hint="eastAsia"/>
          <w:sz w:val="32"/>
          <w:szCs w:val="32"/>
        </w:rPr>
        <w:t>本办法经校长办公会审议通过，自公布之日起施行。</w:t>
      </w:r>
    </w:p>
    <w:p w:rsidR="00277507" w:rsidRDefault="00277507">
      <w:pPr>
        <w:spacing w:line="500" w:lineRule="exact"/>
        <w:ind w:firstLineChars="200" w:firstLine="560"/>
        <w:rPr>
          <w:rFonts w:ascii="仿宋" w:eastAsia="仿宋" w:hAnsi="仿宋"/>
          <w:kern w:val="0"/>
          <w:sz w:val="28"/>
          <w:szCs w:val="28"/>
        </w:rPr>
      </w:pPr>
    </w:p>
    <w:p w:rsidR="00277507" w:rsidRDefault="00277507"/>
    <w:sectPr w:rsidR="00277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C4672E"/>
    <w:rsid w:val="00277507"/>
    <w:rsid w:val="00C50346"/>
    <w:rsid w:val="00CD22B1"/>
    <w:rsid w:val="12C46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86F2E7-2D6B-438C-B68E-A1A71F20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1556</Characters>
  <Application>Microsoft Office Word</Application>
  <DocSecurity>0</DocSecurity>
  <Lines>259</Lines>
  <Paragraphs>84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dc:creator>
  <cp:lastModifiedBy>xu yiran @suibe</cp:lastModifiedBy>
  <cp:revision>1</cp:revision>
  <dcterms:created xsi:type="dcterms:W3CDTF">2021-09-13T07:15:00Z</dcterms:created>
  <dcterms:modified xsi:type="dcterms:W3CDTF">2021-09-13T07:15:00Z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DCFE535CBF414314B10A5EAE82E3F523</vt:lpwstr>
  </property>
</Properties>
</file>