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F2AD" w14:textId="77777777" w:rsidR="00055C27" w:rsidRDefault="00F33671" w:rsidP="00055C27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055C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14:paraId="659FC1C5" w14:textId="5360FB51" w:rsidR="00055C27" w:rsidRDefault="00DC4C74" w:rsidP="00055C27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2024</w:t>
      </w:r>
      <w:r w:rsidR="00055C27" w:rsidRPr="00055C27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年春季赴海外交流生选拔项目清单</w:t>
      </w:r>
    </w:p>
    <w:p w14:paraId="3CD98420" w14:textId="77777777" w:rsidR="00055C27" w:rsidRPr="00DC4C74" w:rsidRDefault="00055C27" w:rsidP="00055C27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411"/>
        <w:gridCol w:w="989"/>
        <w:gridCol w:w="1297"/>
        <w:gridCol w:w="4176"/>
      </w:tblGrid>
      <w:tr w:rsidR="001F4E1B" w:rsidRPr="001F4E1B" w14:paraId="5985FE62" w14:textId="77777777" w:rsidTr="001F4E1B">
        <w:trPr>
          <w:jc w:val="center"/>
        </w:trPr>
        <w:tc>
          <w:tcPr>
            <w:tcW w:w="2807" w:type="dxa"/>
            <w:vAlign w:val="center"/>
          </w:tcPr>
          <w:p w14:paraId="7FAE862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大学</w:t>
            </w:r>
          </w:p>
        </w:tc>
        <w:tc>
          <w:tcPr>
            <w:tcW w:w="1411" w:type="dxa"/>
            <w:vAlign w:val="center"/>
          </w:tcPr>
          <w:p w14:paraId="655C9D44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989" w:type="dxa"/>
            <w:vAlign w:val="center"/>
          </w:tcPr>
          <w:p w14:paraId="2D0A2E85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名额</w:t>
            </w:r>
          </w:p>
        </w:tc>
        <w:tc>
          <w:tcPr>
            <w:tcW w:w="1297" w:type="dxa"/>
            <w:vAlign w:val="center"/>
          </w:tcPr>
          <w:p w14:paraId="7AA75E9B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费用</w:t>
            </w:r>
          </w:p>
        </w:tc>
        <w:tc>
          <w:tcPr>
            <w:tcW w:w="4176" w:type="dxa"/>
            <w:vAlign w:val="center"/>
          </w:tcPr>
          <w:p w14:paraId="01E56CA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选拔条件</w:t>
            </w:r>
          </w:p>
        </w:tc>
      </w:tr>
      <w:tr w:rsidR="001F4E1B" w:rsidRPr="001F4E1B" w14:paraId="62A3F6F2" w14:textId="77777777" w:rsidTr="001F4E1B">
        <w:trPr>
          <w:jc w:val="center"/>
        </w:trPr>
        <w:tc>
          <w:tcPr>
            <w:tcW w:w="2807" w:type="dxa"/>
            <w:vAlign w:val="center"/>
          </w:tcPr>
          <w:p w14:paraId="047CECE5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美国北方州立大学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4798B7E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1411" w:type="dxa"/>
            <w:vAlign w:val="center"/>
          </w:tcPr>
          <w:p w14:paraId="48D3E0ED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0368ACEF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15-20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61BEEF3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免交学费，选课费及其他费用自理</w:t>
            </w:r>
          </w:p>
        </w:tc>
        <w:tc>
          <w:tcPr>
            <w:tcW w:w="4176" w:type="dxa"/>
            <w:vAlign w:val="center"/>
          </w:tcPr>
          <w:p w14:paraId="74EBF921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1BC15343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1F4E1B" w:rsidRPr="001F4E1B" w14:paraId="35B0AB0C" w14:textId="77777777" w:rsidTr="001F4E1B">
        <w:trPr>
          <w:jc w:val="center"/>
        </w:trPr>
        <w:tc>
          <w:tcPr>
            <w:tcW w:w="2807" w:type="dxa"/>
            <w:vAlign w:val="center"/>
          </w:tcPr>
          <w:p w14:paraId="4745984D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美国加州大学圣地亚哥分校</w:t>
            </w:r>
          </w:p>
          <w:p w14:paraId="53F09B83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California, San Diego</w:t>
            </w:r>
          </w:p>
        </w:tc>
        <w:tc>
          <w:tcPr>
            <w:tcW w:w="1411" w:type="dxa"/>
            <w:vAlign w:val="center"/>
          </w:tcPr>
          <w:p w14:paraId="508ACCC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77DDCB9F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7" w:type="dxa"/>
            <w:vAlign w:val="center"/>
          </w:tcPr>
          <w:p w14:paraId="12D985DB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176" w:type="dxa"/>
            <w:vAlign w:val="center"/>
          </w:tcPr>
          <w:p w14:paraId="3DF0D609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5B4FE8F1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proofErr w:type="spell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proofErr w:type="spell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23A83EF1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 w:rsidR="00415503">
              <w:fldChar w:fldCharType="begin"/>
            </w:r>
            <w:r w:rsidR="00415503">
              <w:instrText xml:space="preserve"> HYPERLINK "mailto:echane@ucsd.edu" </w:instrText>
            </w:r>
            <w:r w:rsidR="00415503">
              <w:fldChar w:fldCharType="separate"/>
            </w:r>
            <w:r w:rsidRPr="001F4E1B"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echane@ucsd.edu</w:t>
            </w:r>
            <w:r w:rsidR="00415503">
              <w:rPr>
                <w:rFonts w:asci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14:paraId="088371C8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）该项目为申请制，不参加全校海外交流面试选拔。</w:t>
            </w:r>
          </w:p>
        </w:tc>
      </w:tr>
      <w:tr w:rsidR="001F4E1B" w:rsidRPr="001F4E1B" w14:paraId="671E439E" w14:textId="77777777" w:rsidTr="001F4E1B">
        <w:trPr>
          <w:trHeight w:val="1045"/>
          <w:jc w:val="center"/>
        </w:trPr>
        <w:tc>
          <w:tcPr>
            <w:tcW w:w="2807" w:type="dxa"/>
            <w:vAlign w:val="center"/>
          </w:tcPr>
          <w:p w14:paraId="559EB75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YSCHOOLS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商学院</w:t>
            </w:r>
          </w:p>
          <w:p w14:paraId="44EC3F2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原</w:t>
            </w:r>
            <w:proofErr w:type="gram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特</w:t>
            </w:r>
            <w:proofErr w:type="gram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鲁瓦商学院，距巴黎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小时）</w:t>
            </w:r>
          </w:p>
          <w:p w14:paraId="363E8325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YSCHOOLS</w:t>
            </w:r>
          </w:p>
        </w:tc>
        <w:tc>
          <w:tcPr>
            <w:tcW w:w="1411" w:type="dxa"/>
            <w:vAlign w:val="center"/>
          </w:tcPr>
          <w:p w14:paraId="1739F81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-12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  <w:p w14:paraId="25EF2F12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/2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-7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月一学期</w:t>
            </w:r>
          </w:p>
        </w:tc>
        <w:tc>
          <w:tcPr>
            <w:tcW w:w="989" w:type="dxa"/>
            <w:vAlign w:val="center"/>
          </w:tcPr>
          <w:p w14:paraId="63ED9F8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共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E0DDDA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4FD20D0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proofErr w:type="gram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在读三年级本科生</w:t>
            </w:r>
          </w:p>
          <w:p w14:paraId="5DE0C0E6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一学期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在读二年级或三年级本科生</w:t>
            </w:r>
          </w:p>
          <w:p w14:paraId="125522A1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TOEFL(IBT): 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1F4E1B" w:rsidRPr="001F4E1B" w14:paraId="6027238B" w14:textId="77777777" w:rsidTr="001F4E1B">
        <w:trPr>
          <w:trHeight w:val="1045"/>
          <w:jc w:val="center"/>
        </w:trPr>
        <w:tc>
          <w:tcPr>
            <w:tcW w:w="2807" w:type="dxa"/>
            <w:vAlign w:val="center"/>
          </w:tcPr>
          <w:p w14:paraId="0F14E908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法国巴黎十大</w:t>
            </w:r>
          </w:p>
          <w:p w14:paraId="303C893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</w:t>
            </w:r>
            <w:proofErr w:type="spell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é</w:t>
            </w:r>
          </w:p>
          <w:p w14:paraId="1D68A40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Paris Nanterre</w:t>
            </w:r>
          </w:p>
        </w:tc>
        <w:tc>
          <w:tcPr>
            <w:tcW w:w="1411" w:type="dxa"/>
            <w:vAlign w:val="center"/>
          </w:tcPr>
          <w:p w14:paraId="526957FD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2E616EA3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6ADE220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6CB6271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）法语专业在读三年级本科生以及二年级研究生</w:t>
            </w:r>
          </w:p>
          <w:p w14:paraId="238C806A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）法语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TEF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达到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或以上成绩。</w:t>
            </w:r>
          </w:p>
        </w:tc>
      </w:tr>
      <w:tr w:rsidR="001F4E1B" w:rsidRPr="001F4E1B" w14:paraId="03E39125" w14:textId="77777777" w:rsidTr="001F4E1B">
        <w:trPr>
          <w:trHeight w:val="1045"/>
          <w:jc w:val="center"/>
        </w:trPr>
        <w:tc>
          <w:tcPr>
            <w:tcW w:w="2807" w:type="dxa"/>
            <w:vAlign w:val="center"/>
          </w:tcPr>
          <w:p w14:paraId="588B7ECF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爱尔兰都柏林城市大学</w:t>
            </w:r>
          </w:p>
          <w:p w14:paraId="7A8CB9F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1411" w:type="dxa"/>
            <w:vAlign w:val="center"/>
          </w:tcPr>
          <w:p w14:paraId="03C63E3A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674DEB4B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33488D3D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15F33B5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3C4F525D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或托福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iBT:79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分以上或多邻国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:100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分以上证书</w:t>
            </w:r>
          </w:p>
          <w:p w14:paraId="4A1788AF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）国际商务相关专业</w:t>
            </w:r>
          </w:p>
        </w:tc>
      </w:tr>
      <w:tr w:rsidR="001F4E1B" w:rsidRPr="001F4E1B" w14:paraId="05F520AC" w14:textId="77777777" w:rsidTr="001F4E1B">
        <w:trPr>
          <w:jc w:val="center"/>
        </w:trPr>
        <w:tc>
          <w:tcPr>
            <w:tcW w:w="2807" w:type="dxa"/>
            <w:vAlign w:val="center"/>
          </w:tcPr>
          <w:p w14:paraId="7595358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荷兰方提斯大学</w:t>
            </w:r>
          </w:p>
          <w:p w14:paraId="7832993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Fontys University of Applied Sciences</w:t>
            </w:r>
          </w:p>
        </w:tc>
        <w:tc>
          <w:tcPr>
            <w:tcW w:w="1411" w:type="dxa"/>
            <w:vAlign w:val="center"/>
          </w:tcPr>
          <w:p w14:paraId="482C967E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71962C92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938E43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697B92C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）在读二、三年级本科生</w:t>
            </w:r>
          </w:p>
          <w:p w14:paraId="05A78064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 90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4D4096" w:rsidRPr="001F4E1B" w14:paraId="159DBF9F" w14:textId="77777777" w:rsidTr="001F4E1B">
        <w:trPr>
          <w:jc w:val="center"/>
        </w:trPr>
        <w:tc>
          <w:tcPr>
            <w:tcW w:w="2807" w:type="dxa"/>
            <w:vAlign w:val="center"/>
          </w:tcPr>
          <w:p w14:paraId="4CDB8926" w14:textId="44C0C990" w:rsidR="004D4096" w:rsidRPr="00601011" w:rsidRDefault="004D409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德国拜罗伊特大学</w:t>
            </w:r>
          </w:p>
          <w:p w14:paraId="5935EB5E" w14:textId="6AE44CC6" w:rsidR="004D4096" w:rsidRPr="00601011" w:rsidRDefault="00F34269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</w:t>
            </w:r>
            <w:r w:rsidRPr="00601011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niversity of Bayreuth</w:t>
            </w:r>
          </w:p>
        </w:tc>
        <w:tc>
          <w:tcPr>
            <w:tcW w:w="1411" w:type="dxa"/>
            <w:vAlign w:val="center"/>
          </w:tcPr>
          <w:p w14:paraId="04935D14" w14:textId="3454F8B1" w:rsidR="004D4096" w:rsidRPr="00601011" w:rsidRDefault="00DF63E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="004D4096"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4D4096"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="00601011" w:rsidRPr="00601011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="004D4096"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24667945" w14:textId="598AA23B" w:rsidR="004D4096" w:rsidRPr="00601011" w:rsidRDefault="0060101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DF63E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0A471DF7" w14:textId="0DB30344" w:rsidR="004D4096" w:rsidRPr="00601011" w:rsidRDefault="00F34269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61A2C4F" w14:textId="77777777" w:rsidR="00BB6355" w:rsidRPr="00601011" w:rsidRDefault="00BB6355" w:rsidP="00BB6355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655554A9" w14:textId="63AF0C57" w:rsidR="00332F33" w:rsidRPr="00601011" w:rsidRDefault="00BB6355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TOEFL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 w:rsidRPr="00601011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60101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5477AB" w:rsidRPr="001F4E1B" w14:paraId="0EBB15B1" w14:textId="77777777" w:rsidTr="00B053E0">
        <w:trPr>
          <w:trHeight w:val="1045"/>
          <w:jc w:val="center"/>
        </w:trPr>
        <w:tc>
          <w:tcPr>
            <w:tcW w:w="2807" w:type="dxa"/>
            <w:vAlign w:val="center"/>
          </w:tcPr>
          <w:p w14:paraId="1802CCB6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捷克南</w:t>
            </w:r>
            <w:proofErr w:type="gram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捷克州技术</w:t>
            </w:r>
          </w:p>
          <w:p w14:paraId="3E741A64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14:paraId="0725319E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Institute of Technology and Business</w:t>
            </w:r>
          </w:p>
          <w:p w14:paraId="38ED3239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1411" w:type="dxa"/>
            <w:vAlign w:val="center"/>
          </w:tcPr>
          <w:p w14:paraId="7EAC748B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8FFEF68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10-15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4D904CCF" w14:textId="77777777" w:rsidR="005477AB" w:rsidRPr="001F4E1B" w:rsidRDefault="005477AB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33DF8DD9" w14:textId="77777777" w:rsidR="005477AB" w:rsidRPr="001F4E1B" w:rsidRDefault="005477AB" w:rsidP="00B053E0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22517FD9" w14:textId="77777777" w:rsidR="005477AB" w:rsidRPr="001F4E1B" w:rsidRDefault="005477AB" w:rsidP="00B053E0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 80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级合格</w:t>
            </w:r>
          </w:p>
          <w:p w14:paraId="2BA25C49" w14:textId="4BB3EF26" w:rsidR="005477AB" w:rsidRPr="001F4E1B" w:rsidRDefault="005477AB" w:rsidP="00B053E0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）其中</w:t>
            </w:r>
            <w:r w:rsidR="000E49F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特别优秀的学生，可申请获得合作院校交流奖学金（两个名额）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1F4E1B" w:rsidRPr="001F4E1B" w14:paraId="2CC47B99" w14:textId="77777777" w:rsidTr="001F4E1B">
        <w:trPr>
          <w:trHeight w:val="1004"/>
          <w:jc w:val="center"/>
        </w:trPr>
        <w:tc>
          <w:tcPr>
            <w:tcW w:w="2807" w:type="dxa"/>
            <w:vAlign w:val="center"/>
          </w:tcPr>
          <w:p w14:paraId="27F31DA2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克罗地亚萨格勒布大学</w:t>
            </w:r>
          </w:p>
          <w:p w14:paraId="34C49DB4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1411" w:type="dxa"/>
            <w:vAlign w:val="center"/>
          </w:tcPr>
          <w:p w14:paraId="75E2D1A9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19924758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1BC7B3B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57455408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19B5A2BB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6830A205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）法学相关专业优先，或经济、商务相关专业</w:t>
            </w:r>
          </w:p>
        </w:tc>
      </w:tr>
      <w:tr w:rsidR="001F4E1B" w:rsidRPr="001F4E1B" w14:paraId="25F1382D" w14:textId="77777777" w:rsidTr="001F4E1B">
        <w:trPr>
          <w:trHeight w:val="1004"/>
          <w:jc w:val="center"/>
        </w:trPr>
        <w:tc>
          <w:tcPr>
            <w:tcW w:w="2807" w:type="dxa"/>
            <w:vAlign w:val="center"/>
          </w:tcPr>
          <w:p w14:paraId="08C6780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克罗地亚里耶卡大学</w:t>
            </w:r>
          </w:p>
          <w:p w14:paraId="40F63C31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Rijeka</w:t>
            </w:r>
          </w:p>
        </w:tc>
        <w:tc>
          <w:tcPr>
            <w:tcW w:w="1411" w:type="dxa"/>
            <w:vAlign w:val="center"/>
          </w:tcPr>
          <w:p w14:paraId="416FF36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7ED87FF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52B21B9E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15DA6407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763C1C08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7B0C67A6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）经济、商务相关专业</w:t>
            </w:r>
          </w:p>
        </w:tc>
      </w:tr>
      <w:tr w:rsidR="001F4E1B" w:rsidRPr="001F4E1B" w14:paraId="18E342C9" w14:textId="77777777" w:rsidTr="001F4E1B">
        <w:trPr>
          <w:trHeight w:val="557"/>
          <w:jc w:val="center"/>
        </w:trPr>
        <w:tc>
          <w:tcPr>
            <w:tcW w:w="2807" w:type="dxa"/>
            <w:vAlign w:val="center"/>
          </w:tcPr>
          <w:p w14:paraId="3204ED5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斯洛文尼亚卢布尔雅那大学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0211F80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11" w:type="dxa"/>
            <w:vAlign w:val="center"/>
          </w:tcPr>
          <w:p w14:paraId="0664DAB8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662784D5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151FD4DC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135BF49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）在读三年级本科生以及二年级研究生</w:t>
            </w:r>
            <w:r w:rsid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，研究生优先。</w:t>
            </w:r>
          </w:p>
          <w:p w14:paraId="05F81250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1F4E1B" w:rsidRPr="001F4E1B" w14:paraId="553BEB9A" w14:textId="77777777" w:rsidTr="001F4E1B">
        <w:trPr>
          <w:trHeight w:val="1124"/>
          <w:jc w:val="center"/>
        </w:trPr>
        <w:tc>
          <w:tcPr>
            <w:tcW w:w="2807" w:type="dxa"/>
            <w:vAlign w:val="center"/>
          </w:tcPr>
          <w:p w14:paraId="6185CF13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斯洛文尼亚卢布尔雅那大学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6565F35C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11" w:type="dxa"/>
            <w:vAlign w:val="center"/>
          </w:tcPr>
          <w:p w14:paraId="1335EC3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16B39AA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0340B3A4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4384C2E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5ECF63FE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TOEFL:85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分以上。</w:t>
            </w:r>
          </w:p>
        </w:tc>
      </w:tr>
      <w:tr w:rsidR="001F4E1B" w:rsidRPr="001F4E1B" w14:paraId="6FECBE43" w14:textId="77777777" w:rsidTr="001F4E1B">
        <w:trPr>
          <w:trHeight w:val="1163"/>
          <w:jc w:val="center"/>
        </w:trPr>
        <w:tc>
          <w:tcPr>
            <w:tcW w:w="2807" w:type="dxa"/>
            <w:vAlign w:val="center"/>
          </w:tcPr>
          <w:p w14:paraId="76CA5519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新西兰奥塔哥理工学院</w:t>
            </w:r>
          </w:p>
          <w:p w14:paraId="4B2F9E56" w14:textId="77777777" w:rsidR="001F4E1B" w:rsidRPr="001F4E1B" w:rsidRDefault="001F4E1B" w:rsidP="00F7757D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Otago Polytechnic</w:t>
            </w:r>
          </w:p>
        </w:tc>
        <w:tc>
          <w:tcPr>
            <w:tcW w:w="1411" w:type="dxa"/>
            <w:vAlign w:val="center"/>
          </w:tcPr>
          <w:p w14:paraId="7CDA25A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- 6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57E269E7" w14:textId="77553720" w:rsidR="001F4E1B" w:rsidRPr="001F4E1B" w:rsidRDefault="005477A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1F4E1B"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405A9A6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849F9E8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19050064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分以上，单项均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:79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1F4E1B" w:rsidRPr="001F4E1B" w14:paraId="73437450" w14:textId="77777777" w:rsidTr="001F4E1B">
        <w:trPr>
          <w:trHeight w:val="1275"/>
          <w:jc w:val="center"/>
        </w:trPr>
        <w:tc>
          <w:tcPr>
            <w:tcW w:w="2807" w:type="dxa"/>
            <w:vAlign w:val="center"/>
          </w:tcPr>
          <w:p w14:paraId="684C0A8C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韩国仁川大学</w:t>
            </w:r>
          </w:p>
          <w:p w14:paraId="483D8097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1411" w:type="dxa"/>
            <w:vAlign w:val="center"/>
          </w:tcPr>
          <w:p w14:paraId="7A7AF1A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-7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59947FFC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30FEBFF0" w14:textId="77777777" w:rsidR="001F4E1B" w:rsidRPr="001F4E1B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3816286A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</w:t>
            </w:r>
          </w:p>
          <w:p w14:paraId="45193643" w14:textId="77777777" w:rsidR="001F4E1B" w:rsidRPr="001F4E1B" w:rsidRDefault="001F4E1B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TOEFL:85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DC4C74" w:rsidRPr="001F4E1B" w14:paraId="41508E70" w14:textId="77777777" w:rsidTr="001F4E1B">
        <w:trPr>
          <w:trHeight w:val="1275"/>
          <w:jc w:val="center"/>
        </w:trPr>
        <w:tc>
          <w:tcPr>
            <w:tcW w:w="2807" w:type="dxa"/>
            <w:vAlign w:val="center"/>
          </w:tcPr>
          <w:p w14:paraId="7DD2284E" w14:textId="77777777" w:rsidR="00DC4C74" w:rsidRPr="00DC4C74" w:rsidRDefault="00DC4C74" w:rsidP="00DC4C74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澳大利亚皇家墨尔本理工大学</w:t>
            </w:r>
          </w:p>
          <w:p w14:paraId="0261334C" w14:textId="77777777" w:rsidR="00DC4C74" w:rsidRPr="001F4E1B" w:rsidRDefault="00DC4C74" w:rsidP="00DC4C74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RMIT University</w:t>
            </w:r>
          </w:p>
        </w:tc>
        <w:tc>
          <w:tcPr>
            <w:tcW w:w="1411" w:type="dxa"/>
            <w:vAlign w:val="center"/>
          </w:tcPr>
          <w:p w14:paraId="65F9A0EE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49FBEC1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6F65B8FE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2C76E209" w14:textId="77777777" w:rsidR="00DC4C74" w:rsidRDefault="00DC4C74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在读二、三年级国际经济与贸易专业（含全英语）本科生；在读三、四</w:t>
            </w:r>
            <w:proofErr w:type="gramStart"/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年级国</w:t>
            </w:r>
            <w:proofErr w:type="gramEnd"/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商、物流专业本科生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67CA2D30" w14:textId="77777777" w:rsidR="00DC4C74" w:rsidRDefault="00DC4C74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proofErr w:type="gramStart"/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雅思</w:t>
            </w:r>
            <w:proofErr w:type="gramEnd"/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以上，分项不低于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DC4C7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  <w:p w14:paraId="523473F0" w14:textId="77777777" w:rsidR="00DC4C74" w:rsidRPr="001F4E1B" w:rsidRDefault="00DC4C74" w:rsidP="00F7757D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(3)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仅国际经贸学院学生可报，由国际经贸学院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09A9E523" w14:textId="77777777" w:rsidTr="001F4E1B">
        <w:trPr>
          <w:trHeight w:val="1275"/>
          <w:jc w:val="center"/>
        </w:trPr>
        <w:tc>
          <w:tcPr>
            <w:tcW w:w="2807" w:type="dxa"/>
            <w:vAlign w:val="center"/>
          </w:tcPr>
          <w:p w14:paraId="4A7526C5" w14:textId="77777777" w:rsidR="00DC4C74" w:rsidRPr="001F4E1B" w:rsidRDefault="00DC4C74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澳大利亚卧龙岗大学</w:t>
            </w:r>
          </w:p>
          <w:p w14:paraId="0B5D235E" w14:textId="77777777" w:rsidR="00DC4C74" w:rsidRPr="001F4E1B" w:rsidRDefault="00DC4C74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1411" w:type="dxa"/>
            <w:vAlign w:val="center"/>
          </w:tcPr>
          <w:p w14:paraId="0F2291C9" w14:textId="77777777" w:rsidR="00DC4C74" w:rsidRPr="001F4E1B" w:rsidRDefault="00DC4C74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C3F8E2F" w14:textId="77777777" w:rsidR="00DC4C74" w:rsidRPr="001F4E1B" w:rsidRDefault="00DC4C74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6D3E6375" w14:textId="77777777" w:rsidR="00DC4C74" w:rsidRPr="001F4E1B" w:rsidRDefault="00DC4C74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D7A7D29" w14:textId="77777777" w:rsidR="00DC4C74" w:rsidRPr="001F4E1B" w:rsidRDefault="00DC4C74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在读三年级本科生</w:t>
            </w:r>
          </w:p>
          <w:p w14:paraId="2F2058E6" w14:textId="77777777" w:rsidR="00DC4C74" w:rsidRPr="001F4E1B" w:rsidRDefault="00DC4C74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英语成绩均需为两年内取得。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06FF4294" w14:textId="77777777" w:rsidR="00DC4C74" w:rsidRPr="001F4E1B" w:rsidRDefault="00DC4C74" w:rsidP="00DC4C74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*(3)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509C7557" w14:textId="77777777" w:rsidTr="001F4E1B">
        <w:trPr>
          <w:trHeight w:val="105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A20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日本国士馆大学</w:t>
            </w:r>
          </w:p>
          <w:p w14:paraId="789F101E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Kokushikan</w:t>
            </w:r>
            <w:proofErr w:type="spell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E94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B06" w14:textId="14F5778C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50E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5B0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55DA96E3" w14:textId="77777777" w:rsidTr="001F4E1B">
        <w:trPr>
          <w:trHeight w:val="1171"/>
          <w:jc w:val="center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E73BB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日本县立广岛大学</w:t>
            </w:r>
          </w:p>
          <w:p w14:paraId="65BAA0B4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614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B30" w14:textId="2297C220" w:rsidR="00DC4C74" w:rsidRPr="001F4E1B" w:rsidRDefault="004D6B20" w:rsidP="004D6B2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D0B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B74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2360882D" w14:textId="77777777" w:rsidTr="001F4E1B">
        <w:trPr>
          <w:trHeight w:val="892"/>
          <w:jc w:val="center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6525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EC0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B38" w14:textId="5C579A0C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10D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1EB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47F2089C" w14:textId="77777777" w:rsidTr="001F4E1B">
        <w:trPr>
          <w:trHeight w:val="1275"/>
          <w:jc w:val="center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4FE17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日本杏林大学</w:t>
            </w:r>
          </w:p>
          <w:p w14:paraId="5CA486BB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Kyorin</w:t>
            </w:r>
            <w:proofErr w:type="spell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DA0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6DC" w14:textId="0A28CD84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78E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011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3FDF84D1" w14:textId="77777777" w:rsidTr="001F4E1B">
        <w:trPr>
          <w:trHeight w:val="1275"/>
          <w:jc w:val="center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177F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045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ECD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3281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526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2146FBC4" w14:textId="77777777" w:rsidTr="001F4E1B">
        <w:trPr>
          <w:trHeight w:val="1275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20BC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日本大阪经济大学</w:t>
            </w:r>
          </w:p>
          <w:p w14:paraId="2FAFD232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F926C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CEF" w14:textId="021B102A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367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372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7C9F2E93" w14:textId="77777777" w:rsidTr="001F4E1B">
        <w:trPr>
          <w:trHeight w:val="1275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4F64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日本关东学院大学</w:t>
            </w:r>
          </w:p>
          <w:p w14:paraId="07338A38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Kanto </w:t>
            </w:r>
            <w:proofErr w:type="spellStart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Gakuin</w:t>
            </w:r>
            <w:proofErr w:type="spellEnd"/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467B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91B" w14:textId="13695B0F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446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5EF8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  <w:tr w:rsidR="00DC4C74" w:rsidRPr="001F4E1B" w14:paraId="11BF6E7F" w14:textId="77777777" w:rsidTr="001F4E1B">
        <w:trPr>
          <w:trHeight w:val="1275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BF7B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日本东洋大学</w:t>
            </w:r>
          </w:p>
          <w:p w14:paraId="5A2091BF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Toyo University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31D8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3B4" w14:textId="0BAF16F4" w:rsidR="00DC4C74" w:rsidRPr="001F4E1B" w:rsidRDefault="004D6B20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7C3" w14:textId="77777777" w:rsidR="00DC4C74" w:rsidRPr="001F4E1B" w:rsidRDefault="00DC4C7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698" w14:textId="77777777" w:rsidR="00DC4C74" w:rsidRPr="001F4E1B" w:rsidRDefault="00DC4C74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选派及操作</w:t>
            </w:r>
          </w:p>
        </w:tc>
      </w:tr>
    </w:tbl>
    <w:p w14:paraId="77FEB98D" w14:textId="77777777" w:rsidR="0080460A" w:rsidRDefault="00990F6F" w:rsidP="00990F6F">
      <w:pPr>
        <w:widowControl/>
        <w:shd w:val="clear" w:color="auto" w:fill="FFFFFF"/>
        <w:spacing w:before="100" w:beforeAutospacing="1" w:after="100" w:afterAutospacing="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备注：</w:t>
      </w:r>
    </w:p>
    <w:p w14:paraId="02215801" w14:textId="77777777" w:rsidR="00990F6F" w:rsidRDefault="0080460A" w:rsidP="00990F6F">
      <w:pPr>
        <w:widowControl/>
        <w:shd w:val="clear" w:color="auto" w:fill="FFFFFF"/>
        <w:spacing w:before="100" w:beforeAutospacing="1" w:after="100" w:afterAutospacing="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90F6F">
        <w:rPr>
          <w:rFonts w:eastAsia="仿宋_GB2312" w:hint="eastAsia"/>
          <w:sz w:val="32"/>
          <w:szCs w:val="32"/>
        </w:rPr>
        <w:t>以上带</w:t>
      </w:r>
      <w:r w:rsidR="00990F6F">
        <w:rPr>
          <w:rFonts w:eastAsia="仿宋_GB2312"/>
          <w:sz w:val="32"/>
          <w:szCs w:val="32"/>
        </w:rPr>
        <w:t>*</w:t>
      </w:r>
      <w:r w:rsidR="00990F6F">
        <w:rPr>
          <w:rFonts w:eastAsia="仿宋_GB2312" w:hint="eastAsia"/>
          <w:sz w:val="32"/>
          <w:szCs w:val="32"/>
        </w:rPr>
        <w:t>号的项目，由指定部门或二级学院完成学生选派工作。</w:t>
      </w:r>
    </w:p>
    <w:p w14:paraId="5439C28E" w14:textId="77777777" w:rsidR="0080460A" w:rsidRDefault="0080460A" w:rsidP="00990F6F">
      <w:pPr>
        <w:widowControl/>
        <w:shd w:val="clear" w:color="auto" w:fill="FFFFFF"/>
        <w:spacing w:before="100" w:beforeAutospacing="1" w:after="100" w:afterAutospacing="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80460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各项目实际派出及实施，将以外方院校的实际接收为依据。</w:t>
      </w:r>
    </w:p>
    <w:p w14:paraId="46E99129" w14:textId="77777777" w:rsidR="000D238E" w:rsidRPr="00990F6F" w:rsidRDefault="000D238E" w:rsidP="001F4E1B">
      <w:pPr>
        <w:widowControl/>
        <w:jc w:val="center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</w:p>
    <w:sectPr w:rsidR="000D238E" w:rsidRPr="0099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555F" w14:textId="77777777" w:rsidR="00415503" w:rsidRDefault="00415503" w:rsidP="00F33671">
      <w:r>
        <w:separator/>
      </w:r>
    </w:p>
  </w:endnote>
  <w:endnote w:type="continuationSeparator" w:id="0">
    <w:p w14:paraId="0DA6DAA5" w14:textId="77777777" w:rsidR="00415503" w:rsidRDefault="00415503" w:rsidP="00F3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6DD8" w14:textId="77777777" w:rsidR="00415503" w:rsidRDefault="00415503" w:rsidP="00F33671">
      <w:r>
        <w:separator/>
      </w:r>
    </w:p>
  </w:footnote>
  <w:footnote w:type="continuationSeparator" w:id="0">
    <w:p w14:paraId="4F2EF5A5" w14:textId="77777777" w:rsidR="00415503" w:rsidRDefault="00415503" w:rsidP="00F3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27"/>
    <w:rsid w:val="00055C27"/>
    <w:rsid w:val="000A27F6"/>
    <w:rsid w:val="000D238E"/>
    <w:rsid w:val="000E49FF"/>
    <w:rsid w:val="0010290E"/>
    <w:rsid w:val="001205E7"/>
    <w:rsid w:val="00124BA9"/>
    <w:rsid w:val="00192991"/>
    <w:rsid w:val="001C7466"/>
    <w:rsid w:val="001F4E1B"/>
    <w:rsid w:val="002F2BF6"/>
    <w:rsid w:val="00313D76"/>
    <w:rsid w:val="00332F33"/>
    <w:rsid w:val="003715D2"/>
    <w:rsid w:val="00395F33"/>
    <w:rsid w:val="003A641A"/>
    <w:rsid w:val="003A6B8F"/>
    <w:rsid w:val="003F01C0"/>
    <w:rsid w:val="003F4087"/>
    <w:rsid w:val="003F58E1"/>
    <w:rsid w:val="00415503"/>
    <w:rsid w:val="00472BC1"/>
    <w:rsid w:val="004D4096"/>
    <w:rsid w:val="004D6B20"/>
    <w:rsid w:val="004F1B3F"/>
    <w:rsid w:val="00500716"/>
    <w:rsid w:val="0054349B"/>
    <w:rsid w:val="0054388F"/>
    <w:rsid w:val="005477AB"/>
    <w:rsid w:val="005862F2"/>
    <w:rsid w:val="005B71EE"/>
    <w:rsid w:val="005C6324"/>
    <w:rsid w:val="005F3B96"/>
    <w:rsid w:val="00601011"/>
    <w:rsid w:val="00634CB0"/>
    <w:rsid w:val="00645A0D"/>
    <w:rsid w:val="00654F41"/>
    <w:rsid w:val="00683A30"/>
    <w:rsid w:val="0073502D"/>
    <w:rsid w:val="00743D50"/>
    <w:rsid w:val="00761610"/>
    <w:rsid w:val="007913DF"/>
    <w:rsid w:val="007C630D"/>
    <w:rsid w:val="007D4E7F"/>
    <w:rsid w:val="00802085"/>
    <w:rsid w:val="0080460A"/>
    <w:rsid w:val="008114FA"/>
    <w:rsid w:val="00817216"/>
    <w:rsid w:val="00832422"/>
    <w:rsid w:val="008A2313"/>
    <w:rsid w:val="008D51B6"/>
    <w:rsid w:val="008E39E3"/>
    <w:rsid w:val="008F6248"/>
    <w:rsid w:val="00915128"/>
    <w:rsid w:val="00931698"/>
    <w:rsid w:val="00944764"/>
    <w:rsid w:val="0096405C"/>
    <w:rsid w:val="00985231"/>
    <w:rsid w:val="00990F6F"/>
    <w:rsid w:val="009B656F"/>
    <w:rsid w:val="009D5DAD"/>
    <w:rsid w:val="00A53B69"/>
    <w:rsid w:val="00A972EC"/>
    <w:rsid w:val="00B10DED"/>
    <w:rsid w:val="00B33503"/>
    <w:rsid w:val="00B35929"/>
    <w:rsid w:val="00B4222E"/>
    <w:rsid w:val="00B65121"/>
    <w:rsid w:val="00B72452"/>
    <w:rsid w:val="00BA2345"/>
    <w:rsid w:val="00BB6355"/>
    <w:rsid w:val="00BB73C7"/>
    <w:rsid w:val="00C24042"/>
    <w:rsid w:val="00C553C3"/>
    <w:rsid w:val="00C61A2D"/>
    <w:rsid w:val="00D26551"/>
    <w:rsid w:val="00D439D4"/>
    <w:rsid w:val="00D50A3A"/>
    <w:rsid w:val="00D75C00"/>
    <w:rsid w:val="00DB4AD6"/>
    <w:rsid w:val="00DB7293"/>
    <w:rsid w:val="00DC4C74"/>
    <w:rsid w:val="00DF63E4"/>
    <w:rsid w:val="00E60638"/>
    <w:rsid w:val="00EE4042"/>
    <w:rsid w:val="00F23541"/>
    <w:rsid w:val="00F33671"/>
    <w:rsid w:val="00F34269"/>
    <w:rsid w:val="00F41F3A"/>
    <w:rsid w:val="00F7757D"/>
    <w:rsid w:val="00F849F5"/>
    <w:rsid w:val="00FA05B6"/>
    <w:rsid w:val="00FB27E1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C99E2"/>
  <w15:docId w15:val="{089F54BD-A928-4FF6-BC10-76286F36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671"/>
    <w:rPr>
      <w:sz w:val="18"/>
      <w:szCs w:val="18"/>
    </w:rPr>
  </w:style>
  <w:style w:type="character" w:styleId="a7">
    <w:name w:val="Hyperlink"/>
    <w:basedOn w:val="a0"/>
    <w:uiPriority w:val="99"/>
    <w:unhideWhenUsed/>
    <w:rsid w:val="001F4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445</Words>
  <Characters>2539</Characters>
  <Application>Microsoft Office Word</Application>
  <DocSecurity>0</DocSecurity>
  <Lines>21</Lines>
  <Paragraphs>5</Paragraphs>
  <ScaleCrop>false</ScaleCrop>
  <Company>China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陈梦菲</cp:lastModifiedBy>
  <cp:revision>24</cp:revision>
  <cp:lastPrinted>2023-06-25T00:57:00Z</cp:lastPrinted>
  <dcterms:created xsi:type="dcterms:W3CDTF">2023-06-25T02:58:00Z</dcterms:created>
  <dcterms:modified xsi:type="dcterms:W3CDTF">2023-08-31T02:43:00Z</dcterms:modified>
</cp:coreProperties>
</file>