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53C" w:rsidRPr="00407FE2" w:rsidRDefault="0058053C" w:rsidP="00407FE2">
      <w:pPr>
        <w:adjustRightInd/>
        <w:snapToGrid/>
        <w:spacing w:after="0"/>
        <w:jc w:val="center"/>
        <w:rPr>
          <w:rFonts w:ascii="宋体" w:eastAsia="宋体" w:hAnsi="宋体"/>
          <w:b/>
          <w:sz w:val="36"/>
          <w:szCs w:val="36"/>
        </w:rPr>
      </w:pPr>
      <w:r w:rsidRPr="00407FE2">
        <w:rPr>
          <w:rFonts w:ascii="宋体" w:eastAsia="宋体" w:hAnsi="宋体" w:hint="eastAsia"/>
          <w:b/>
          <w:sz w:val="36"/>
          <w:szCs w:val="36"/>
        </w:rPr>
        <w:t>上海对外经贸大学</w:t>
      </w:r>
    </w:p>
    <w:p w:rsidR="0058053C" w:rsidRPr="00407FE2" w:rsidRDefault="0058053C" w:rsidP="00407FE2">
      <w:pPr>
        <w:adjustRightInd/>
        <w:snapToGrid/>
        <w:spacing w:after="0"/>
        <w:jc w:val="center"/>
        <w:rPr>
          <w:rFonts w:ascii="宋体" w:eastAsia="宋体" w:hAnsi="宋体"/>
          <w:b/>
          <w:sz w:val="36"/>
          <w:szCs w:val="36"/>
        </w:rPr>
      </w:pPr>
      <w:r w:rsidRPr="00407FE2">
        <w:rPr>
          <w:rFonts w:ascii="宋体" w:eastAsia="宋体" w:hAnsi="宋体" w:hint="eastAsia"/>
          <w:b/>
          <w:sz w:val="36"/>
          <w:szCs w:val="36"/>
        </w:rPr>
        <w:t>思想政治教育和师德教育培训计划</w:t>
      </w:r>
    </w:p>
    <w:p w:rsidR="0058053C" w:rsidRPr="00407FE2" w:rsidRDefault="0058053C" w:rsidP="00407FE2">
      <w:pPr>
        <w:adjustRightInd/>
        <w:snapToGrid/>
        <w:spacing w:after="0"/>
        <w:jc w:val="center"/>
        <w:rPr>
          <w:rFonts w:ascii="宋体" w:eastAsia="宋体" w:hAnsi="宋体"/>
          <w:b/>
          <w:sz w:val="36"/>
          <w:szCs w:val="36"/>
        </w:rPr>
      </w:pPr>
    </w:p>
    <w:p w:rsidR="0058053C" w:rsidRPr="00407FE2" w:rsidRDefault="0058053C" w:rsidP="00407FE2">
      <w:pPr>
        <w:adjustRightInd/>
        <w:snapToGrid/>
        <w:spacing w:after="0" w:line="520" w:lineRule="exact"/>
        <w:ind w:firstLineChars="200" w:firstLine="31680"/>
        <w:rPr>
          <w:rFonts w:ascii="仿宋_GB2312" w:eastAsia="仿宋_GB2312"/>
          <w:sz w:val="32"/>
          <w:szCs w:val="32"/>
        </w:rPr>
      </w:pPr>
      <w:r w:rsidRPr="00407FE2">
        <w:rPr>
          <w:rFonts w:ascii="仿宋_GB2312" w:eastAsia="仿宋_GB2312" w:hint="eastAsia"/>
          <w:sz w:val="32"/>
          <w:szCs w:val="32"/>
        </w:rPr>
        <w:t>为深入学习贯彻党的十九大精神和习近平新时代中国特色社会主义思想，全面落实全国和上海高校思想政治工作会议精神，提高教师思想政治素质和师德水平，</w:t>
      </w:r>
      <w:bookmarkStart w:id="0" w:name="_GoBack"/>
      <w:bookmarkEnd w:id="0"/>
      <w:r w:rsidRPr="00407FE2">
        <w:rPr>
          <w:rFonts w:ascii="仿宋_GB2312" w:eastAsia="仿宋_GB2312" w:hint="eastAsia"/>
          <w:sz w:val="32"/>
          <w:szCs w:val="32"/>
        </w:rPr>
        <w:t>努力造就和培养“有理想信念、有道德情操、有扎实学识、有仁爱之心”的好教师，提高广大教职工的思想政治水平和师德水平，特制定本计划。</w:t>
      </w:r>
    </w:p>
    <w:p w:rsidR="0058053C" w:rsidRPr="00407FE2" w:rsidRDefault="0058053C" w:rsidP="00407FE2">
      <w:pPr>
        <w:adjustRightInd/>
        <w:snapToGrid/>
        <w:spacing w:after="0" w:line="520" w:lineRule="exact"/>
        <w:ind w:firstLineChars="200" w:firstLine="31680"/>
        <w:rPr>
          <w:rFonts w:ascii="黑体" w:eastAsia="黑体"/>
          <w:sz w:val="32"/>
          <w:szCs w:val="32"/>
        </w:rPr>
      </w:pPr>
      <w:r w:rsidRPr="00407FE2">
        <w:rPr>
          <w:rFonts w:ascii="黑体" w:eastAsia="黑体" w:hint="eastAsia"/>
          <w:sz w:val="32"/>
          <w:szCs w:val="32"/>
        </w:rPr>
        <w:t>一、培训内容</w:t>
      </w:r>
    </w:p>
    <w:p w:rsidR="0058053C" w:rsidRPr="00407FE2" w:rsidRDefault="0058053C" w:rsidP="00407FE2">
      <w:pPr>
        <w:adjustRightInd/>
        <w:snapToGrid/>
        <w:spacing w:after="0" w:line="520" w:lineRule="exact"/>
        <w:ind w:firstLineChars="200" w:firstLine="31680"/>
        <w:rPr>
          <w:rFonts w:ascii="仿宋_GB2312" w:eastAsia="仿宋_GB2312" w:hAnsi="宋体" w:cs="宋体"/>
          <w:sz w:val="32"/>
          <w:szCs w:val="32"/>
        </w:rPr>
      </w:pPr>
      <w:r w:rsidRPr="00407FE2">
        <w:rPr>
          <w:rFonts w:ascii="仿宋_GB2312" w:eastAsia="仿宋_GB2312" w:hAnsi="宋体" w:cs="宋体"/>
          <w:sz w:val="32"/>
          <w:szCs w:val="32"/>
        </w:rPr>
        <w:t>1</w:t>
      </w:r>
      <w:r>
        <w:rPr>
          <w:rFonts w:ascii="仿宋_GB2312" w:eastAsia="仿宋_GB2312" w:hAnsi="宋体" w:cs="宋体" w:hint="eastAsia"/>
          <w:sz w:val="32"/>
          <w:szCs w:val="32"/>
        </w:rPr>
        <w:t>．</w:t>
      </w:r>
      <w:r w:rsidRPr="00407FE2">
        <w:rPr>
          <w:rFonts w:ascii="仿宋_GB2312" w:eastAsia="仿宋_GB2312" w:hAnsi="宋体" w:cs="宋体" w:hint="eastAsia"/>
          <w:sz w:val="32"/>
          <w:szCs w:val="32"/>
        </w:rPr>
        <w:t>思想政治教育。深入开展十九大精神和习近平新时代中国特色社会主义思想的学习实践活动，加强理想信念教育，努力提高教师政治理论素养，进一步增强对中国特色社会主义的理论认同、政治认同、情感认同，坚定道路自信、理论自信、制度自信和文化自信，自觉践行社会主义核心价值观，坚持正确政治方向。</w:t>
      </w:r>
    </w:p>
    <w:p w:rsidR="0058053C" w:rsidRPr="00407FE2" w:rsidRDefault="0058053C" w:rsidP="00407FE2">
      <w:pPr>
        <w:adjustRightInd/>
        <w:snapToGrid/>
        <w:spacing w:after="0" w:line="520" w:lineRule="exact"/>
        <w:ind w:firstLineChars="200" w:firstLine="31680"/>
        <w:rPr>
          <w:rFonts w:ascii="仿宋_GB2312" w:eastAsia="仿宋_GB2312"/>
          <w:sz w:val="32"/>
          <w:szCs w:val="32"/>
        </w:rPr>
      </w:pPr>
      <w:r w:rsidRPr="00407FE2">
        <w:rPr>
          <w:rFonts w:ascii="仿宋_GB2312" w:eastAsia="仿宋_GB2312" w:hAnsi="宋体" w:cs="宋体"/>
          <w:sz w:val="32"/>
          <w:szCs w:val="32"/>
        </w:rPr>
        <w:t>2</w:t>
      </w:r>
      <w:r>
        <w:rPr>
          <w:rFonts w:ascii="仿宋_GB2312" w:eastAsia="仿宋_GB2312" w:hAnsi="宋体" w:cs="宋体" w:hint="eastAsia"/>
          <w:sz w:val="32"/>
          <w:szCs w:val="32"/>
        </w:rPr>
        <w:t>．</w:t>
      </w:r>
      <w:r w:rsidRPr="00407FE2">
        <w:rPr>
          <w:rFonts w:ascii="仿宋_GB2312" w:eastAsia="仿宋_GB2312" w:hAnsi="宋体" w:cs="宋体" w:hint="eastAsia"/>
          <w:sz w:val="32"/>
          <w:szCs w:val="32"/>
        </w:rPr>
        <w:t>形势政策教育。加强形势政策教育，结合国际国内形势发展变化、党和国家重大政策措施的出台，宣传我国各项事业的新进展新成就，分析经济社会发展面临的机遇和挑战，讲解中央和上级党委的决策部署，帮助教师准确了解国情、正</w:t>
      </w:r>
      <w:r w:rsidRPr="00407FE2">
        <w:rPr>
          <w:rFonts w:ascii="仿宋_GB2312" w:eastAsia="仿宋_GB2312" w:hint="eastAsia"/>
          <w:sz w:val="32"/>
          <w:szCs w:val="32"/>
        </w:rPr>
        <w:t>确把握形势。努力回答教师关心的热点难点问题，加强正面引导、深度引导，做好解疑释惑、增进共识工作。</w:t>
      </w:r>
    </w:p>
    <w:p w:rsidR="0058053C" w:rsidRPr="00407FE2" w:rsidRDefault="0058053C" w:rsidP="00407FE2">
      <w:pPr>
        <w:adjustRightInd/>
        <w:snapToGrid/>
        <w:spacing w:after="0" w:line="520" w:lineRule="exact"/>
        <w:ind w:firstLineChars="200" w:firstLine="31680"/>
        <w:rPr>
          <w:rFonts w:ascii="仿宋_GB2312" w:eastAsia="仿宋_GB2312" w:hAnsi="宋体" w:cs="宋体"/>
          <w:sz w:val="32"/>
          <w:szCs w:val="32"/>
        </w:rPr>
      </w:pPr>
      <w:r w:rsidRPr="00407FE2">
        <w:rPr>
          <w:rFonts w:ascii="仿宋_GB2312" w:eastAsia="仿宋_GB2312" w:hAnsi="宋体" w:cs="宋体"/>
          <w:sz w:val="32"/>
          <w:szCs w:val="32"/>
        </w:rPr>
        <w:t>3</w:t>
      </w:r>
      <w:r>
        <w:rPr>
          <w:rFonts w:ascii="仿宋_GB2312" w:eastAsia="仿宋_GB2312" w:hAnsi="宋体" w:cs="宋体" w:hint="eastAsia"/>
          <w:sz w:val="32"/>
          <w:szCs w:val="32"/>
        </w:rPr>
        <w:t>．</w:t>
      </w:r>
      <w:r w:rsidRPr="00407FE2">
        <w:rPr>
          <w:rFonts w:ascii="仿宋_GB2312" w:eastAsia="仿宋_GB2312" w:hAnsi="宋体" w:cs="宋体" w:hint="eastAsia"/>
          <w:sz w:val="32"/>
          <w:szCs w:val="32"/>
        </w:rPr>
        <w:t>师德教育。加强师德教育，激发教师树立崇高的职业理想，严守教育教学纪律和学术规范，切实肩负起立德树人、教书育人的光荣职责。坚持学术研究无禁区、课堂讲授有纪律，公开言论守规矩，杜绝有损国家利益和不利于学生健康成长的言行。</w:t>
      </w:r>
    </w:p>
    <w:p w:rsidR="0058053C" w:rsidRPr="00407FE2" w:rsidRDefault="0058053C" w:rsidP="00407FE2">
      <w:pPr>
        <w:adjustRightInd/>
        <w:snapToGrid/>
        <w:spacing w:after="0" w:line="520" w:lineRule="exact"/>
        <w:ind w:firstLineChars="200" w:firstLine="31680"/>
        <w:rPr>
          <w:rFonts w:ascii="黑体" w:eastAsia="黑体" w:hAnsi="宋体" w:cs="宋体"/>
          <w:sz w:val="32"/>
          <w:szCs w:val="32"/>
        </w:rPr>
      </w:pPr>
      <w:r w:rsidRPr="00407FE2">
        <w:rPr>
          <w:rFonts w:ascii="黑体" w:eastAsia="黑体" w:hAnsi="宋体" w:cs="宋体" w:hint="eastAsia"/>
          <w:sz w:val="32"/>
          <w:szCs w:val="32"/>
        </w:rPr>
        <w:t>二、培训范围</w:t>
      </w:r>
    </w:p>
    <w:p w:rsidR="0058053C" w:rsidRPr="00407FE2" w:rsidRDefault="0058053C" w:rsidP="00407FE2">
      <w:pPr>
        <w:adjustRightInd/>
        <w:snapToGrid/>
        <w:spacing w:after="0" w:line="520" w:lineRule="exact"/>
        <w:ind w:firstLineChars="200" w:firstLine="31680"/>
        <w:rPr>
          <w:rFonts w:ascii="仿宋_GB2312" w:eastAsia="仿宋_GB2312" w:hAnsi="宋体" w:cs="宋体"/>
          <w:sz w:val="32"/>
          <w:szCs w:val="32"/>
        </w:rPr>
      </w:pPr>
      <w:r w:rsidRPr="00407FE2">
        <w:rPr>
          <w:rFonts w:ascii="仿宋_GB2312" w:eastAsia="仿宋_GB2312" w:hAnsi="宋体" w:cs="宋体" w:hint="eastAsia"/>
          <w:sz w:val="32"/>
          <w:szCs w:val="32"/>
        </w:rPr>
        <w:t>学校在岗工作的教师，含各类专业技术人员、管理人员和工勤人员。</w:t>
      </w:r>
    </w:p>
    <w:p w:rsidR="0058053C" w:rsidRPr="00407FE2" w:rsidRDefault="0058053C" w:rsidP="00407FE2">
      <w:pPr>
        <w:adjustRightInd/>
        <w:snapToGrid/>
        <w:spacing w:after="0" w:line="520" w:lineRule="exact"/>
        <w:ind w:firstLineChars="200" w:firstLine="31680"/>
        <w:rPr>
          <w:rFonts w:ascii="黑体" w:eastAsia="黑体" w:hAnsi="宋体" w:cs="宋体"/>
          <w:sz w:val="32"/>
          <w:szCs w:val="32"/>
        </w:rPr>
      </w:pPr>
      <w:r w:rsidRPr="00407FE2">
        <w:rPr>
          <w:rFonts w:ascii="黑体" w:eastAsia="黑体" w:hAnsi="宋体" w:cs="宋体" w:hint="eastAsia"/>
          <w:sz w:val="32"/>
          <w:szCs w:val="32"/>
        </w:rPr>
        <w:t>三、培训组织</w:t>
      </w:r>
    </w:p>
    <w:p w:rsidR="0058053C" w:rsidRPr="00407FE2" w:rsidRDefault="0058053C" w:rsidP="00407FE2">
      <w:pPr>
        <w:adjustRightInd/>
        <w:snapToGrid/>
        <w:spacing w:after="0" w:line="520" w:lineRule="exact"/>
        <w:ind w:firstLineChars="200" w:firstLine="31680"/>
        <w:rPr>
          <w:rFonts w:ascii="仿宋_GB2312" w:eastAsia="仿宋_GB2312" w:hAnsi="宋体" w:cs="宋体"/>
          <w:sz w:val="32"/>
          <w:szCs w:val="32"/>
        </w:rPr>
      </w:pPr>
      <w:r w:rsidRPr="00407FE2">
        <w:rPr>
          <w:rFonts w:ascii="仿宋_GB2312" w:eastAsia="仿宋_GB2312" w:hAnsi="宋体" w:cs="宋体" w:hint="eastAsia"/>
          <w:sz w:val="32"/>
          <w:szCs w:val="32"/>
        </w:rPr>
        <w:t>学校党委统一领导，党委教师工作部牵头，组织部、宣传部、统战部、人事处、教务处等职能部门协同配合，各二级单位党组织配合组织实施，广大教职工共同参与。</w:t>
      </w:r>
    </w:p>
    <w:p w:rsidR="0058053C" w:rsidRPr="00407FE2" w:rsidRDefault="0058053C" w:rsidP="00407FE2">
      <w:pPr>
        <w:adjustRightInd/>
        <w:snapToGrid/>
        <w:spacing w:after="0" w:line="520" w:lineRule="exact"/>
        <w:ind w:firstLineChars="200" w:firstLine="31680"/>
        <w:rPr>
          <w:rFonts w:ascii="黑体" w:eastAsia="黑体"/>
          <w:sz w:val="32"/>
          <w:szCs w:val="32"/>
        </w:rPr>
      </w:pPr>
      <w:r w:rsidRPr="00407FE2">
        <w:rPr>
          <w:rFonts w:ascii="黑体" w:eastAsia="黑体" w:hint="eastAsia"/>
          <w:sz w:val="32"/>
          <w:szCs w:val="32"/>
        </w:rPr>
        <w:t>四、培训安排</w:t>
      </w:r>
    </w:p>
    <w:p w:rsidR="0058053C" w:rsidRPr="00407FE2" w:rsidRDefault="0058053C" w:rsidP="00407FE2">
      <w:pPr>
        <w:adjustRightInd/>
        <w:snapToGrid/>
        <w:spacing w:after="0" w:line="520" w:lineRule="exact"/>
        <w:ind w:firstLineChars="200" w:firstLine="31680"/>
        <w:rPr>
          <w:rFonts w:ascii="仿宋_GB2312" w:eastAsia="仿宋_GB2312"/>
          <w:sz w:val="32"/>
          <w:szCs w:val="32"/>
        </w:rPr>
      </w:pPr>
      <w:r w:rsidRPr="00407FE2">
        <w:rPr>
          <w:rFonts w:ascii="仿宋_GB2312" w:eastAsia="仿宋_GB2312" w:hAnsi="宋体" w:cs="宋体" w:hint="eastAsia"/>
          <w:sz w:val="32"/>
          <w:szCs w:val="32"/>
        </w:rPr>
        <w:t>培训采取集中培训和分散培训相结合、普遍培训和专题培训相结合的方式，实现全覆盖、多层次、有重点的多元一体全员培训。以年度为单位，应完成以下基本培训任务：</w:t>
      </w:r>
    </w:p>
    <w:p w:rsidR="0058053C" w:rsidRPr="00407FE2" w:rsidRDefault="0058053C" w:rsidP="00407FE2">
      <w:pPr>
        <w:adjustRightInd/>
        <w:snapToGrid/>
        <w:spacing w:after="0" w:line="520" w:lineRule="exact"/>
        <w:ind w:firstLineChars="200" w:firstLine="31680"/>
        <w:rPr>
          <w:rFonts w:ascii="仿宋_GB2312" w:eastAsia="仿宋_GB2312"/>
          <w:sz w:val="32"/>
          <w:szCs w:val="32"/>
        </w:rPr>
      </w:pPr>
      <w:r w:rsidRPr="00407FE2">
        <w:rPr>
          <w:rFonts w:ascii="仿宋_GB2312" w:eastAsia="仿宋_GB2312"/>
          <w:sz w:val="32"/>
          <w:szCs w:val="32"/>
        </w:rPr>
        <w:t>1</w:t>
      </w:r>
      <w:r>
        <w:rPr>
          <w:rFonts w:ascii="仿宋_GB2312" w:eastAsia="仿宋_GB2312" w:hAnsi="宋体" w:cs="宋体" w:hint="eastAsia"/>
          <w:sz w:val="32"/>
          <w:szCs w:val="32"/>
        </w:rPr>
        <w:t>．</w:t>
      </w:r>
      <w:r w:rsidRPr="00407FE2">
        <w:rPr>
          <w:rFonts w:ascii="仿宋_GB2312" w:eastAsia="仿宋_GB2312" w:hint="eastAsia"/>
          <w:sz w:val="32"/>
          <w:szCs w:val="32"/>
        </w:rPr>
        <w:t>组织针对全校教职工的集中思想政治教育、形势政策教育、师德教育</w:t>
      </w:r>
      <w:r w:rsidRPr="00407FE2">
        <w:rPr>
          <w:rFonts w:ascii="仿宋_GB2312" w:eastAsia="仿宋_GB2312"/>
          <w:sz w:val="32"/>
          <w:szCs w:val="32"/>
        </w:rPr>
        <w:t>3</w:t>
      </w:r>
      <w:r w:rsidRPr="00407FE2">
        <w:rPr>
          <w:rFonts w:ascii="仿宋_GB2312" w:eastAsia="仿宋_GB2312" w:hint="eastAsia"/>
          <w:sz w:val="32"/>
          <w:szCs w:val="32"/>
        </w:rPr>
        <w:t>次以上，不低于</w:t>
      </w:r>
      <w:r w:rsidRPr="00407FE2">
        <w:rPr>
          <w:rFonts w:ascii="仿宋_GB2312" w:eastAsia="仿宋_GB2312"/>
          <w:sz w:val="32"/>
          <w:szCs w:val="32"/>
        </w:rPr>
        <w:t>6</w:t>
      </w:r>
      <w:r w:rsidRPr="00407FE2">
        <w:rPr>
          <w:rFonts w:ascii="仿宋_GB2312" w:eastAsia="仿宋_GB2312" w:hint="eastAsia"/>
          <w:sz w:val="32"/>
          <w:szCs w:val="32"/>
        </w:rPr>
        <w:t>学时。（由组织部、宣传部、党委教师工作部共同负责）</w:t>
      </w:r>
    </w:p>
    <w:p w:rsidR="0058053C" w:rsidRPr="00407FE2" w:rsidRDefault="0058053C" w:rsidP="00407FE2">
      <w:pPr>
        <w:adjustRightInd/>
        <w:snapToGrid/>
        <w:spacing w:after="0" w:line="520" w:lineRule="exact"/>
        <w:ind w:firstLineChars="200" w:firstLine="31680"/>
        <w:rPr>
          <w:rFonts w:ascii="仿宋_GB2312" w:eastAsia="仿宋_GB2312"/>
          <w:sz w:val="32"/>
          <w:szCs w:val="32"/>
        </w:rPr>
      </w:pPr>
      <w:r w:rsidRPr="00407FE2">
        <w:rPr>
          <w:rFonts w:ascii="仿宋_GB2312" w:eastAsia="仿宋_GB2312"/>
          <w:sz w:val="32"/>
          <w:szCs w:val="32"/>
        </w:rPr>
        <w:t>2</w:t>
      </w:r>
      <w:r>
        <w:rPr>
          <w:rFonts w:ascii="仿宋_GB2312" w:eastAsia="仿宋_GB2312" w:hAnsi="宋体" w:cs="宋体" w:hint="eastAsia"/>
          <w:sz w:val="32"/>
          <w:szCs w:val="32"/>
        </w:rPr>
        <w:t>．</w:t>
      </w:r>
      <w:r w:rsidRPr="00407FE2">
        <w:rPr>
          <w:rFonts w:ascii="仿宋_GB2312" w:eastAsia="仿宋_GB2312" w:hint="eastAsia"/>
          <w:sz w:val="32"/>
          <w:szCs w:val="32"/>
        </w:rPr>
        <w:t>组织新进教职工岗前培训，将思想政治教育、师德教育作为首要专题内容，不低于</w:t>
      </w:r>
      <w:r w:rsidRPr="00407FE2">
        <w:rPr>
          <w:rFonts w:ascii="仿宋_GB2312" w:eastAsia="仿宋_GB2312"/>
          <w:sz w:val="32"/>
          <w:szCs w:val="32"/>
        </w:rPr>
        <w:t>2</w:t>
      </w:r>
      <w:r w:rsidRPr="00407FE2">
        <w:rPr>
          <w:rFonts w:ascii="仿宋_GB2312" w:eastAsia="仿宋_GB2312" w:hint="eastAsia"/>
          <w:sz w:val="32"/>
          <w:szCs w:val="32"/>
        </w:rPr>
        <w:t>学时。（由党委教师工作部、人事处负责）</w:t>
      </w:r>
    </w:p>
    <w:p w:rsidR="0058053C" w:rsidRPr="00407FE2" w:rsidRDefault="0058053C" w:rsidP="00407FE2">
      <w:pPr>
        <w:adjustRightInd/>
        <w:snapToGrid/>
        <w:spacing w:after="0" w:line="520" w:lineRule="exact"/>
        <w:ind w:firstLineChars="200" w:firstLine="31680"/>
        <w:rPr>
          <w:rFonts w:ascii="仿宋_GB2312" w:eastAsia="仿宋_GB2312"/>
          <w:sz w:val="32"/>
          <w:szCs w:val="32"/>
        </w:rPr>
      </w:pPr>
      <w:r w:rsidRPr="00407FE2">
        <w:rPr>
          <w:rFonts w:ascii="仿宋_GB2312" w:eastAsia="仿宋_GB2312"/>
          <w:sz w:val="32"/>
          <w:szCs w:val="32"/>
        </w:rPr>
        <w:t>3</w:t>
      </w:r>
      <w:r>
        <w:rPr>
          <w:rFonts w:ascii="仿宋_GB2312" w:eastAsia="仿宋_GB2312" w:hAnsi="宋体" w:cs="宋体" w:hint="eastAsia"/>
          <w:sz w:val="32"/>
          <w:szCs w:val="32"/>
        </w:rPr>
        <w:t>．</w:t>
      </w:r>
      <w:r w:rsidRPr="00407FE2">
        <w:rPr>
          <w:rFonts w:ascii="仿宋_GB2312" w:eastAsia="仿宋_GB2312" w:hint="eastAsia"/>
          <w:sz w:val="32"/>
          <w:szCs w:val="32"/>
        </w:rPr>
        <w:t>组织优秀中青年骨干教师、高层次人才、外籍教师等开展专题社会实践活动，</w:t>
      </w:r>
      <w:r w:rsidRPr="00407FE2">
        <w:rPr>
          <w:rFonts w:ascii="仿宋_GB2312" w:eastAsia="仿宋_GB2312"/>
          <w:sz w:val="32"/>
          <w:szCs w:val="32"/>
        </w:rPr>
        <w:t xml:space="preserve"> 2</w:t>
      </w:r>
      <w:r w:rsidRPr="00407FE2">
        <w:rPr>
          <w:rFonts w:ascii="仿宋_GB2312" w:eastAsia="仿宋_GB2312" w:hint="eastAsia"/>
          <w:sz w:val="32"/>
          <w:szCs w:val="32"/>
        </w:rPr>
        <w:t>个专题，多个批次，</w:t>
      </w:r>
      <w:r w:rsidRPr="00407FE2">
        <w:rPr>
          <w:rFonts w:ascii="仿宋_GB2312" w:eastAsia="仿宋_GB2312"/>
          <w:sz w:val="32"/>
          <w:szCs w:val="32"/>
        </w:rPr>
        <w:t>30</w:t>
      </w:r>
      <w:r w:rsidRPr="00407FE2">
        <w:rPr>
          <w:rFonts w:ascii="仿宋_GB2312" w:eastAsia="仿宋_GB2312" w:hint="eastAsia"/>
          <w:sz w:val="32"/>
          <w:szCs w:val="32"/>
        </w:rPr>
        <w:t>人以上。（由党委教师工作部、人事处、宣传部负责）</w:t>
      </w:r>
    </w:p>
    <w:p w:rsidR="0058053C" w:rsidRPr="00407FE2" w:rsidRDefault="0058053C" w:rsidP="00407FE2">
      <w:pPr>
        <w:adjustRightInd/>
        <w:snapToGrid/>
        <w:spacing w:after="0" w:line="520" w:lineRule="exact"/>
        <w:ind w:firstLineChars="200" w:firstLine="31680"/>
        <w:rPr>
          <w:rFonts w:ascii="仿宋_GB2312" w:eastAsia="仿宋_GB2312"/>
          <w:sz w:val="32"/>
          <w:szCs w:val="32"/>
        </w:rPr>
      </w:pPr>
      <w:r w:rsidRPr="00407FE2">
        <w:rPr>
          <w:rFonts w:ascii="仿宋_GB2312" w:eastAsia="仿宋_GB2312"/>
          <w:sz w:val="32"/>
          <w:szCs w:val="32"/>
        </w:rPr>
        <w:t>4</w:t>
      </w:r>
      <w:r>
        <w:rPr>
          <w:rFonts w:ascii="仿宋_GB2312" w:eastAsia="仿宋_GB2312" w:hAnsi="宋体" w:cs="宋体" w:hint="eastAsia"/>
          <w:sz w:val="32"/>
          <w:szCs w:val="32"/>
        </w:rPr>
        <w:t>．</w:t>
      </w:r>
      <w:r w:rsidRPr="00407FE2">
        <w:rPr>
          <w:rFonts w:ascii="仿宋_GB2312" w:eastAsia="仿宋_GB2312" w:hint="eastAsia"/>
          <w:sz w:val="32"/>
          <w:szCs w:val="32"/>
        </w:rPr>
        <w:t>选派优秀中青年教师到相关实务部门进行挂职锻炼。（由组织部负责）</w:t>
      </w:r>
    </w:p>
    <w:p w:rsidR="0058053C" w:rsidRPr="00407FE2" w:rsidRDefault="0058053C" w:rsidP="00407FE2">
      <w:pPr>
        <w:adjustRightInd/>
        <w:snapToGrid/>
        <w:spacing w:after="0" w:line="520" w:lineRule="exact"/>
        <w:ind w:firstLineChars="200" w:firstLine="31680"/>
        <w:rPr>
          <w:rFonts w:ascii="仿宋_GB2312" w:eastAsia="仿宋_GB2312"/>
          <w:sz w:val="32"/>
          <w:szCs w:val="32"/>
        </w:rPr>
      </w:pPr>
      <w:r w:rsidRPr="00407FE2">
        <w:rPr>
          <w:rFonts w:ascii="仿宋_GB2312" w:eastAsia="仿宋_GB2312"/>
          <w:sz w:val="32"/>
          <w:szCs w:val="32"/>
        </w:rPr>
        <w:t>5</w:t>
      </w:r>
      <w:r>
        <w:rPr>
          <w:rFonts w:ascii="仿宋_GB2312" w:eastAsia="仿宋_GB2312" w:hAnsi="宋体" w:cs="宋体" w:hint="eastAsia"/>
          <w:sz w:val="32"/>
          <w:szCs w:val="32"/>
        </w:rPr>
        <w:t>．</w:t>
      </w:r>
      <w:r w:rsidRPr="00407FE2">
        <w:rPr>
          <w:rFonts w:ascii="仿宋_GB2312" w:eastAsia="仿宋_GB2312" w:hint="eastAsia"/>
          <w:sz w:val="32"/>
          <w:szCs w:val="32"/>
        </w:rPr>
        <w:t>组织新进青年教师分批次参加党校培训。（由组织部、党委教师工作部负责）</w:t>
      </w:r>
    </w:p>
    <w:p w:rsidR="0058053C" w:rsidRPr="00407FE2" w:rsidRDefault="0058053C" w:rsidP="00407FE2">
      <w:pPr>
        <w:adjustRightInd/>
        <w:snapToGrid/>
        <w:spacing w:after="0" w:line="520" w:lineRule="exact"/>
        <w:ind w:firstLineChars="200" w:firstLine="31680"/>
        <w:rPr>
          <w:rFonts w:ascii="仿宋_GB2312" w:eastAsia="仿宋_GB2312"/>
          <w:sz w:val="32"/>
          <w:szCs w:val="32"/>
        </w:rPr>
      </w:pPr>
      <w:r w:rsidRPr="00407FE2">
        <w:rPr>
          <w:rFonts w:ascii="仿宋_GB2312" w:eastAsia="仿宋_GB2312"/>
          <w:sz w:val="32"/>
          <w:szCs w:val="32"/>
        </w:rPr>
        <w:t>6</w:t>
      </w:r>
      <w:r>
        <w:rPr>
          <w:rFonts w:ascii="仿宋_GB2312" w:eastAsia="仿宋_GB2312" w:hAnsi="宋体" w:cs="宋体" w:hint="eastAsia"/>
          <w:sz w:val="32"/>
          <w:szCs w:val="32"/>
        </w:rPr>
        <w:t>．</w:t>
      </w:r>
      <w:r w:rsidRPr="00407FE2">
        <w:rPr>
          <w:rFonts w:ascii="仿宋_GB2312" w:eastAsia="仿宋_GB2312" w:hint="eastAsia"/>
          <w:sz w:val="32"/>
          <w:szCs w:val="32"/>
        </w:rPr>
        <w:t>组织中青年骨干教师参加哲学社会科学骨干培训班，由宣传部负责。</w:t>
      </w:r>
    </w:p>
    <w:p w:rsidR="0058053C" w:rsidRPr="00407FE2" w:rsidRDefault="0058053C" w:rsidP="00407FE2">
      <w:pPr>
        <w:adjustRightInd/>
        <w:snapToGrid/>
        <w:spacing w:after="0" w:line="520" w:lineRule="exact"/>
        <w:ind w:firstLineChars="200" w:firstLine="31680"/>
        <w:rPr>
          <w:rFonts w:ascii="仿宋_GB2312" w:eastAsia="仿宋_GB2312"/>
          <w:sz w:val="32"/>
          <w:szCs w:val="32"/>
        </w:rPr>
      </w:pPr>
      <w:r w:rsidRPr="00407FE2">
        <w:rPr>
          <w:rFonts w:ascii="仿宋_GB2312" w:eastAsia="仿宋_GB2312"/>
          <w:sz w:val="32"/>
          <w:szCs w:val="32"/>
        </w:rPr>
        <w:t>7</w:t>
      </w:r>
      <w:r>
        <w:rPr>
          <w:rFonts w:ascii="仿宋_GB2312" w:eastAsia="仿宋_GB2312" w:hAnsi="宋体" w:cs="宋体" w:hint="eastAsia"/>
          <w:sz w:val="32"/>
          <w:szCs w:val="32"/>
        </w:rPr>
        <w:t>．</w:t>
      </w:r>
      <w:r w:rsidRPr="00407FE2">
        <w:rPr>
          <w:rFonts w:ascii="仿宋_GB2312" w:eastAsia="仿宋_GB2312" w:hint="eastAsia"/>
          <w:sz w:val="32"/>
          <w:szCs w:val="32"/>
        </w:rPr>
        <w:t>选派一定数量的专任教师、优秀思想政治工作者和党务工作者、管理人员等到海外培训基地进行培训。（由党委教师工作部、组织部、学工部、人事处、教务处、国际交流处负责）</w:t>
      </w:r>
    </w:p>
    <w:p w:rsidR="0058053C" w:rsidRPr="00407FE2" w:rsidRDefault="0058053C" w:rsidP="00407FE2">
      <w:pPr>
        <w:adjustRightInd/>
        <w:snapToGrid/>
        <w:spacing w:after="0" w:line="520" w:lineRule="exact"/>
        <w:ind w:firstLineChars="200" w:firstLine="31680"/>
        <w:rPr>
          <w:rFonts w:ascii="仿宋_GB2312" w:eastAsia="仿宋_GB2312"/>
          <w:sz w:val="32"/>
          <w:szCs w:val="32"/>
        </w:rPr>
      </w:pPr>
      <w:r w:rsidRPr="00407FE2">
        <w:rPr>
          <w:rFonts w:ascii="仿宋_GB2312" w:eastAsia="仿宋_GB2312"/>
          <w:sz w:val="32"/>
          <w:szCs w:val="32"/>
        </w:rPr>
        <w:t>8</w:t>
      </w:r>
      <w:r>
        <w:rPr>
          <w:rFonts w:ascii="仿宋_GB2312" w:eastAsia="仿宋_GB2312" w:hAnsi="宋体" w:cs="宋体" w:hint="eastAsia"/>
          <w:sz w:val="32"/>
          <w:szCs w:val="32"/>
        </w:rPr>
        <w:t>．</w:t>
      </w:r>
      <w:r w:rsidRPr="00407FE2">
        <w:rPr>
          <w:rFonts w:ascii="仿宋_GB2312" w:eastAsia="仿宋_GB2312" w:hint="eastAsia"/>
          <w:sz w:val="32"/>
          <w:szCs w:val="32"/>
        </w:rPr>
        <w:t>组织辅导员、思想政治理论课教师参加上级主管部门统一组织的专项培训。（由学生处、马克思主义学院负责）</w:t>
      </w:r>
    </w:p>
    <w:p w:rsidR="0058053C" w:rsidRPr="00407FE2" w:rsidRDefault="0058053C" w:rsidP="00407FE2">
      <w:pPr>
        <w:adjustRightInd/>
        <w:snapToGrid/>
        <w:spacing w:after="0" w:line="520" w:lineRule="exact"/>
        <w:ind w:firstLineChars="200" w:firstLine="31680"/>
        <w:rPr>
          <w:rFonts w:ascii="仿宋_GB2312" w:eastAsia="仿宋_GB2312"/>
          <w:sz w:val="32"/>
          <w:szCs w:val="32"/>
        </w:rPr>
      </w:pPr>
      <w:r w:rsidRPr="00407FE2">
        <w:rPr>
          <w:rFonts w:ascii="仿宋_GB2312" w:eastAsia="仿宋_GB2312"/>
          <w:sz w:val="32"/>
          <w:szCs w:val="32"/>
        </w:rPr>
        <w:t>9</w:t>
      </w:r>
      <w:r>
        <w:rPr>
          <w:rFonts w:ascii="仿宋_GB2312" w:eastAsia="仿宋_GB2312" w:hAnsi="宋体" w:cs="宋体" w:hint="eastAsia"/>
          <w:sz w:val="32"/>
          <w:szCs w:val="32"/>
        </w:rPr>
        <w:t>．</w:t>
      </w:r>
      <w:r w:rsidRPr="00407FE2">
        <w:rPr>
          <w:rFonts w:ascii="仿宋_GB2312" w:eastAsia="仿宋_GB2312" w:hAnsi="宋体" w:cs="宋体" w:hint="eastAsia"/>
          <w:sz w:val="32"/>
          <w:szCs w:val="32"/>
        </w:rPr>
        <w:t>组织领导班子成员同学术带头人、领军人物、青年学者等开展座谈会</w:t>
      </w:r>
      <w:r w:rsidRPr="00407FE2">
        <w:rPr>
          <w:rFonts w:ascii="仿宋_GB2312" w:eastAsia="仿宋_GB2312" w:hAnsi="宋体" w:cs="宋体"/>
          <w:sz w:val="32"/>
          <w:szCs w:val="32"/>
        </w:rPr>
        <w:t>2</w:t>
      </w:r>
      <w:r w:rsidRPr="00407FE2">
        <w:rPr>
          <w:rFonts w:ascii="仿宋_GB2312" w:eastAsia="仿宋_GB2312" w:hAnsi="宋体" w:cs="宋体" w:hint="eastAsia"/>
          <w:sz w:val="32"/>
          <w:szCs w:val="32"/>
        </w:rPr>
        <w:t>次以上。（由党委教师工作部负责）</w:t>
      </w:r>
    </w:p>
    <w:p w:rsidR="0058053C" w:rsidRPr="00407FE2" w:rsidRDefault="0058053C" w:rsidP="00407FE2">
      <w:pPr>
        <w:adjustRightInd/>
        <w:snapToGrid/>
        <w:spacing w:after="0" w:line="520" w:lineRule="exact"/>
        <w:ind w:firstLineChars="200" w:firstLine="31680"/>
        <w:rPr>
          <w:rFonts w:ascii="仿宋_GB2312" w:eastAsia="仿宋_GB2312"/>
          <w:sz w:val="32"/>
          <w:szCs w:val="32"/>
        </w:rPr>
      </w:pPr>
      <w:r w:rsidRPr="00407FE2">
        <w:rPr>
          <w:rFonts w:ascii="仿宋_GB2312" w:eastAsia="仿宋_GB2312"/>
          <w:sz w:val="32"/>
          <w:szCs w:val="32"/>
        </w:rPr>
        <w:t>10</w:t>
      </w:r>
      <w:r>
        <w:rPr>
          <w:rFonts w:ascii="仿宋_GB2312" w:eastAsia="仿宋_GB2312" w:hAnsi="宋体" w:cs="宋体" w:hint="eastAsia"/>
          <w:sz w:val="32"/>
          <w:szCs w:val="32"/>
        </w:rPr>
        <w:t>．</w:t>
      </w:r>
      <w:r w:rsidRPr="00407FE2">
        <w:rPr>
          <w:rFonts w:ascii="仿宋_GB2312" w:eastAsia="仿宋_GB2312" w:hint="eastAsia"/>
          <w:sz w:val="32"/>
          <w:szCs w:val="32"/>
        </w:rPr>
        <w:t>各二级单位组织教职工政治理论集体学习每月至少安排一次。（由各二级单位党组织负责）</w:t>
      </w:r>
    </w:p>
    <w:p w:rsidR="0058053C" w:rsidRPr="00407FE2" w:rsidRDefault="0058053C" w:rsidP="00407FE2">
      <w:pPr>
        <w:adjustRightInd/>
        <w:snapToGrid/>
        <w:spacing w:after="0" w:line="520" w:lineRule="exact"/>
        <w:ind w:firstLineChars="200" w:firstLine="31680"/>
        <w:rPr>
          <w:rFonts w:ascii="黑体" w:eastAsia="黑体"/>
          <w:sz w:val="32"/>
          <w:szCs w:val="32"/>
        </w:rPr>
      </w:pPr>
      <w:r w:rsidRPr="00407FE2">
        <w:rPr>
          <w:rFonts w:ascii="黑体" w:eastAsia="黑体" w:hint="eastAsia"/>
          <w:sz w:val="32"/>
          <w:szCs w:val="32"/>
        </w:rPr>
        <w:t>五、经费保障</w:t>
      </w:r>
    </w:p>
    <w:p w:rsidR="0058053C" w:rsidRPr="00407FE2" w:rsidRDefault="0058053C" w:rsidP="00407FE2">
      <w:pPr>
        <w:adjustRightInd/>
        <w:snapToGrid/>
        <w:spacing w:after="0" w:line="520" w:lineRule="exact"/>
        <w:ind w:firstLineChars="200" w:firstLine="31680"/>
        <w:rPr>
          <w:rFonts w:ascii="仿宋_GB2312" w:eastAsia="仿宋_GB2312"/>
          <w:sz w:val="32"/>
          <w:szCs w:val="32"/>
        </w:rPr>
      </w:pPr>
      <w:r w:rsidRPr="00407FE2">
        <w:rPr>
          <w:rFonts w:ascii="仿宋_GB2312" w:eastAsia="仿宋_GB2312" w:hint="eastAsia"/>
          <w:sz w:val="32"/>
          <w:szCs w:val="32"/>
        </w:rPr>
        <w:t>学校保障各项培训的经费投入，专款专用，保证各项计划的顺利实施。</w:t>
      </w:r>
    </w:p>
    <w:p w:rsidR="0058053C" w:rsidRPr="00407FE2" w:rsidRDefault="0058053C" w:rsidP="00407FE2">
      <w:pPr>
        <w:adjustRightInd/>
        <w:snapToGrid/>
        <w:spacing w:after="0" w:line="520" w:lineRule="exact"/>
        <w:ind w:firstLineChars="200" w:firstLine="31680"/>
        <w:rPr>
          <w:rFonts w:ascii="黑体" w:eastAsia="黑体"/>
          <w:sz w:val="32"/>
          <w:szCs w:val="32"/>
        </w:rPr>
      </w:pPr>
      <w:r w:rsidRPr="00407FE2">
        <w:rPr>
          <w:rFonts w:ascii="黑体" w:eastAsia="黑体" w:hint="eastAsia"/>
          <w:sz w:val="32"/>
          <w:szCs w:val="32"/>
        </w:rPr>
        <w:t>六、督促检查</w:t>
      </w:r>
    </w:p>
    <w:p w:rsidR="0058053C" w:rsidRPr="00407FE2" w:rsidRDefault="0058053C" w:rsidP="00407FE2">
      <w:pPr>
        <w:adjustRightInd/>
        <w:snapToGrid/>
        <w:spacing w:after="0" w:line="520" w:lineRule="exact"/>
        <w:ind w:firstLineChars="200" w:firstLine="31680"/>
        <w:rPr>
          <w:rFonts w:ascii="仿宋_GB2312" w:eastAsia="仿宋_GB2312"/>
          <w:sz w:val="32"/>
          <w:szCs w:val="32"/>
        </w:rPr>
      </w:pPr>
      <w:r w:rsidRPr="00407FE2">
        <w:rPr>
          <w:rFonts w:ascii="仿宋_GB2312" w:eastAsia="仿宋_GB2312" w:hint="eastAsia"/>
          <w:sz w:val="32"/>
          <w:szCs w:val="32"/>
        </w:rPr>
        <w:t>学校党委教师工作部每年底向学校党委报告全年培训工作推进落实情况，并会同党委宣传部不定期对二级单位教职工理论学习情况进行专项检查，检查结果上报学校党委。</w:t>
      </w:r>
    </w:p>
    <w:sectPr w:rsidR="0058053C" w:rsidRPr="00407FE2" w:rsidSect="00407FE2">
      <w:footerReference w:type="default" r:id="rId6"/>
      <w:pgSz w:w="11906" w:h="16838" w:code="9"/>
      <w:pgMar w:top="1440" w:right="1797" w:bottom="1440" w:left="1797" w:header="709" w:footer="709" w:gutter="0"/>
      <w:cols w:space="708"/>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53C" w:rsidRDefault="0058053C" w:rsidP="000E19B9">
      <w:pPr>
        <w:spacing w:after="0"/>
      </w:pPr>
      <w:r>
        <w:separator/>
      </w:r>
    </w:p>
  </w:endnote>
  <w:endnote w:type="continuationSeparator" w:id="0">
    <w:p w:rsidR="0058053C" w:rsidRDefault="0058053C" w:rsidP="000E19B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3C" w:rsidRDefault="0058053C" w:rsidP="00184DB9">
    <w:pPr>
      <w:pStyle w:val="Footer"/>
      <w:jc w:val="center"/>
    </w:pPr>
    <w:fldSimple w:instr=" PAGE   \* MERGEFORMAT ">
      <w:r w:rsidRPr="00407FE2">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53C" w:rsidRDefault="0058053C" w:rsidP="000E19B9">
      <w:pPr>
        <w:spacing w:after="0"/>
      </w:pPr>
      <w:r>
        <w:separator/>
      </w:r>
    </w:p>
  </w:footnote>
  <w:footnote w:type="continuationSeparator" w:id="0">
    <w:p w:rsidR="0058053C" w:rsidRDefault="0058053C" w:rsidP="000E19B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VerticalSpacing w:val="317"/>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31BC8"/>
    <w:rsid w:val="00061799"/>
    <w:rsid w:val="000B6421"/>
    <w:rsid w:val="000E19B9"/>
    <w:rsid w:val="00167B55"/>
    <w:rsid w:val="00184DB9"/>
    <w:rsid w:val="002B3726"/>
    <w:rsid w:val="002C57EC"/>
    <w:rsid w:val="002F4523"/>
    <w:rsid w:val="00307CF8"/>
    <w:rsid w:val="00323B43"/>
    <w:rsid w:val="00370851"/>
    <w:rsid w:val="003A2792"/>
    <w:rsid w:val="003D37D8"/>
    <w:rsid w:val="003D7573"/>
    <w:rsid w:val="003F0E77"/>
    <w:rsid w:val="00407FE2"/>
    <w:rsid w:val="00426133"/>
    <w:rsid w:val="004358AB"/>
    <w:rsid w:val="00441C66"/>
    <w:rsid w:val="0046166E"/>
    <w:rsid w:val="0052085D"/>
    <w:rsid w:val="00556CF2"/>
    <w:rsid w:val="0056726A"/>
    <w:rsid w:val="0058053C"/>
    <w:rsid w:val="00582F4D"/>
    <w:rsid w:val="00595007"/>
    <w:rsid w:val="005B6E66"/>
    <w:rsid w:val="005F1769"/>
    <w:rsid w:val="00676AC3"/>
    <w:rsid w:val="006B2BDE"/>
    <w:rsid w:val="0071045A"/>
    <w:rsid w:val="00766D07"/>
    <w:rsid w:val="00787B33"/>
    <w:rsid w:val="00791B86"/>
    <w:rsid w:val="007951B7"/>
    <w:rsid w:val="007D2B5F"/>
    <w:rsid w:val="008739F3"/>
    <w:rsid w:val="008A2939"/>
    <w:rsid w:val="008B7726"/>
    <w:rsid w:val="008C2A04"/>
    <w:rsid w:val="008D3C9B"/>
    <w:rsid w:val="008D616E"/>
    <w:rsid w:val="0090437E"/>
    <w:rsid w:val="009710D4"/>
    <w:rsid w:val="009B31AF"/>
    <w:rsid w:val="009E7CE1"/>
    <w:rsid w:val="009E7FD2"/>
    <w:rsid w:val="009F6E03"/>
    <w:rsid w:val="00A10B9D"/>
    <w:rsid w:val="00A26FEA"/>
    <w:rsid w:val="00A74EB4"/>
    <w:rsid w:val="00AA4BE8"/>
    <w:rsid w:val="00AD7C7A"/>
    <w:rsid w:val="00B0440B"/>
    <w:rsid w:val="00B23F02"/>
    <w:rsid w:val="00B26B58"/>
    <w:rsid w:val="00B42977"/>
    <w:rsid w:val="00B53E81"/>
    <w:rsid w:val="00B609FB"/>
    <w:rsid w:val="00B7178B"/>
    <w:rsid w:val="00B80010"/>
    <w:rsid w:val="00B97C5C"/>
    <w:rsid w:val="00BE64EB"/>
    <w:rsid w:val="00BF3B32"/>
    <w:rsid w:val="00C2530F"/>
    <w:rsid w:val="00C30A30"/>
    <w:rsid w:val="00C35DA2"/>
    <w:rsid w:val="00C617D4"/>
    <w:rsid w:val="00C65872"/>
    <w:rsid w:val="00C777D0"/>
    <w:rsid w:val="00C93D0E"/>
    <w:rsid w:val="00CD62DF"/>
    <w:rsid w:val="00D23131"/>
    <w:rsid w:val="00D31D50"/>
    <w:rsid w:val="00D349FD"/>
    <w:rsid w:val="00D52F3E"/>
    <w:rsid w:val="00D73E34"/>
    <w:rsid w:val="00D86EC0"/>
    <w:rsid w:val="00D87D4A"/>
    <w:rsid w:val="00DC2402"/>
    <w:rsid w:val="00E2555D"/>
    <w:rsid w:val="00E51011"/>
    <w:rsid w:val="00E52B0B"/>
    <w:rsid w:val="00E779B0"/>
    <w:rsid w:val="00EF3AC3"/>
    <w:rsid w:val="00EF3B84"/>
    <w:rsid w:val="00F059DA"/>
    <w:rsid w:val="00F43C35"/>
    <w:rsid w:val="00F46F54"/>
    <w:rsid w:val="00F54CAB"/>
    <w:rsid w:val="00F665A5"/>
    <w:rsid w:val="00FF14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59DA"/>
    <w:pPr>
      <w:ind w:firstLineChars="200" w:firstLine="420"/>
    </w:pPr>
  </w:style>
  <w:style w:type="paragraph" w:styleId="Header">
    <w:name w:val="header"/>
    <w:basedOn w:val="Normal"/>
    <w:link w:val="HeaderChar"/>
    <w:uiPriority w:val="99"/>
    <w:rsid w:val="000E19B9"/>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locked/>
    <w:rsid w:val="000E19B9"/>
    <w:rPr>
      <w:rFonts w:ascii="Tahoma" w:hAnsi="Tahoma" w:cs="Times New Roman"/>
      <w:sz w:val="18"/>
      <w:szCs w:val="18"/>
    </w:rPr>
  </w:style>
  <w:style w:type="paragraph" w:styleId="Footer">
    <w:name w:val="footer"/>
    <w:basedOn w:val="Normal"/>
    <w:link w:val="FooterChar"/>
    <w:uiPriority w:val="99"/>
    <w:rsid w:val="000E19B9"/>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0E19B9"/>
    <w:rPr>
      <w:rFonts w:ascii="Tahoma" w:hAnsi="Tahoma" w:cs="Times New Roman"/>
      <w:sz w:val="18"/>
      <w:szCs w:val="18"/>
    </w:rPr>
  </w:style>
  <w:style w:type="paragraph" w:styleId="BalloonText">
    <w:name w:val="Balloon Text"/>
    <w:basedOn w:val="Normal"/>
    <w:link w:val="BalloonTextChar"/>
    <w:uiPriority w:val="99"/>
    <w:semiHidden/>
    <w:rsid w:val="00595007"/>
    <w:pPr>
      <w:spacing w:after="0"/>
    </w:pPr>
    <w:rPr>
      <w:sz w:val="18"/>
      <w:szCs w:val="18"/>
    </w:rPr>
  </w:style>
  <w:style w:type="character" w:customStyle="1" w:styleId="BalloonTextChar">
    <w:name w:val="Balloon Text Char"/>
    <w:basedOn w:val="DefaultParagraphFont"/>
    <w:link w:val="BalloonText"/>
    <w:uiPriority w:val="99"/>
    <w:semiHidden/>
    <w:locked/>
    <w:rsid w:val="00595007"/>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170</TotalTime>
  <Pages>3</Pages>
  <Words>213</Words>
  <Characters>1217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王婧</cp:lastModifiedBy>
  <cp:revision>53</cp:revision>
  <cp:lastPrinted>2017-12-25T04:51:00Z</cp:lastPrinted>
  <dcterms:created xsi:type="dcterms:W3CDTF">2008-09-11T17:20:00Z</dcterms:created>
  <dcterms:modified xsi:type="dcterms:W3CDTF">2017-12-29T09:35:00Z</dcterms:modified>
</cp:coreProperties>
</file>