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A68" w:rsidRDefault="00FF3A68">
      <w:pPr>
        <w:pStyle w:val="NormalWeb"/>
        <w:spacing w:line="520" w:lineRule="exact"/>
        <w:jc w:val="center"/>
        <w:rPr>
          <w:rFonts w:cs="Times New Roman"/>
          <w:b/>
          <w:bCs/>
          <w:color w:val="464646"/>
          <w:sz w:val="36"/>
          <w:szCs w:val="36"/>
        </w:rPr>
      </w:pPr>
      <w:r>
        <w:rPr>
          <w:rFonts w:hint="eastAsia"/>
          <w:b/>
          <w:bCs/>
          <w:color w:val="464646"/>
          <w:sz w:val="36"/>
          <w:szCs w:val="36"/>
        </w:rPr>
        <w:t>松江区创建全国文明城区公益广告设计大赛</w:t>
      </w:r>
    </w:p>
    <w:p w:rsidR="00FF3A68" w:rsidRPr="00F00D8E" w:rsidRDefault="00FF3A68">
      <w:pPr>
        <w:pStyle w:val="NormalWeb"/>
        <w:spacing w:line="520" w:lineRule="exact"/>
        <w:jc w:val="center"/>
        <w:rPr>
          <w:rFonts w:cs="Times New Roman"/>
          <w:color w:val="000000"/>
          <w:sz w:val="44"/>
          <w:szCs w:val="44"/>
        </w:rPr>
      </w:pPr>
      <w:r w:rsidRPr="00F00D8E">
        <w:rPr>
          <w:rFonts w:hint="eastAsia"/>
          <w:b/>
          <w:bCs/>
          <w:color w:val="000000"/>
          <w:sz w:val="44"/>
          <w:szCs w:val="44"/>
        </w:rPr>
        <w:t>征</w:t>
      </w:r>
      <w:r w:rsidRPr="00F00D8E">
        <w:rPr>
          <w:b/>
          <w:bCs/>
          <w:color w:val="000000"/>
          <w:sz w:val="44"/>
          <w:szCs w:val="44"/>
        </w:rPr>
        <w:t xml:space="preserve"> </w:t>
      </w:r>
      <w:r w:rsidRPr="00F00D8E">
        <w:rPr>
          <w:rFonts w:hint="eastAsia"/>
          <w:b/>
          <w:bCs/>
          <w:color w:val="000000"/>
          <w:sz w:val="44"/>
          <w:szCs w:val="44"/>
        </w:rPr>
        <w:t>稿</w:t>
      </w:r>
      <w:r w:rsidRPr="00F00D8E">
        <w:rPr>
          <w:b/>
          <w:bCs/>
          <w:color w:val="000000"/>
          <w:sz w:val="44"/>
          <w:szCs w:val="44"/>
        </w:rPr>
        <w:t xml:space="preserve"> </w:t>
      </w:r>
      <w:r w:rsidRPr="00F00D8E">
        <w:rPr>
          <w:rFonts w:hint="eastAsia"/>
          <w:b/>
          <w:bCs/>
          <w:color w:val="000000"/>
          <w:sz w:val="44"/>
          <w:szCs w:val="44"/>
        </w:rPr>
        <w:t>启</w:t>
      </w:r>
      <w:r w:rsidRPr="00F00D8E">
        <w:rPr>
          <w:b/>
          <w:bCs/>
          <w:color w:val="000000"/>
          <w:sz w:val="44"/>
          <w:szCs w:val="44"/>
        </w:rPr>
        <w:t xml:space="preserve"> </w:t>
      </w:r>
      <w:r w:rsidRPr="00F00D8E">
        <w:rPr>
          <w:rFonts w:hint="eastAsia"/>
          <w:b/>
          <w:bCs/>
          <w:color w:val="000000"/>
          <w:sz w:val="44"/>
          <w:szCs w:val="44"/>
        </w:rPr>
        <w:t>事</w:t>
      </w:r>
    </w:p>
    <w:p w:rsidR="00FF3A68" w:rsidRPr="00F00D8E" w:rsidRDefault="00FF3A68" w:rsidP="00F41F37">
      <w:pPr>
        <w:pStyle w:val="NormalWeb"/>
        <w:spacing w:before="0" w:beforeAutospacing="0" w:after="0" w:afterAutospacing="0" w:line="440" w:lineRule="exact"/>
        <w:ind w:firstLineChars="200" w:firstLine="31680"/>
        <w:rPr>
          <w:rFonts w:ascii="Arial" w:eastAsia="仿宋" w:hAnsi="Arial" w:cs="Times New Roman"/>
          <w:color w:val="000000"/>
          <w:sz w:val="28"/>
          <w:szCs w:val="28"/>
        </w:rPr>
      </w:pPr>
      <w:r w:rsidRPr="00F00D8E">
        <w:rPr>
          <w:rFonts w:ascii="仿宋_GB2312" w:eastAsia="仿宋" w:hAnsi="仿宋" w:cs="仿宋" w:hint="eastAsia"/>
          <w:color w:val="000000"/>
          <w:sz w:val="28"/>
          <w:szCs w:val="28"/>
        </w:rPr>
        <w:t>为充分发挥公益广告在培育和践行社会主义核心价值观、凝聚发展力量、传播先进思想文化等方面的重要作用，推动全国文明城区创建工作，促进文明风尚形成，引领健康生活行为，中共松江</w:t>
      </w:r>
      <w:r w:rsidRPr="00F00D8E">
        <w:rPr>
          <w:rFonts w:eastAsia="仿宋" w:cs="仿宋" w:hint="eastAsia"/>
          <w:color w:val="000000"/>
          <w:sz w:val="28"/>
          <w:szCs w:val="28"/>
        </w:rPr>
        <w:t>区委宣传部、区文明办、区新闻办、区文广局、松江报社、松江广播电视台、上海视觉艺术学院决定联合举办</w:t>
      </w:r>
      <w:r w:rsidRPr="00F00D8E">
        <w:rPr>
          <w:rFonts w:ascii="仿宋_GB2312" w:eastAsia="仿宋" w:hAnsi="仿宋" w:cs="仿宋_GB2312"/>
          <w:color w:val="000000"/>
          <w:sz w:val="28"/>
          <w:szCs w:val="28"/>
        </w:rPr>
        <w:t xml:space="preserve"> </w:t>
      </w:r>
      <w:r w:rsidRPr="00F00D8E">
        <w:rPr>
          <w:rFonts w:ascii="仿宋_GB2312" w:eastAsia="仿宋" w:hAnsi="仿宋" w:cs="仿宋" w:hint="eastAsia"/>
          <w:color w:val="000000"/>
          <w:sz w:val="28"/>
          <w:szCs w:val="28"/>
        </w:rPr>
        <w:t>“松江区创建全国文明城区公益广告设计大赛”，</w:t>
      </w:r>
      <w:r w:rsidRPr="00F00D8E">
        <w:rPr>
          <w:rFonts w:eastAsia="仿宋" w:cs="仿宋" w:hint="eastAsia"/>
          <w:color w:val="000000"/>
          <w:sz w:val="28"/>
          <w:szCs w:val="28"/>
        </w:rPr>
        <w:t>具体事宜如下：</w:t>
      </w:r>
    </w:p>
    <w:p w:rsidR="00FF3A68" w:rsidRPr="00F00D8E" w:rsidRDefault="00FF3A68" w:rsidP="00F41F37">
      <w:pPr>
        <w:pStyle w:val="NormalWeb"/>
        <w:spacing w:before="0" w:beforeAutospacing="0" w:after="0" w:afterAutospacing="0" w:line="440" w:lineRule="exact"/>
        <w:ind w:firstLineChars="200" w:firstLine="31680"/>
        <w:rPr>
          <w:rFonts w:eastAsia="仿宋" w:cs="Times New Roman"/>
          <w:color w:val="000000"/>
          <w:sz w:val="28"/>
          <w:szCs w:val="28"/>
        </w:rPr>
      </w:pPr>
    </w:p>
    <w:p w:rsidR="00FF3A68" w:rsidRPr="00F00D8E" w:rsidRDefault="00FF3A68" w:rsidP="00B73DC4">
      <w:pPr>
        <w:pStyle w:val="NormalWeb"/>
        <w:spacing w:before="0" w:beforeAutospacing="0" w:after="0" w:afterAutospacing="0" w:line="400" w:lineRule="exact"/>
        <w:ind w:firstLine="643"/>
        <w:rPr>
          <w:rFonts w:eastAsia="仿宋" w:cs="Times New Roman"/>
          <w:b/>
          <w:bCs/>
          <w:color w:val="000000"/>
          <w:sz w:val="28"/>
          <w:szCs w:val="28"/>
        </w:rPr>
      </w:pPr>
      <w:r w:rsidRPr="00F00D8E">
        <w:rPr>
          <w:rFonts w:ascii="黑体" w:eastAsia="仿宋" w:hAnsi="黑体" w:cs="仿宋" w:hint="eastAsia"/>
          <w:b/>
          <w:bCs/>
          <w:color w:val="000000"/>
          <w:sz w:val="28"/>
          <w:szCs w:val="28"/>
        </w:rPr>
        <w:t>一、作品要求</w:t>
      </w:r>
    </w:p>
    <w:p w:rsidR="00FF3A68" w:rsidRPr="00F00D8E" w:rsidRDefault="00FF3A68" w:rsidP="00F41F37">
      <w:pPr>
        <w:pStyle w:val="NormalWeb"/>
        <w:spacing w:before="0" w:beforeAutospacing="0" w:after="0" w:afterAutospacing="0" w:line="400" w:lineRule="exact"/>
        <w:ind w:firstLineChars="213" w:firstLine="31680"/>
        <w:rPr>
          <w:rFonts w:eastAsia="仿宋" w:cs="Times New Roman"/>
          <w:color w:val="000000"/>
          <w:sz w:val="28"/>
          <w:szCs w:val="28"/>
        </w:rPr>
      </w:pPr>
      <w:r w:rsidRPr="00F00D8E">
        <w:rPr>
          <w:rFonts w:ascii="仿宋_GB2312" w:eastAsia="仿宋" w:hAnsi="仿宋" w:cs="仿宋_GB2312"/>
          <w:color w:val="000000"/>
          <w:sz w:val="28"/>
          <w:szCs w:val="28"/>
        </w:rPr>
        <w:t>1</w:t>
      </w:r>
      <w:r w:rsidRPr="00F00D8E">
        <w:rPr>
          <w:rFonts w:ascii="仿宋_GB2312" w:eastAsia="仿宋" w:hAnsi="仿宋" w:cs="仿宋" w:hint="eastAsia"/>
          <w:color w:val="000000"/>
          <w:sz w:val="28"/>
          <w:szCs w:val="28"/>
        </w:rPr>
        <w:t>、</w:t>
      </w:r>
      <w:r w:rsidRPr="00F00D8E">
        <w:rPr>
          <w:rFonts w:ascii="仿宋" w:eastAsia="仿宋" w:hAnsi="仿宋" w:cs="仿宋" w:hint="eastAsia"/>
          <w:color w:val="000000"/>
          <w:sz w:val="28"/>
          <w:szCs w:val="28"/>
        </w:rPr>
        <w:t>本次大赛参赛作品为平面作品，</w:t>
      </w:r>
      <w:r w:rsidRPr="00F00D8E">
        <w:rPr>
          <w:rFonts w:ascii="仿宋_GB2312" w:eastAsia="仿宋" w:hAnsi="仿宋" w:cs="仿宋" w:hint="eastAsia"/>
          <w:color w:val="000000"/>
          <w:sz w:val="28"/>
          <w:szCs w:val="28"/>
        </w:rPr>
        <w:t>作品</w:t>
      </w:r>
      <w:r>
        <w:rPr>
          <w:rFonts w:ascii="仿宋_GB2312" w:eastAsia="仿宋" w:hAnsi="仿宋" w:cs="仿宋" w:hint="eastAsia"/>
          <w:color w:val="000000"/>
          <w:sz w:val="28"/>
          <w:szCs w:val="28"/>
        </w:rPr>
        <w:t>要</w:t>
      </w:r>
      <w:r w:rsidRPr="00F00D8E">
        <w:rPr>
          <w:rFonts w:ascii="仿宋_GB2312" w:eastAsia="仿宋" w:hAnsi="仿宋" w:cs="仿宋" w:hint="eastAsia"/>
          <w:color w:val="000000"/>
          <w:sz w:val="28"/>
          <w:szCs w:val="28"/>
        </w:rPr>
        <w:t>主题</w:t>
      </w:r>
      <w:r>
        <w:rPr>
          <w:rFonts w:ascii="仿宋_GB2312" w:eastAsia="仿宋" w:hAnsi="仿宋" w:cs="仿宋" w:hint="eastAsia"/>
          <w:color w:val="000000"/>
          <w:sz w:val="28"/>
          <w:szCs w:val="28"/>
        </w:rPr>
        <w:t>鲜明，围绕松江创全主题</w:t>
      </w:r>
      <w:r w:rsidRPr="00F00D8E">
        <w:rPr>
          <w:rFonts w:ascii="仿宋_GB2312" w:eastAsia="仿宋" w:hAnsi="仿宋" w:cs="仿宋" w:hint="eastAsia"/>
          <w:color w:val="000000"/>
          <w:sz w:val="28"/>
          <w:szCs w:val="28"/>
        </w:rPr>
        <w:t>，</w:t>
      </w:r>
      <w:r>
        <w:rPr>
          <w:rFonts w:ascii="仿宋_GB2312" w:eastAsia="仿宋" w:hAnsi="仿宋" w:cs="仿宋" w:hint="eastAsia"/>
          <w:color w:val="000000"/>
          <w:sz w:val="28"/>
          <w:szCs w:val="28"/>
        </w:rPr>
        <w:t>适当结合松江创全</w:t>
      </w:r>
      <w:r>
        <w:rPr>
          <w:rFonts w:ascii="仿宋_GB2312" w:eastAsia="仿宋" w:hAnsi="仿宋" w:cs="仿宋_GB2312"/>
          <w:color w:val="000000"/>
          <w:sz w:val="28"/>
          <w:szCs w:val="28"/>
        </w:rPr>
        <w:t>LOGO</w:t>
      </w:r>
      <w:r>
        <w:rPr>
          <w:rFonts w:ascii="仿宋_GB2312" w:eastAsia="仿宋" w:hAnsi="仿宋" w:cs="仿宋" w:hint="eastAsia"/>
          <w:color w:val="000000"/>
          <w:sz w:val="28"/>
          <w:szCs w:val="28"/>
        </w:rPr>
        <w:t>、吉祥物形象或宣传语（可在松江文明网下载）和松江人文元素，</w:t>
      </w:r>
      <w:r w:rsidRPr="00F00D8E">
        <w:rPr>
          <w:rFonts w:ascii="仿宋_GB2312" w:eastAsia="仿宋" w:hAnsi="仿宋" w:cs="仿宋" w:hint="eastAsia"/>
          <w:color w:val="000000"/>
          <w:sz w:val="28"/>
          <w:szCs w:val="28"/>
        </w:rPr>
        <w:t>体现松江特色、民俗特点</w:t>
      </w:r>
      <w:r>
        <w:rPr>
          <w:rFonts w:ascii="仿宋_GB2312" w:eastAsia="仿宋" w:hAnsi="仿宋" w:cs="仿宋" w:hint="eastAsia"/>
          <w:color w:val="000000"/>
          <w:sz w:val="28"/>
          <w:szCs w:val="28"/>
        </w:rPr>
        <w:t>。</w:t>
      </w:r>
      <w:r w:rsidRPr="00F00D8E">
        <w:rPr>
          <w:rFonts w:eastAsia="仿宋" w:cs="Times New Roman"/>
          <w:color w:val="000000"/>
          <w:sz w:val="28"/>
          <w:szCs w:val="28"/>
        </w:rPr>
        <w:t>    </w:t>
      </w:r>
    </w:p>
    <w:p w:rsidR="00FF3A68" w:rsidRPr="00F00D8E" w:rsidRDefault="00FF3A68" w:rsidP="00F41F37">
      <w:pPr>
        <w:pStyle w:val="NormalWeb"/>
        <w:spacing w:before="0" w:beforeAutospacing="0" w:after="0" w:afterAutospacing="0" w:line="400" w:lineRule="exact"/>
        <w:ind w:firstLineChars="213" w:firstLine="31680"/>
        <w:rPr>
          <w:rFonts w:eastAsia="仿宋" w:cs="Times New Roman"/>
          <w:color w:val="000000"/>
          <w:sz w:val="28"/>
          <w:szCs w:val="28"/>
        </w:rPr>
      </w:pPr>
      <w:r w:rsidRPr="00F00D8E">
        <w:rPr>
          <w:rFonts w:ascii="仿宋_GB2312" w:eastAsia="仿宋" w:hAnsi="仿宋" w:cs="仿宋_GB2312"/>
          <w:color w:val="000000"/>
          <w:sz w:val="28"/>
          <w:szCs w:val="28"/>
        </w:rPr>
        <w:t>2</w:t>
      </w:r>
      <w:r w:rsidRPr="00F00D8E">
        <w:rPr>
          <w:rFonts w:ascii="仿宋_GB2312" w:eastAsia="仿宋" w:hAnsi="仿宋" w:cs="仿宋" w:hint="eastAsia"/>
          <w:color w:val="000000"/>
          <w:sz w:val="28"/>
          <w:szCs w:val="28"/>
        </w:rPr>
        <w:t>、格调高雅、构思精巧、画面优美、文词精妙，体现思想性、艺术性和导向性的统一；</w:t>
      </w:r>
    </w:p>
    <w:p w:rsidR="00FF3A68" w:rsidRPr="00F00D8E" w:rsidRDefault="00FF3A68" w:rsidP="00F41F37">
      <w:pPr>
        <w:pStyle w:val="NormalWeb"/>
        <w:spacing w:before="0" w:beforeAutospacing="0" w:after="0" w:afterAutospacing="0" w:line="400" w:lineRule="exact"/>
        <w:ind w:firstLineChars="213" w:firstLine="31680"/>
        <w:rPr>
          <w:rFonts w:eastAsia="仿宋" w:cs="Times New Roman"/>
          <w:color w:val="000000"/>
          <w:sz w:val="28"/>
          <w:szCs w:val="28"/>
        </w:rPr>
      </w:pPr>
      <w:r w:rsidRPr="00F00D8E">
        <w:rPr>
          <w:rFonts w:ascii="仿宋_GB2312" w:eastAsia="仿宋" w:hAnsi="仿宋" w:cs="仿宋_GB2312"/>
          <w:color w:val="000000"/>
          <w:sz w:val="28"/>
          <w:szCs w:val="28"/>
        </w:rPr>
        <w:t>3</w:t>
      </w:r>
      <w:r w:rsidRPr="00F00D8E">
        <w:rPr>
          <w:rFonts w:ascii="仿宋_GB2312" w:eastAsia="仿宋" w:hAnsi="仿宋" w:cs="仿宋" w:hint="eastAsia"/>
          <w:color w:val="000000"/>
          <w:sz w:val="28"/>
          <w:szCs w:val="28"/>
        </w:rPr>
        <w:t>、参赛作品中所使用的设计素材需具备完全的合法性。</w:t>
      </w:r>
    </w:p>
    <w:p w:rsidR="00FF3A68" w:rsidRPr="00F00D8E" w:rsidRDefault="00FF3A68" w:rsidP="00B73DC4">
      <w:pPr>
        <w:pStyle w:val="NormalWeb"/>
        <w:spacing w:before="0" w:beforeAutospacing="0" w:after="0" w:afterAutospacing="0" w:line="400" w:lineRule="exact"/>
        <w:ind w:firstLine="640"/>
        <w:rPr>
          <w:rFonts w:eastAsia="仿宋" w:cs="Times New Roman"/>
          <w:color w:val="000000"/>
          <w:sz w:val="28"/>
          <w:szCs w:val="28"/>
        </w:rPr>
      </w:pPr>
      <w:r w:rsidRPr="00F00D8E">
        <w:rPr>
          <w:rFonts w:ascii="仿宋_GB2312" w:eastAsia="仿宋" w:hAnsi="仿宋" w:cs="仿宋_GB2312"/>
          <w:color w:val="000000"/>
          <w:sz w:val="28"/>
          <w:szCs w:val="28"/>
        </w:rPr>
        <w:t>4</w:t>
      </w:r>
      <w:r w:rsidRPr="00F00D8E">
        <w:rPr>
          <w:rFonts w:ascii="仿宋_GB2312" w:eastAsia="仿宋" w:hAnsi="仿宋" w:cs="仿宋" w:hint="eastAsia"/>
          <w:color w:val="000000"/>
          <w:sz w:val="28"/>
          <w:szCs w:val="28"/>
        </w:rPr>
        <w:t>、作品要坚持正确价值导向，突出思想道德内涵，</w:t>
      </w:r>
      <w:r>
        <w:rPr>
          <w:rFonts w:ascii="仿宋_GB2312" w:eastAsia="仿宋" w:hAnsi="仿宋" w:cs="仿宋" w:hint="eastAsia"/>
          <w:color w:val="000000"/>
          <w:sz w:val="28"/>
          <w:szCs w:val="28"/>
        </w:rPr>
        <w:t>结合松江实际，其内容主要包括以下几</w:t>
      </w:r>
      <w:r w:rsidRPr="00F00D8E">
        <w:rPr>
          <w:rFonts w:ascii="仿宋_GB2312" w:eastAsia="仿宋" w:hAnsi="仿宋" w:cs="仿宋" w:hint="eastAsia"/>
          <w:color w:val="000000"/>
          <w:sz w:val="28"/>
          <w:szCs w:val="28"/>
        </w:rPr>
        <w:t>个方面：</w:t>
      </w:r>
      <w:r w:rsidRPr="00F00D8E">
        <w:rPr>
          <w:rFonts w:eastAsia="仿宋" w:cs="Times New Roman"/>
          <w:color w:val="000000"/>
          <w:sz w:val="28"/>
          <w:szCs w:val="28"/>
        </w:rPr>
        <w:t> </w:t>
      </w:r>
      <w:r w:rsidRPr="00F00D8E">
        <w:rPr>
          <w:rFonts w:ascii="仿宋_GB2312" w:eastAsia="仿宋" w:hAnsi="仿宋" w:cs="仿宋" w:hint="eastAsia"/>
          <w:color w:val="000000"/>
          <w:sz w:val="28"/>
          <w:szCs w:val="28"/>
        </w:rPr>
        <w:t>即宣传“中国梦”、传播社会主义核心价值观、</w:t>
      </w:r>
      <w:r>
        <w:rPr>
          <w:rFonts w:ascii="仿宋_GB2312" w:eastAsia="仿宋" w:hAnsi="仿宋" w:cs="仿宋" w:hint="eastAsia"/>
          <w:color w:val="000000"/>
          <w:sz w:val="28"/>
          <w:szCs w:val="28"/>
        </w:rPr>
        <w:t>弘扬松江</w:t>
      </w:r>
      <w:r w:rsidRPr="00F00D8E">
        <w:rPr>
          <w:rFonts w:ascii="仿宋_GB2312" w:eastAsia="仿宋" w:hAnsi="仿宋" w:cs="仿宋" w:hint="eastAsia"/>
          <w:color w:val="000000"/>
          <w:sz w:val="28"/>
          <w:szCs w:val="28"/>
        </w:rPr>
        <w:t>优秀传统文化（非物质文化遗产）、弘扬雷锋精神、加强诚信教育、培育勤劳节俭观念、传承孝道和敬老风尚、倡导文明旅游、科创人文生态松江、树立社会主义法制观念以及松江历史、好人之城（松江区近年来涌现出的道德模范、身边好人、优秀志愿者等）等内容。</w:t>
      </w:r>
      <w:r w:rsidRPr="00F00D8E">
        <w:rPr>
          <w:rFonts w:eastAsia="仿宋" w:cs="Times New Roman"/>
          <w:color w:val="000000"/>
          <w:sz w:val="28"/>
          <w:szCs w:val="28"/>
        </w:rPr>
        <w:t> </w:t>
      </w:r>
      <w:r w:rsidRPr="00F00D8E">
        <w:rPr>
          <w:rFonts w:ascii="仿宋_GB2312" w:eastAsia="仿宋" w:hAnsi="仿宋" w:cs="Times New Roman"/>
          <w:color w:val="000000"/>
          <w:sz w:val="28"/>
          <w:szCs w:val="28"/>
        </w:rPr>
        <w:br/>
      </w:r>
      <w:r w:rsidRPr="00F00D8E">
        <w:rPr>
          <w:rFonts w:eastAsia="仿宋" w:cs="Times New Roman"/>
          <w:color w:val="000000"/>
          <w:sz w:val="28"/>
          <w:szCs w:val="28"/>
        </w:rPr>
        <w:t>  </w:t>
      </w:r>
      <w:r>
        <w:rPr>
          <w:rFonts w:eastAsia="仿宋"/>
          <w:color w:val="000000"/>
          <w:sz w:val="28"/>
          <w:szCs w:val="28"/>
        </w:rPr>
        <w:t xml:space="preserve"> </w:t>
      </w:r>
      <w:r w:rsidRPr="00F00D8E">
        <w:rPr>
          <w:rFonts w:ascii="仿宋_GB2312" w:eastAsia="仿宋" w:hAnsi="仿宋" w:cs="仿宋_GB2312"/>
          <w:color w:val="000000"/>
          <w:sz w:val="28"/>
          <w:szCs w:val="28"/>
        </w:rPr>
        <w:t>5</w:t>
      </w:r>
      <w:r w:rsidRPr="00F00D8E">
        <w:rPr>
          <w:rFonts w:ascii="仿宋_GB2312" w:eastAsia="仿宋" w:hAnsi="仿宋" w:cs="仿宋" w:hint="eastAsia"/>
          <w:color w:val="000000"/>
          <w:sz w:val="28"/>
          <w:szCs w:val="28"/>
        </w:rPr>
        <w:t>、提交作品的团体或个人必须保证其所参赛作品属于原创作品且未公开发表及其它比赛中未获奖，不得剽窃或抄袭他人作品，且不得侵犯他人名誉权、商标权等其他民事权利，如因参赛作品发生任何侵权的法律纠纷，由参赛者本人和团体承担一切后果。如查实存在剽窃或抄袭他人作品的行为，大赛主办方有权取消其参赛资格和所获奖项。</w:t>
      </w:r>
    </w:p>
    <w:p w:rsidR="00FF3A68" w:rsidRDefault="00FF3A68" w:rsidP="00B73DC4">
      <w:pPr>
        <w:pStyle w:val="NormalWeb"/>
        <w:spacing w:before="0" w:beforeAutospacing="0" w:after="0" w:afterAutospacing="0" w:line="400" w:lineRule="exact"/>
        <w:ind w:firstLine="640"/>
        <w:rPr>
          <w:rFonts w:ascii="仿宋_GB2312" w:eastAsia="仿宋" w:hAnsi="仿宋" w:cs="Times New Roman"/>
          <w:color w:val="000000"/>
          <w:sz w:val="28"/>
          <w:szCs w:val="28"/>
        </w:rPr>
      </w:pPr>
      <w:r w:rsidRPr="00F00D8E">
        <w:rPr>
          <w:rFonts w:ascii="仿宋_GB2312" w:eastAsia="仿宋" w:hAnsi="仿宋" w:cs="仿宋_GB2312"/>
          <w:color w:val="000000"/>
          <w:sz w:val="28"/>
          <w:szCs w:val="28"/>
        </w:rPr>
        <w:t>6</w:t>
      </w:r>
      <w:r w:rsidRPr="00F00D8E">
        <w:rPr>
          <w:rFonts w:ascii="仿宋_GB2312" w:eastAsia="仿宋" w:hAnsi="仿宋" w:cs="仿宋" w:hint="eastAsia"/>
          <w:color w:val="000000"/>
          <w:sz w:val="28"/>
          <w:szCs w:val="28"/>
        </w:rPr>
        <w:t>、获奖作品版权归大赛主办方，主办单位享有对征集作品的使用、修改和无偿刊播等权利。</w:t>
      </w:r>
    </w:p>
    <w:p w:rsidR="00FF3A68" w:rsidRPr="00F00D8E" w:rsidRDefault="00FF3A68">
      <w:pPr>
        <w:pStyle w:val="NormalWeb"/>
        <w:spacing w:before="0" w:beforeAutospacing="0" w:after="0" w:afterAutospacing="0" w:line="440" w:lineRule="exact"/>
        <w:rPr>
          <w:rFonts w:eastAsia="仿宋" w:cs="Times New Roman"/>
          <w:b/>
          <w:bCs/>
          <w:color w:val="000000"/>
          <w:sz w:val="28"/>
          <w:szCs w:val="28"/>
        </w:rPr>
      </w:pPr>
      <w:r>
        <w:rPr>
          <w:rFonts w:ascii="仿宋_GB2312" w:eastAsia="仿宋" w:hAnsi="仿宋" w:cs="仿宋_GB2312"/>
          <w:color w:val="000000"/>
          <w:sz w:val="28"/>
          <w:szCs w:val="28"/>
        </w:rPr>
        <w:t xml:space="preserve">    </w:t>
      </w:r>
      <w:r w:rsidRPr="00F00D8E">
        <w:rPr>
          <w:rFonts w:ascii="黑体" w:eastAsia="仿宋" w:hAnsi="黑体" w:cs="仿宋" w:hint="eastAsia"/>
          <w:b/>
          <w:bCs/>
          <w:color w:val="000000"/>
          <w:sz w:val="28"/>
          <w:szCs w:val="28"/>
        </w:rPr>
        <w:t>二、报送方式</w:t>
      </w:r>
    </w:p>
    <w:p w:rsidR="00FF3A68" w:rsidRPr="00F00D8E" w:rsidRDefault="00FF3A68">
      <w:pPr>
        <w:pStyle w:val="NormalWeb"/>
        <w:spacing w:before="0" w:beforeAutospacing="0" w:after="0" w:afterAutospacing="0" w:line="440" w:lineRule="exact"/>
        <w:rPr>
          <w:rFonts w:ascii="仿宋" w:eastAsia="仿宋" w:hAnsi="仿宋" w:cs="Times New Roman"/>
          <w:color w:val="000000"/>
          <w:sz w:val="28"/>
          <w:szCs w:val="28"/>
        </w:rPr>
      </w:pPr>
      <w:r w:rsidRPr="00F00D8E">
        <w:rPr>
          <w:rFonts w:eastAsia="仿宋" w:cs="Times New Roman"/>
          <w:color w:val="000000"/>
          <w:sz w:val="28"/>
          <w:szCs w:val="28"/>
        </w:rPr>
        <w:t>  </w:t>
      </w:r>
      <w:r w:rsidRPr="00F00D8E">
        <w:rPr>
          <w:rFonts w:ascii="仿宋" w:eastAsia="仿宋" w:hAnsi="仿宋" w:cs="仿宋"/>
          <w:color w:val="000000"/>
          <w:sz w:val="28"/>
          <w:szCs w:val="28"/>
        </w:rPr>
        <w:t>1</w:t>
      </w:r>
      <w:r w:rsidRPr="00F00D8E">
        <w:rPr>
          <w:rFonts w:ascii="仿宋" w:eastAsia="仿宋" w:hAnsi="仿宋" w:cs="仿宋" w:hint="eastAsia"/>
          <w:color w:val="000000"/>
          <w:sz w:val="28"/>
          <w:szCs w:val="28"/>
        </w:rPr>
        <w:t>、参赛作品一律以电子稿形式提交（同时提交</w:t>
      </w:r>
      <w:r w:rsidRPr="00F00D8E">
        <w:rPr>
          <w:rFonts w:ascii="仿宋" w:eastAsia="仿宋" w:hAnsi="仿宋" w:cs="仿宋"/>
          <w:color w:val="000000"/>
          <w:sz w:val="28"/>
          <w:szCs w:val="28"/>
        </w:rPr>
        <w:t>PSD</w:t>
      </w:r>
      <w:r w:rsidRPr="00F00D8E">
        <w:rPr>
          <w:rFonts w:ascii="仿宋" w:eastAsia="仿宋" w:hAnsi="仿宋" w:cs="仿宋" w:hint="eastAsia"/>
          <w:color w:val="000000"/>
          <w:sz w:val="28"/>
          <w:szCs w:val="28"/>
        </w:rPr>
        <w:t>或</w:t>
      </w:r>
      <w:r w:rsidRPr="00F00D8E">
        <w:rPr>
          <w:rFonts w:ascii="仿宋" w:eastAsia="仿宋" w:hAnsi="仿宋" w:cs="仿宋"/>
          <w:color w:val="000000"/>
          <w:sz w:val="28"/>
          <w:szCs w:val="28"/>
        </w:rPr>
        <w:t>TIFF</w:t>
      </w:r>
      <w:r w:rsidRPr="00F00D8E">
        <w:rPr>
          <w:rFonts w:ascii="仿宋" w:eastAsia="仿宋" w:hAnsi="仿宋" w:cs="仿宋" w:hint="eastAsia"/>
          <w:color w:val="000000"/>
          <w:sz w:val="28"/>
          <w:szCs w:val="28"/>
        </w:rPr>
        <w:t>格式等源文件，大小不低于</w:t>
      </w:r>
      <w:r w:rsidRPr="00F00D8E">
        <w:rPr>
          <w:rFonts w:ascii="仿宋" w:eastAsia="仿宋" w:hAnsi="仿宋" w:cs="仿宋"/>
          <w:color w:val="000000"/>
          <w:sz w:val="28"/>
          <w:szCs w:val="28"/>
        </w:rPr>
        <w:t>50M</w:t>
      </w:r>
      <w:r w:rsidRPr="00F00D8E">
        <w:rPr>
          <w:rFonts w:ascii="仿宋" w:eastAsia="仿宋" w:hAnsi="仿宋" w:cs="仿宋" w:hint="eastAsia"/>
          <w:color w:val="000000"/>
          <w:sz w:val="28"/>
          <w:szCs w:val="28"/>
        </w:rPr>
        <w:t>），参赛电子稿件应当以“作品名</w:t>
      </w:r>
      <w:r w:rsidRPr="00F00D8E">
        <w:rPr>
          <w:rFonts w:ascii="仿宋" w:eastAsia="仿宋" w:hAnsi="仿宋" w:cs="仿宋"/>
          <w:color w:val="000000"/>
          <w:sz w:val="28"/>
          <w:szCs w:val="28"/>
        </w:rPr>
        <w:t>+</w:t>
      </w:r>
      <w:r w:rsidRPr="00F00D8E">
        <w:rPr>
          <w:rFonts w:ascii="仿宋" w:eastAsia="仿宋" w:hAnsi="仿宋" w:cs="仿宋" w:hint="eastAsia"/>
          <w:color w:val="000000"/>
          <w:sz w:val="28"/>
          <w:szCs w:val="28"/>
        </w:rPr>
        <w:t>作者名</w:t>
      </w:r>
      <w:r w:rsidRPr="00F00D8E">
        <w:rPr>
          <w:rFonts w:ascii="仿宋" w:eastAsia="仿宋" w:hAnsi="仿宋" w:cs="仿宋"/>
          <w:color w:val="000000"/>
          <w:sz w:val="28"/>
          <w:szCs w:val="28"/>
        </w:rPr>
        <w:t>+(</w:t>
      </w:r>
      <w:r w:rsidRPr="00F00D8E">
        <w:rPr>
          <w:rFonts w:ascii="仿宋" w:eastAsia="仿宋" w:hAnsi="仿宋" w:cs="仿宋" w:hint="eastAsia"/>
          <w:color w:val="000000"/>
          <w:sz w:val="28"/>
          <w:szCs w:val="28"/>
        </w:rPr>
        <w:t>所在院校、单位或家庭地址</w:t>
      </w:r>
      <w:r w:rsidRPr="00F00D8E">
        <w:rPr>
          <w:rFonts w:ascii="仿宋" w:eastAsia="仿宋" w:hAnsi="仿宋" w:cs="仿宋"/>
          <w:color w:val="000000"/>
          <w:sz w:val="28"/>
          <w:szCs w:val="28"/>
        </w:rPr>
        <w:t>)</w:t>
      </w:r>
      <w:r w:rsidRPr="00F00D8E">
        <w:rPr>
          <w:rFonts w:ascii="仿宋" w:eastAsia="仿宋" w:hAnsi="仿宋" w:cs="仿宋" w:hint="eastAsia"/>
          <w:color w:val="000000"/>
          <w:sz w:val="28"/>
          <w:szCs w:val="28"/>
        </w:rPr>
        <w:t>”的格式命名文件。</w:t>
      </w:r>
    </w:p>
    <w:p w:rsidR="00FF3A68" w:rsidRPr="000C43A4" w:rsidRDefault="00FF3A68" w:rsidP="00F41F37">
      <w:pPr>
        <w:pStyle w:val="NormalWeb"/>
        <w:numPr>
          <w:ilvl w:val="0"/>
          <w:numId w:val="1"/>
        </w:numPr>
        <w:spacing w:before="0" w:beforeAutospacing="0" w:after="0" w:afterAutospacing="0" w:line="440" w:lineRule="exact"/>
        <w:ind w:firstLineChars="221" w:firstLine="31680"/>
        <w:rPr>
          <w:rFonts w:ascii="仿宋_GB2312" w:eastAsia="仿宋" w:hAnsi="仿宋" w:cs="Times New Roman"/>
          <w:color w:val="000000"/>
          <w:sz w:val="28"/>
          <w:szCs w:val="28"/>
        </w:rPr>
      </w:pPr>
      <w:r w:rsidRPr="00F00D8E">
        <w:rPr>
          <w:rFonts w:ascii="仿宋" w:eastAsia="仿宋" w:hAnsi="仿宋" w:cs="仿宋" w:hint="eastAsia"/>
          <w:color w:val="000000"/>
          <w:sz w:val="28"/>
          <w:szCs w:val="28"/>
        </w:rPr>
        <w:t>须提交和作品</w:t>
      </w:r>
      <w:r w:rsidRPr="00F00D8E">
        <w:rPr>
          <w:rFonts w:ascii="仿宋_GB2312" w:eastAsia="仿宋" w:hAnsi="仿宋" w:cs="仿宋" w:hint="eastAsia"/>
          <w:color w:val="000000"/>
          <w:sz w:val="28"/>
          <w:szCs w:val="28"/>
        </w:rPr>
        <w:t>电子文件一致的</w:t>
      </w:r>
      <w:r w:rsidRPr="00F00D8E">
        <w:rPr>
          <w:rFonts w:ascii="仿宋_GB2312" w:eastAsia="仿宋" w:hAnsi="仿宋" w:cs="仿宋_GB2312"/>
          <w:color w:val="000000"/>
          <w:sz w:val="28"/>
          <w:szCs w:val="28"/>
        </w:rPr>
        <w:t>A3(297</w:t>
      </w:r>
      <w:r w:rsidRPr="00F00D8E">
        <w:rPr>
          <w:rFonts w:ascii="Arial" w:eastAsia="仿宋" w:hAnsi="Arial" w:cs="Arial"/>
          <w:color w:val="000000"/>
          <w:sz w:val="28"/>
          <w:szCs w:val="28"/>
        </w:rPr>
        <w:t>×</w:t>
      </w:r>
      <w:r w:rsidRPr="00F00D8E">
        <w:rPr>
          <w:color w:val="000000"/>
          <w:sz w:val="28"/>
          <w:szCs w:val="28"/>
        </w:rPr>
        <w:t>420mm</w:t>
      </w:r>
      <w:r w:rsidRPr="00F00D8E">
        <w:rPr>
          <w:rFonts w:ascii="仿宋_GB2312" w:eastAsia="仿宋" w:hAnsi="仿宋" w:cs="仿宋_GB2312"/>
          <w:color w:val="000000"/>
          <w:sz w:val="28"/>
          <w:szCs w:val="28"/>
        </w:rPr>
        <w:t>)</w:t>
      </w:r>
      <w:r w:rsidRPr="00F00D8E">
        <w:rPr>
          <w:rFonts w:ascii="仿宋_GB2312" w:eastAsia="仿宋" w:hAnsi="仿宋" w:cs="仿宋" w:hint="eastAsia"/>
          <w:color w:val="000000"/>
          <w:sz w:val="28"/>
          <w:szCs w:val="28"/>
        </w:rPr>
        <w:t>彩色打印稿。作品背面右下角请备注：姓名</w:t>
      </w:r>
      <w:r w:rsidRPr="00F00D8E">
        <w:rPr>
          <w:rFonts w:ascii="仿宋_GB2312" w:eastAsia="仿宋" w:hAnsi="仿宋" w:cs="仿宋_GB2312"/>
          <w:color w:val="000000"/>
          <w:sz w:val="28"/>
          <w:szCs w:val="28"/>
        </w:rPr>
        <w:t>(</w:t>
      </w:r>
      <w:r w:rsidRPr="00F00D8E">
        <w:rPr>
          <w:rFonts w:ascii="仿宋_GB2312" w:eastAsia="仿宋" w:hAnsi="仿宋" w:cs="仿宋" w:hint="eastAsia"/>
          <w:color w:val="000000"/>
          <w:sz w:val="28"/>
          <w:szCs w:val="28"/>
        </w:rPr>
        <w:t>以身份证为准</w:t>
      </w:r>
      <w:r w:rsidRPr="00F00D8E">
        <w:rPr>
          <w:rFonts w:ascii="仿宋_GB2312" w:eastAsia="仿宋" w:hAnsi="仿宋" w:cs="仿宋_GB2312"/>
          <w:color w:val="000000"/>
          <w:sz w:val="28"/>
          <w:szCs w:val="28"/>
        </w:rPr>
        <w:t>)</w:t>
      </w:r>
      <w:r w:rsidRPr="00F00D8E">
        <w:rPr>
          <w:rFonts w:ascii="仿宋_GB2312" w:eastAsia="仿宋" w:hAnsi="仿宋" w:cs="仿宋" w:hint="eastAsia"/>
          <w:color w:val="000000"/>
          <w:sz w:val="28"/>
          <w:szCs w:val="28"/>
        </w:rPr>
        <w:t>、标题</w:t>
      </w:r>
      <w:r w:rsidRPr="00F00D8E">
        <w:rPr>
          <w:rFonts w:ascii="仿宋_GB2312" w:eastAsia="仿宋" w:hAnsi="仿宋" w:cs="仿宋_GB2312"/>
          <w:color w:val="000000"/>
          <w:sz w:val="28"/>
          <w:szCs w:val="28"/>
        </w:rPr>
        <w:t>(</w:t>
      </w:r>
      <w:r w:rsidRPr="00F00D8E">
        <w:rPr>
          <w:rFonts w:ascii="仿宋_GB2312" w:eastAsia="仿宋" w:hAnsi="仿宋" w:cs="仿宋" w:hint="eastAsia"/>
          <w:color w:val="000000"/>
          <w:sz w:val="28"/>
          <w:szCs w:val="28"/>
        </w:rPr>
        <w:t>和画面相同</w:t>
      </w:r>
      <w:r w:rsidRPr="00F00D8E">
        <w:rPr>
          <w:rFonts w:ascii="仿宋_GB2312" w:eastAsia="仿宋" w:hAnsi="仿宋" w:cs="仿宋_GB2312"/>
          <w:color w:val="000000"/>
          <w:sz w:val="28"/>
          <w:szCs w:val="28"/>
        </w:rPr>
        <w:t>)</w:t>
      </w:r>
      <w:r w:rsidRPr="00F00D8E">
        <w:rPr>
          <w:rFonts w:ascii="仿宋_GB2312" w:eastAsia="仿宋" w:hAnsi="仿宋" w:cs="仿宋" w:hint="eastAsia"/>
          <w:color w:val="000000"/>
          <w:sz w:val="28"/>
          <w:szCs w:val="28"/>
        </w:rPr>
        <w:t>，详细联系地址、邮编、联系电话。</w:t>
      </w:r>
    </w:p>
    <w:p w:rsidR="00FF3A68" w:rsidRPr="00F00D8E" w:rsidRDefault="00FF3A68">
      <w:pPr>
        <w:pStyle w:val="NormalWeb"/>
        <w:spacing w:before="0" w:beforeAutospacing="0" w:after="0" w:afterAutospacing="0" w:line="440" w:lineRule="exact"/>
        <w:rPr>
          <w:rFonts w:eastAsia="仿宋" w:cs="Times New Roman"/>
          <w:color w:val="000000"/>
          <w:sz w:val="28"/>
          <w:szCs w:val="28"/>
        </w:rPr>
      </w:pPr>
      <w:r w:rsidRPr="00F00D8E">
        <w:rPr>
          <w:rFonts w:eastAsia="仿宋" w:cs="Times New Roman"/>
          <w:color w:val="000000"/>
          <w:sz w:val="28"/>
          <w:szCs w:val="28"/>
        </w:rPr>
        <w:t>  </w:t>
      </w:r>
      <w:r w:rsidRPr="00F00D8E">
        <w:rPr>
          <w:rFonts w:eastAsia="仿宋"/>
          <w:color w:val="000000"/>
          <w:sz w:val="28"/>
          <w:szCs w:val="28"/>
        </w:rPr>
        <w:t xml:space="preserve"> </w:t>
      </w:r>
      <w:r>
        <w:rPr>
          <w:rFonts w:ascii="仿宋_GB2312" w:eastAsia="仿宋" w:hAnsi="仿宋" w:cs="仿宋_GB2312"/>
          <w:color w:val="000000"/>
          <w:sz w:val="28"/>
          <w:szCs w:val="28"/>
        </w:rPr>
        <w:t>3</w:t>
      </w:r>
      <w:r w:rsidRPr="00F00D8E">
        <w:rPr>
          <w:rFonts w:ascii="仿宋_GB2312" w:eastAsia="仿宋" w:hAnsi="仿宋" w:cs="仿宋" w:hint="eastAsia"/>
          <w:color w:val="000000"/>
          <w:sz w:val="28"/>
          <w:szCs w:val="28"/>
        </w:rPr>
        <w:t>、报名表：参赛者可从</w:t>
      </w:r>
      <w:r w:rsidRPr="00F00D8E">
        <w:rPr>
          <w:rFonts w:eastAsia="仿宋" w:cs="仿宋" w:hint="eastAsia"/>
          <w:color w:val="000000"/>
          <w:sz w:val="28"/>
          <w:szCs w:val="28"/>
        </w:rPr>
        <w:t>松江门户网、松江文明网下载报名表</w:t>
      </w:r>
      <w:r w:rsidRPr="00F00D8E">
        <w:rPr>
          <w:rFonts w:ascii="仿宋_GB2312" w:eastAsia="仿宋" w:hAnsi="仿宋" w:cs="仿宋" w:hint="eastAsia"/>
          <w:color w:val="000000"/>
          <w:sz w:val="28"/>
          <w:szCs w:val="28"/>
        </w:rPr>
        <w:t>。</w:t>
      </w:r>
    </w:p>
    <w:p w:rsidR="00FF3A68" w:rsidRPr="00F00D8E" w:rsidRDefault="00FF3A68">
      <w:pPr>
        <w:pStyle w:val="NormalWeb"/>
        <w:spacing w:before="0" w:beforeAutospacing="0" w:after="0" w:afterAutospacing="0" w:line="440" w:lineRule="exact"/>
        <w:ind w:firstLine="640"/>
        <w:rPr>
          <w:rFonts w:eastAsia="仿宋" w:cs="Times New Roman"/>
          <w:color w:val="000000"/>
          <w:sz w:val="28"/>
          <w:szCs w:val="28"/>
        </w:rPr>
      </w:pPr>
      <w:r>
        <w:rPr>
          <w:rFonts w:ascii="仿宋_GB2312" w:eastAsia="仿宋" w:hAnsi="仿宋" w:cs="仿宋_GB2312"/>
          <w:color w:val="000000"/>
          <w:sz w:val="28"/>
          <w:szCs w:val="28"/>
        </w:rPr>
        <w:t>4</w:t>
      </w:r>
      <w:r w:rsidRPr="00F00D8E">
        <w:rPr>
          <w:rFonts w:ascii="仿宋_GB2312" w:eastAsia="仿宋" w:hAnsi="仿宋" w:cs="仿宋" w:hint="eastAsia"/>
          <w:color w:val="000000"/>
          <w:sz w:val="28"/>
          <w:szCs w:val="28"/>
        </w:rPr>
        <w:t>、作品提交时间：自本通知下发之日起至</w:t>
      </w:r>
      <w:r w:rsidRPr="00F00D8E">
        <w:rPr>
          <w:rFonts w:ascii="仿宋_GB2312" w:eastAsia="仿宋" w:hAnsi="仿宋" w:cs="仿宋_GB2312"/>
          <w:color w:val="000000"/>
          <w:sz w:val="28"/>
          <w:szCs w:val="28"/>
        </w:rPr>
        <w:t>2017</w:t>
      </w:r>
      <w:r w:rsidRPr="00F00D8E">
        <w:rPr>
          <w:rFonts w:ascii="仿宋_GB2312" w:eastAsia="仿宋" w:hAnsi="仿宋" w:cs="仿宋" w:hint="eastAsia"/>
          <w:color w:val="000000"/>
          <w:sz w:val="28"/>
          <w:szCs w:val="28"/>
        </w:rPr>
        <w:t>年</w:t>
      </w:r>
      <w:r w:rsidRPr="00F00D8E">
        <w:rPr>
          <w:rFonts w:ascii="仿宋_GB2312" w:eastAsia="仿宋" w:hAnsi="仿宋" w:cs="仿宋_GB2312"/>
          <w:color w:val="000000"/>
          <w:sz w:val="28"/>
          <w:szCs w:val="28"/>
        </w:rPr>
        <w:t>5</w:t>
      </w:r>
      <w:r w:rsidRPr="00F00D8E">
        <w:rPr>
          <w:rFonts w:ascii="仿宋_GB2312" w:eastAsia="仿宋" w:hAnsi="仿宋" w:cs="仿宋" w:hint="eastAsia"/>
          <w:color w:val="000000"/>
          <w:sz w:val="28"/>
          <w:szCs w:val="28"/>
        </w:rPr>
        <w:t>月</w:t>
      </w:r>
      <w:r w:rsidRPr="00F00D8E">
        <w:rPr>
          <w:rFonts w:ascii="仿宋_GB2312" w:eastAsia="仿宋" w:hAnsi="仿宋" w:cs="仿宋_GB2312"/>
          <w:color w:val="000000"/>
          <w:sz w:val="28"/>
          <w:szCs w:val="28"/>
        </w:rPr>
        <w:t>31</w:t>
      </w:r>
      <w:r w:rsidRPr="00F00D8E">
        <w:rPr>
          <w:rFonts w:ascii="仿宋_GB2312" w:eastAsia="仿宋" w:hAnsi="仿宋" w:cs="仿宋" w:hint="eastAsia"/>
          <w:color w:val="000000"/>
          <w:sz w:val="28"/>
          <w:szCs w:val="28"/>
        </w:rPr>
        <w:t>日止。</w:t>
      </w:r>
      <w:r w:rsidRPr="00F00D8E">
        <w:rPr>
          <w:rFonts w:eastAsia="仿宋" w:cs="Times New Roman"/>
          <w:color w:val="000000"/>
          <w:sz w:val="28"/>
          <w:szCs w:val="28"/>
        </w:rPr>
        <w:t>  </w:t>
      </w:r>
    </w:p>
    <w:p w:rsidR="00FF3A68" w:rsidRPr="00F00D8E" w:rsidRDefault="00FF3A68">
      <w:pPr>
        <w:pStyle w:val="NormalWeb"/>
        <w:spacing w:before="0" w:beforeAutospacing="0" w:after="0" w:afterAutospacing="0" w:line="440" w:lineRule="exact"/>
        <w:ind w:firstLine="640"/>
        <w:rPr>
          <w:rFonts w:ascii="仿宋_GB2312" w:eastAsia="仿宋" w:hAnsi="仿宋" w:cs="Times New Roman"/>
          <w:color w:val="000000"/>
          <w:sz w:val="28"/>
          <w:szCs w:val="28"/>
        </w:rPr>
      </w:pPr>
      <w:r>
        <w:rPr>
          <w:rFonts w:ascii="仿宋_GB2312" w:eastAsia="仿宋" w:hAnsi="仿宋" w:cs="仿宋_GB2312"/>
          <w:color w:val="000000"/>
          <w:sz w:val="28"/>
          <w:szCs w:val="28"/>
        </w:rPr>
        <w:t>5</w:t>
      </w:r>
      <w:r w:rsidRPr="00F00D8E">
        <w:rPr>
          <w:rFonts w:ascii="仿宋_GB2312" w:eastAsia="仿宋" w:hAnsi="仿宋" w:cs="仿宋" w:hint="eastAsia"/>
          <w:color w:val="000000"/>
          <w:sz w:val="28"/>
          <w:szCs w:val="28"/>
        </w:rPr>
        <w:t>、联系方式：</w:t>
      </w:r>
    </w:p>
    <w:p w:rsidR="00FF3A68" w:rsidRPr="00F00D8E" w:rsidRDefault="00FF3A68">
      <w:pPr>
        <w:pStyle w:val="NormalWeb"/>
        <w:spacing w:before="0" w:beforeAutospacing="0" w:after="0" w:afterAutospacing="0" w:line="440" w:lineRule="exact"/>
        <w:ind w:firstLine="640"/>
        <w:rPr>
          <w:rFonts w:ascii="仿宋_GB2312" w:eastAsia="仿宋" w:hAnsi="仿宋" w:cs="Times New Roman"/>
          <w:color w:val="000000"/>
          <w:sz w:val="28"/>
          <w:szCs w:val="28"/>
        </w:rPr>
      </w:pPr>
      <w:r w:rsidRPr="00F00D8E">
        <w:rPr>
          <w:rFonts w:ascii="仿宋_GB2312" w:eastAsia="仿宋" w:hAnsi="仿宋" w:cs="仿宋" w:hint="eastAsia"/>
          <w:color w:val="000000"/>
          <w:sz w:val="28"/>
          <w:szCs w:val="28"/>
        </w:rPr>
        <w:t>联系人：薛颗、钱培丽；</w:t>
      </w:r>
    </w:p>
    <w:p w:rsidR="00FF3A68" w:rsidRPr="00F00D8E" w:rsidRDefault="00FF3A68">
      <w:pPr>
        <w:pStyle w:val="NormalWeb"/>
        <w:spacing w:before="0" w:beforeAutospacing="0" w:after="0" w:afterAutospacing="0" w:line="440" w:lineRule="exact"/>
        <w:ind w:firstLine="640"/>
        <w:rPr>
          <w:rFonts w:ascii="仿宋_GB2312" w:eastAsia="仿宋" w:hAnsi="仿宋" w:cs="Times New Roman"/>
          <w:color w:val="000000"/>
          <w:sz w:val="28"/>
          <w:szCs w:val="28"/>
        </w:rPr>
      </w:pPr>
      <w:r w:rsidRPr="00F00D8E">
        <w:rPr>
          <w:rFonts w:ascii="仿宋_GB2312" w:eastAsia="仿宋" w:hAnsi="仿宋" w:cs="仿宋" w:hint="eastAsia"/>
          <w:color w:val="000000"/>
          <w:sz w:val="28"/>
          <w:szCs w:val="28"/>
        </w:rPr>
        <w:t>电话：</w:t>
      </w:r>
      <w:r w:rsidRPr="00F00D8E">
        <w:rPr>
          <w:rFonts w:ascii="仿宋_GB2312" w:eastAsia="仿宋" w:hAnsi="仿宋" w:cs="仿宋_GB2312"/>
          <w:color w:val="000000"/>
          <w:sz w:val="28"/>
          <w:szCs w:val="28"/>
        </w:rPr>
        <w:t>67822545</w:t>
      </w:r>
      <w:r w:rsidRPr="00F00D8E">
        <w:rPr>
          <w:rFonts w:ascii="仿宋_GB2312" w:eastAsia="仿宋" w:hAnsi="仿宋" w:cs="仿宋" w:hint="eastAsia"/>
          <w:color w:val="000000"/>
          <w:sz w:val="28"/>
          <w:szCs w:val="28"/>
        </w:rPr>
        <w:t>；</w:t>
      </w:r>
      <w:bookmarkStart w:id="0" w:name="_GoBack"/>
      <w:bookmarkEnd w:id="0"/>
    </w:p>
    <w:p w:rsidR="00FF3A68" w:rsidRPr="00F00D8E" w:rsidRDefault="00FF3A68">
      <w:pPr>
        <w:pStyle w:val="NormalWeb"/>
        <w:spacing w:before="0" w:beforeAutospacing="0" w:after="0" w:afterAutospacing="0" w:line="440" w:lineRule="exact"/>
        <w:ind w:firstLine="640"/>
        <w:rPr>
          <w:rFonts w:ascii="仿宋_GB2312" w:eastAsia="仿宋" w:hAnsi="仿宋" w:cs="Times New Roman"/>
          <w:color w:val="000000"/>
          <w:sz w:val="28"/>
          <w:szCs w:val="28"/>
        </w:rPr>
      </w:pPr>
      <w:r w:rsidRPr="00F00D8E">
        <w:rPr>
          <w:rFonts w:ascii="仿宋_GB2312" w:eastAsia="仿宋" w:hAnsi="仿宋" w:cs="仿宋" w:hint="eastAsia"/>
          <w:color w:val="000000"/>
          <w:sz w:val="28"/>
          <w:szCs w:val="28"/>
        </w:rPr>
        <w:t>收件单位：上海视觉艺术学院美术学院办公室；</w:t>
      </w:r>
    </w:p>
    <w:p w:rsidR="00FF3A68" w:rsidRPr="00F00D8E" w:rsidRDefault="00FF3A68">
      <w:pPr>
        <w:pStyle w:val="NormalWeb"/>
        <w:spacing w:before="0" w:beforeAutospacing="0" w:after="0" w:afterAutospacing="0" w:line="440" w:lineRule="exact"/>
        <w:ind w:firstLine="640"/>
        <w:rPr>
          <w:rFonts w:ascii="仿宋_GB2312" w:eastAsia="仿宋" w:hAnsi="仿宋" w:cs="Times New Roman"/>
          <w:color w:val="000000"/>
          <w:sz w:val="28"/>
          <w:szCs w:val="28"/>
        </w:rPr>
      </w:pPr>
      <w:r w:rsidRPr="00F00D8E">
        <w:rPr>
          <w:rFonts w:ascii="仿宋_GB2312" w:eastAsia="仿宋" w:hAnsi="仿宋" w:cs="仿宋" w:hint="eastAsia"/>
          <w:color w:val="000000"/>
          <w:sz w:val="28"/>
          <w:szCs w:val="28"/>
        </w:rPr>
        <w:t>收件地址：上海市松江区文翔路</w:t>
      </w:r>
      <w:r w:rsidRPr="00F00D8E">
        <w:rPr>
          <w:rFonts w:ascii="仿宋_GB2312" w:eastAsia="仿宋" w:hAnsi="仿宋" w:cs="仿宋_GB2312"/>
          <w:color w:val="000000"/>
          <w:sz w:val="28"/>
          <w:szCs w:val="28"/>
        </w:rPr>
        <w:t>2200</w:t>
      </w:r>
      <w:r w:rsidRPr="00F00D8E">
        <w:rPr>
          <w:rFonts w:ascii="仿宋_GB2312" w:eastAsia="仿宋" w:hAnsi="仿宋" w:cs="仿宋" w:hint="eastAsia"/>
          <w:color w:val="000000"/>
          <w:sz w:val="28"/>
          <w:szCs w:val="28"/>
        </w:rPr>
        <w:t>号</w:t>
      </w:r>
      <w:r w:rsidRPr="00F00D8E">
        <w:rPr>
          <w:rFonts w:ascii="仿宋_GB2312" w:eastAsia="仿宋" w:hAnsi="仿宋" w:cs="仿宋_GB2312"/>
          <w:color w:val="000000"/>
          <w:sz w:val="28"/>
          <w:szCs w:val="28"/>
        </w:rPr>
        <w:t>4</w:t>
      </w:r>
      <w:r w:rsidRPr="00F00D8E">
        <w:rPr>
          <w:rFonts w:ascii="仿宋_GB2312" w:eastAsia="仿宋" w:hAnsi="仿宋" w:cs="仿宋" w:hint="eastAsia"/>
          <w:color w:val="000000"/>
          <w:sz w:val="28"/>
          <w:szCs w:val="28"/>
        </w:rPr>
        <w:t>号楼</w:t>
      </w:r>
      <w:r w:rsidRPr="00F00D8E">
        <w:rPr>
          <w:rFonts w:ascii="仿宋_GB2312" w:eastAsia="仿宋" w:hAnsi="仿宋" w:cs="仿宋_GB2312"/>
          <w:color w:val="000000"/>
          <w:sz w:val="28"/>
          <w:szCs w:val="28"/>
        </w:rPr>
        <w:t>418</w:t>
      </w:r>
      <w:r w:rsidRPr="00F00D8E">
        <w:rPr>
          <w:rFonts w:ascii="仿宋_GB2312" w:eastAsia="仿宋" w:hAnsi="仿宋" w:cs="仿宋" w:hint="eastAsia"/>
          <w:color w:val="000000"/>
          <w:sz w:val="28"/>
          <w:szCs w:val="28"/>
        </w:rPr>
        <w:t>室。</w:t>
      </w:r>
    </w:p>
    <w:p w:rsidR="00FF3A68" w:rsidRDefault="00FF3A68" w:rsidP="003860CB">
      <w:pPr>
        <w:pStyle w:val="NormalWeb"/>
        <w:spacing w:before="0" w:beforeAutospacing="0" w:after="0" w:afterAutospacing="0" w:line="440" w:lineRule="exact"/>
        <w:ind w:firstLine="640"/>
        <w:rPr>
          <w:rFonts w:cs="Times New Roman"/>
        </w:rPr>
      </w:pPr>
      <w:r w:rsidRPr="00F00D8E">
        <w:rPr>
          <w:rFonts w:ascii="仿宋_GB2312" w:eastAsia="仿宋" w:hAnsi="仿宋" w:cs="仿宋" w:hint="eastAsia"/>
          <w:color w:val="000000"/>
          <w:sz w:val="28"/>
          <w:szCs w:val="28"/>
        </w:rPr>
        <w:t>收件邮箱：</w:t>
      </w:r>
      <w:hyperlink r:id="rId7" w:history="1">
        <w:r w:rsidRPr="00F00D8E">
          <w:rPr>
            <w:rStyle w:val="Hyperlink"/>
            <w:rFonts w:ascii="仿宋_GB2312" w:eastAsia="仿宋" w:hAnsi="仿宋" w:cs="仿宋_GB2312"/>
            <w:sz w:val="28"/>
            <w:szCs w:val="28"/>
          </w:rPr>
          <w:t>89593788@qq.com</w:t>
        </w:r>
      </w:hyperlink>
      <w:r w:rsidRPr="00F00D8E">
        <w:rPr>
          <w:rFonts w:ascii="仿宋_GB2312" w:eastAsia="仿宋" w:hAnsi="仿宋" w:cs="仿宋_GB2312"/>
          <w:color w:val="000000"/>
          <w:sz w:val="28"/>
          <w:szCs w:val="28"/>
        </w:rPr>
        <w:t xml:space="preserve"> </w:t>
      </w:r>
      <w:r w:rsidRPr="00F00D8E">
        <w:rPr>
          <w:rFonts w:ascii="仿宋_GB2312" w:eastAsia="仿宋" w:hAnsi="仿宋" w:cs="仿宋" w:hint="eastAsia"/>
          <w:color w:val="000000"/>
          <w:sz w:val="28"/>
          <w:szCs w:val="28"/>
        </w:rPr>
        <w:t>；</w:t>
      </w:r>
      <w:hyperlink r:id="rId8" w:history="1">
        <w:r w:rsidRPr="00AA2CB8">
          <w:rPr>
            <w:rStyle w:val="Hyperlink"/>
            <w:rFonts w:ascii="仿宋_GB2312" w:eastAsia="仿宋" w:hAnsi="仿宋" w:cs="仿宋_GB2312"/>
            <w:sz w:val="28"/>
            <w:szCs w:val="28"/>
          </w:rPr>
          <w:t>243020103@qq.com</w:t>
        </w:r>
      </w:hyperlink>
    </w:p>
    <w:p w:rsidR="00FF3A68" w:rsidRPr="003860CB" w:rsidRDefault="00FF3A68" w:rsidP="003860CB">
      <w:pPr>
        <w:pStyle w:val="NormalWeb"/>
        <w:spacing w:before="0" w:beforeAutospacing="0" w:after="0" w:afterAutospacing="0" w:line="440" w:lineRule="exact"/>
        <w:ind w:firstLine="640"/>
        <w:rPr>
          <w:rFonts w:ascii="仿宋_GB2312" w:eastAsia="仿宋" w:hAnsi="仿宋" w:cs="Times New Roman"/>
          <w:color w:val="000000"/>
          <w:sz w:val="28"/>
          <w:szCs w:val="28"/>
        </w:rPr>
      </w:pPr>
    </w:p>
    <w:p w:rsidR="00FF3A68" w:rsidRPr="00F00D8E" w:rsidRDefault="00FF3A68">
      <w:pPr>
        <w:pStyle w:val="NormalWeb"/>
        <w:spacing w:before="0" w:beforeAutospacing="0" w:after="0" w:afterAutospacing="0" w:line="440" w:lineRule="exact"/>
        <w:ind w:firstLine="482"/>
        <w:rPr>
          <w:rFonts w:eastAsia="仿宋" w:cs="Times New Roman"/>
          <w:b/>
          <w:bCs/>
          <w:color w:val="000000"/>
          <w:sz w:val="28"/>
          <w:szCs w:val="28"/>
        </w:rPr>
      </w:pPr>
      <w:r w:rsidRPr="00F00D8E">
        <w:rPr>
          <w:rFonts w:eastAsia="仿宋" w:cs="Times New Roman"/>
          <w:color w:val="000000"/>
          <w:sz w:val="28"/>
          <w:szCs w:val="28"/>
        </w:rPr>
        <w:t> </w:t>
      </w:r>
      <w:r w:rsidRPr="00F00D8E">
        <w:rPr>
          <w:rFonts w:ascii="黑体" w:eastAsia="仿宋" w:hAnsi="黑体" w:cs="仿宋" w:hint="eastAsia"/>
          <w:b/>
          <w:bCs/>
          <w:color w:val="000000"/>
          <w:sz w:val="28"/>
          <w:szCs w:val="28"/>
        </w:rPr>
        <w:t>三、奖励设置</w:t>
      </w:r>
    </w:p>
    <w:p w:rsidR="00FF3A68" w:rsidRPr="00F00D8E" w:rsidRDefault="00FF3A68" w:rsidP="00F41F37">
      <w:pPr>
        <w:snapToGrid w:val="0"/>
        <w:spacing w:line="440" w:lineRule="exact"/>
        <w:ind w:firstLineChars="150" w:firstLine="31680"/>
        <w:rPr>
          <w:rFonts w:ascii="仿宋_GB2312" w:eastAsia="仿宋" w:cs="Times New Roman"/>
          <w:color w:val="000000"/>
          <w:sz w:val="28"/>
          <w:szCs w:val="28"/>
        </w:rPr>
      </w:pPr>
      <w:r w:rsidRPr="00F00D8E">
        <w:rPr>
          <w:rFonts w:eastAsia="仿宋" w:cs="Times New Roman"/>
          <w:color w:val="000000"/>
          <w:sz w:val="28"/>
          <w:szCs w:val="28"/>
        </w:rPr>
        <w:t> </w:t>
      </w:r>
      <w:r>
        <w:rPr>
          <w:rFonts w:eastAsia="仿宋"/>
          <w:color w:val="000000"/>
          <w:sz w:val="28"/>
          <w:szCs w:val="28"/>
        </w:rPr>
        <w:t xml:space="preserve"> </w:t>
      </w:r>
      <w:r w:rsidRPr="00F00D8E">
        <w:rPr>
          <w:rFonts w:ascii="仿宋_GB2312" w:eastAsia="仿宋" w:hAnsi="仿宋" w:cs="仿宋_GB2312"/>
          <w:color w:val="000000"/>
          <w:sz w:val="28"/>
          <w:szCs w:val="28"/>
        </w:rPr>
        <w:t>1</w:t>
      </w:r>
      <w:r w:rsidRPr="00F00D8E">
        <w:rPr>
          <w:rFonts w:ascii="仿宋_GB2312" w:eastAsia="仿宋" w:hAnsi="仿宋" w:cs="仿宋" w:hint="eastAsia"/>
          <w:color w:val="000000"/>
          <w:sz w:val="28"/>
          <w:szCs w:val="28"/>
        </w:rPr>
        <w:t>、本次大赛设</w:t>
      </w:r>
      <w:r w:rsidRPr="00F00D8E">
        <w:rPr>
          <w:rFonts w:ascii="仿宋_GB2312" w:eastAsia="仿宋" w:cs="仿宋" w:hint="eastAsia"/>
          <w:color w:val="000000"/>
          <w:sz w:val="28"/>
          <w:szCs w:val="28"/>
        </w:rPr>
        <w:t>一等奖</w:t>
      </w:r>
      <w:r w:rsidRPr="00F00D8E">
        <w:rPr>
          <w:rFonts w:ascii="仿宋_GB2312" w:eastAsia="仿宋" w:cs="仿宋_GB2312"/>
          <w:color w:val="000000"/>
          <w:sz w:val="28"/>
          <w:szCs w:val="28"/>
        </w:rPr>
        <w:t>2</w:t>
      </w:r>
      <w:r w:rsidRPr="00F00D8E">
        <w:rPr>
          <w:rFonts w:ascii="仿宋_GB2312" w:eastAsia="仿宋" w:cs="仿宋" w:hint="eastAsia"/>
          <w:color w:val="000000"/>
          <w:sz w:val="28"/>
          <w:szCs w:val="28"/>
        </w:rPr>
        <w:t>名，奖金</w:t>
      </w:r>
      <w:r w:rsidRPr="00F00D8E">
        <w:rPr>
          <w:rFonts w:ascii="仿宋_GB2312" w:eastAsia="仿宋" w:cs="仿宋_GB2312"/>
          <w:color w:val="000000"/>
          <w:sz w:val="28"/>
          <w:szCs w:val="28"/>
        </w:rPr>
        <w:t>3000</w:t>
      </w:r>
      <w:r w:rsidRPr="00F00D8E">
        <w:rPr>
          <w:rFonts w:ascii="仿宋_GB2312" w:eastAsia="仿宋" w:cs="仿宋" w:hint="eastAsia"/>
          <w:color w:val="000000"/>
          <w:sz w:val="28"/>
          <w:szCs w:val="28"/>
        </w:rPr>
        <w:t>元；二等奖</w:t>
      </w:r>
      <w:r w:rsidRPr="00F00D8E">
        <w:rPr>
          <w:rFonts w:ascii="仿宋_GB2312" w:eastAsia="仿宋" w:cs="仿宋_GB2312"/>
          <w:color w:val="000000"/>
          <w:sz w:val="28"/>
          <w:szCs w:val="28"/>
        </w:rPr>
        <w:t>5</w:t>
      </w:r>
      <w:r w:rsidRPr="00F00D8E">
        <w:rPr>
          <w:rFonts w:ascii="仿宋_GB2312" w:eastAsia="仿宋" w:cs="仿宋" w:hint="eastAsia"/>
          <w:color w:val="000000"/>
          <w:sz w:val="28"/>
          <w:szCs w:val="28"/>
        </w:rPr>
        <w:t>名，奖金</w:t>
      </w:r>
      <w:r w:rsidRPr="00F00D8E">
        <w:rPr>
          <w:rFonts w:ascii="仿宋_GB2312" w:eastAsia="仿宋" w:cs="仿宋_GB2312"/>
          <w:color w:val="000000"/>
          <w:sz w:val="28"/>
          <w:szCs w:val="28"/>
        </w:rPr>
        <w:t>2000</w:t>
      </w:r>
      <w:r w:rsidRPr="00F00D8E">
        <w:rPr>
          <w:rFonts w:ascii="仿宋_GB2312" w:eastAsia="仿宋" w:cs="仿宋" w:hint="eastAsia"/>
          <w:color w:val="000000"/>
          <w:sz w:val="28"/>
          <w:szCs w:val="28"/>
        </w:rPr>
        <w:t>元；三等奖</w:t>
      </w:r>
      <w:r w:rsidRPr="00F00D8E">
        <w:rPr>
          <w:rFonts w:ascii="仿宋_GB2312" w:eastAsia="仿宋" w:cs="仿宋_GB2312"/>
          <w:color w:val="000000"/>
          <w:sz w:val="28"/>
          <w:szCs w:val="28"/>
        </w:rPr>
        <w:t>10</w:t>
      </w:r>
      <w:r w:rsidRPr="00F00D8E">
        <w:rPr>
          <w:rFonts w:ascii="仿宋_GB2312" w:eastAsia="仿宋" w:cs="仿宋" w:hint="eastAsia"/>
          <w:color w:val="000000"/>
          <w:sz w:val="28"/>
          <w:szCs w:val="28"/>
        </w:rPr>
        <w:t>名，奖金</w:t>
      </w:r>
      <w:r w:rsidRPr="00F00D8E">
        <w:rPr>
          <w:rFonts w:ascii="仿宋_GB2312" w:eastAsia="仿宋" w:cs="仿宋_GB2312"/>
          <w:color w:val="000000"/>
          <w:sz w:val="28"/>
          <w:szCs w:val="28"/>
        </w:rPr>
        <w:t>1000</w:t>
      </w:r>
      <w:r w:rsidRPr="00F00D8E">
        <w:rPr>
          <w:rFonts w:ascii="仿宋_GB2312" w:eastAsia="仿宋" w:cs="仿宋" w:hint="eastAsia"/>
          <w:color w:val="000000"/>
          <w:sz w:val="28"/>
          <w:szCs w:val="28"/>
        </w:rPr>
        <w:t>元；优秀奖</w:t>
      </w:r>
      <w:r>
        <w:rPr>
          <w:rFonts w:ascii="仿宋_GB2312" w:eastAsia="仿宋" w:cs="仿宋" w:hint="eastAsia"/>
          <w:color w:val="000000"/>
          <w:sz w:val="28"/>
          <w:szCs w:val="28"/>
        </w:rPr>
        <w:t>若干</w:t>
      </w:r>
      <w:r w:rsidRPr="00F00D8E">
        <w:rPr>
          <w:rFonts w:ascii="仿宋_GB2312" w:eastAsia="仿宋" w:cs="仿宋" w:hint="eastAsia"/>
          <w:color w:val="000000"/>
          <w:sz w:val="28"/>
          <w:szCs w:val="28"/>
        </w:rPr>
        <w:t>名，奖金</w:t>
      </w:r>
      <w:r w:rsidRPr="00F00D8E">
        <w:rPr>
          <w:rFonts w:ascii="仿宋_GB2312" w:eastAsia="仿宋" w:cs="仿宋_GB2312"/>
          <w:color w:val="000000"/>
          <w:sz w:val="28"/>
          <w:szCs w:val="28"/>
        </w:rPr>
        <w:t>500</w:t>
      </w:r>
      <w:r w:rsidRPr="00F00D8E">
        <w:rPr>
          <w:rFonts w:ascii="仿宋_GB2312" w:eastAsia="仿宋" w:cs="仿宋" w:hint="eastAsia"/>
          <w:color w:val="000000"/>
          <w:sz w:val="28"/>
          <w:szCs w:val="28"/>
        </w:rPr>
        <w:t>元；</w:t>
      </w:r>
    </w:p>
    <w:p w:rsidR="00FF3A68" w:rsidRPr="00F00D8E" w:rsidRDefault="00FF3A68">
      <w:pPr>
        <w:pStyle w:val="NormalWeb"/>
        <w:spacing w:before="0" w:beforeAutospacing="0" w:after="0" w:afterAutospacing="0" w:line="440" w:lineRule="exact"/>
        <w:ind w:firstLine="640"/>
        <w:rPr>
          <w:rFonts w:eastAsia="仿宋" w:cs="Times New Roman"/>
          <w:color w:val="000000"/>
          <w:sz w:val="28"/>
          <w:szCs w:val="28"/>
        </w:rPr>
      </w:pPr>
      <w:r w:rsidRPr="00F00D8E">
        <w:rPr>
          <w:rFonts w:ascii="仿宋_GB2312" w:eastAsia="仿宋" w:hAnsi="仿宋" w:cs="仿宋_GB2312"/>
          <w:color w:val="000000"/>
          <w:sz w:val="28"/>
          <w:szCs w:val="28"/>
        </w:rPr>
        <w:t>2</w:t>
      </w:r>
      <w:r w:rsidRPr="00F00D8E">
        <w:rPr>
          <w:rFonts w:ascii="仿宋_GB2312" w:eastAsia="仿宋" w:hAnsi="仿宋" w:cs="仿宋" w:hint="eastAsia"/>
          <w:color w:val="000000"/>
          <w:sz w:val="28"/>
          <w:szCs w:val="28"/>
        </w:rPr>
        <w:t>、</w:t>
      </w:r>
      <w:r>
        <w:rPr>
          <w:rFonts w:ascii="仿宋_GB2312" w:eastAsia="仿宋" w:hAnsi="仿宋" w:cs="仿宋" w:hint="eastAsia"/>
          <w:color w:val="000000"/>
          <w:sz w:val="28"/>
          <w:szCs w:val="28"/>
        </w:rPr>
        <w:t>所有入选作品作者均颁发</w:t>
      </w:r>
      <w:r w:rsidRPr="00F00D8E">
        <w:rPr>
          <w:rFonts w:ascii="仿宋_GB2312" w:eastAsia="仿宋" w:hAnsi="仿宋" w:cs="仿宋" w:hint="eastAsia"/>
          <w:color w:val="000000"/>
          <w:sz w:val="28"/>
          <w:szCs w:val="28"/>
        </w:rPr>
        <w:t>大赛获奖证书。</w:t>
      </w:r>
    </w:p>
    <w:p w:rsidR="00FF3A68" w:rsidRPr="00F00D8E" w:rsidRDefault="00FF3A68">
      <w:pPr>
        <w:pStyle w:val="NormalWeb"/>
        <w:spacing w:before="0" w:beforeAutospacing="0" w:after="0" w:afterAutospacing="0" w:line="440" w:lineRule="exact"/>
        <w:ind w:firstLine="640"/>
        <w:rPr>
          <w:rFonts w:eastAsia="仿宋" w:cs="Times New Roman"/>
          <w:color w:val="000000"/>
          <w:sz w:val="28"/>
          <w:szCs w:val="28"/>
        </w:rPr>
      </w:pPr>
      <w:r w:rsidRPr="00F00D8E">
        <w:rPr>
          <w:rFonts w:ascii="仿宋_GB2312" w:eastAsia="仿宋" w:hAnsi="仿宋" w:cs="仿宋_GB2312"/>
          <w:color w:val="000000"/>
          <w:sz w:val="28"/>
          <w:szCs w:val="28"/>
        </w:rPr>
        <w:t>3</w:t>
      </w:r>
      <w:r w:rsidRPr="00F00D8E">
        <w:rPr>
          <w:rFonts w:ascii="仿宋_GB2312" w:eastAsia="仿宋" w:hAnsi="仿宋" w:cs="仿宋" w:hint="eastAsia"/>
          <w:color w:val="000000"/>
          <w:sz w:val="28"/>
          <w:szCs w:val="28"/>
        </w:rPr>
        <w:t>、获奖作品将</w:t>
      </w:r>
      <w:r>
        <w:rPr>
          <w:rFonts w:ascii="仿宋_GB2312" w:eastAsia="仿宋" w:hAnsi="仿宋" w:cs="仿宋" w:hint="eastAsia"/>
          <w:color w:val="000000"/>
          <w:sz w:val="28"/>
          <w:szCs w:val="28"/>
        </w:rPr>
        <w:t>纳入松江创全公益广告库，并</w:t>
      </w:r>
      <w:r w:rsidRPr="00F00D8E">
        <w:rPr>
          <w:rFonts w:ascii="仿宋_GB2312" w:eastAsia="仿宋" w:hAnsi="仿宋" w:cs="仿宋" w:hint="eastAsia"/>
          <w:color w:val="000000"/>
          <w:sz w:val="28"/>
          <w:szCs w:val="28"/>
        </w:rPr>
        <w:t>在全区墙体、建筑工地围挡、公交站台、橱窗、电视、报纸、网络等媒体广泛使用。</w:t>
      </w:r>
    </w:p>
    <w:p w:rsidR="00FF3A68" w:rsidRPr="00F00D8E" w:rsidRDefault="00FF3A68">
      <w:pPr>
        <w:pStyle w:val="NormalWeb"/>
        <w:spacing w:before="0" w:beforeAutospacing="0" w:after="0" w:afterAutospacing="0" w:line="440" w:lineRule="exact"/>
        <w:ind w:firstLine="1050"/>
        <w:rPr>
          <w:rFonts w:ascii="仿宋_GB2312" w:eastAsia="仿宋" w:hAnsi="仿宋" w:cs="Times New Roman"/>
          <w:color w:val="000000"/>
          <w:sz w:val="28"/>
          <w:szCs w:val="28"/>
        </w:rPr>
      </w:pPr>
      <w:r w:rsidRPr="00F00D8E">
        <w:rPr>
          <w:rFonts w:ascii="仿宋_GB2312" w:eastAsia="仿宋" w:hAnsi="仿宋" w:cs="仿宋" w:hint="eastAsia"/>
          <w:color w:val="000000"/>
          <w:sz w:val="28"/>
          <w:szCs w:val="28"/>
        </w:rPr>
        <w:t>本次活动的最终解释权归大赛组委会。</w:t>
      </w:r>
    </w:p>
    <w:p w:rsidR="00FF3A68" w:rsidRPr="00F00D8E" w:rsidRDefault="00FF3A68">
      <w:pPr>
        <w:pStyle w:val="NormalWeb"/>
        <w:spacing w:before="0" w:beforeAutospacing="0" w:after="0" w:afterAutospacing="0" w:line="440" w:lineRule="exact"/>
        <w:ind w:firstLine="1050"/>
        <w:rPr>
          <w:rFonts w:ascii="仿宋_GB2312" w:eastAsia="仿宋" w:hAnsi="仿宋" w:cs="Times New Roman"/>
          <w:color w:val="000000"/>
          <w:sz w:val="28"/>
          <w:szCs w:val="28"/>
        </w:rPr>
      </w:pPr>
    </w:p>
    <w:p w:rsidR="00FF3A68" w:rsidRPr="00F00D8E" w:rsidRDefault="00FF3A68">
      <w:pPr>
        <w:pStyle w:val="NormalWeb"/>
        <w:spacing w:before="0" w:beforeAutospacing="0" w:after="0" w:afterAutospacing="0" w:line="440" w:lineRule="exact"/>
        <w:rPr>
          <w:rFonts w:eastAsia="仿宋" w:cs="Times New Roman"/>
          <w:color w:val="000000"/>
          <w:sz w:val="28"/>
          <w:szCs w:val="28"/>
        </w:rPr>
      </w:pPr>
      <w:r w:rsidRPr="00F00D8E">
        <w:rPr>
          <w:rFonts w:ascii="仿宋_GB2312" w:eastAsia="仿宋" w:hAnsi="仿宋" w:cs="仿宋" w:hint="eastAsia"/>
          <w:color w:val="000000"/>
          <w:sz w:val="28"/>
          <w:szCs w:val="28"/>
        </w:rPr>
        <w:t>附</w:t>
      </w:r>
      <w:r>
        <w:rPr>
          <w:rFonts w:ascii="仿宋_GB2312" w:eastAsia="仿宋" w:hAnsi="仿宋" w:cs="仿宋" w:hint="eastAsia"/>
          <w:color w:val="000000"/>
          <w:sz w:val="28"/>
          <w:szCs w:val="28"/>
        </w:rPr>
        <w:t>：</w:t>
      </w:r>
      <w:r w:rsidRPr="00F00D8E">
        <w:rPr>
          <w:rFonts w:ascii="仿宋_GB2312" w:eastAsia="仿宋" w:hAnsi="仿宋" w:cs="仿宋" w:hint="eastAsia"/>
          <w:color w:val="000000"/>
          <w:sz w:val="28"/>
          <w:szCs w:val="28"/>
        </w:rPr>
        <w:t>《</w:t>
      </w:r>
      <w:r w:rsidRPr="00F00D8E">
        <w:rPr>
          <w:rFonts w:eastAsia="仿宋" w:cs="仿宋" w:hint="eastAsia"/>
          <w:color w:val="000000"/>
          <w:sz w:val="28"/>
          <w:szCs w:val="28"/>
        </w:rPr>
        <w:t>松江区创建全国文明城区公益广告设计大赛报名表</w:t>
      </w:r>
      <w:r w:rsidRPr="00F00D8E">
        <w:rPr>
          <w:rFonts w:ascii="仿宋_GB2312" w:eastAsia="仿宋" w:hAnsi="仿宋" w:cs="仿宋" w:hint="eastAsia"/>
          <w:color w:val="000000"/>
          <w:sz w:val="28"/>
          <w:szCs w:val="28"/>
        </w:rPr>
        <w:t>》</w:t>
      </w:r>
    </w:p>
    <w:p w:rsidR="00FF3A68" w:rsidRDefault="00FF3A68">
      <w:pPr>
        <w:pStyle w:val="NormalWeb"/>
        <w:spacing w:before="0" w:beforeAutospacing="0" w:after="0" w:afterAutospacing="0" w:line="440" w:lineRule="exact"/>
        <w:ind w:firstLine="1050"/>
        <w:rPr>
          <w:rFonts w:ascii="仿宋_GB2312" w:eastAsia="仿宋" w:hAnsi="仿宋" w:cs="Times New Roman"/>
          <w:color w:val="000000"/>
          <w:sz w:val="28"/>
          <w:szCs w:val="28"/>
        </w:rPr>
      </w:pPr>
    </w:p>
    <w:p w:rsidR="00FF3A68" w:rsidRPr="003860CB" w:rsidRDefault="00FF3A68">
      <w:pPr>
        <w:pStyle w:val="NormalWeb"/>
        <w:spacing w:before="0" w:beforeAutospacing="0" w:after="0" w:afterAutospacing="0" w:line="440" w:lineRule="exact"/>
        <w:ind w:firstLine="1050"/>
        <w:rPr>
          <w:rFonts w:ascii="仿宋_GB2312" w:eastAsia="仿宋" w:hAnsi="仿宋" w:cs="Times New Roman"/>
          <w:color w:val="000000"/>
          <w:sz w:val="28"/>
          <w:szCs w:val="28"/>
        </w:rPr>
      </w:pPr>
    </w:p>
    <w:p w:rsidR="00FF3A68" w:rsidRPr="00F00D8E" w:rsidRDefault="00FF3A68" w:rsidP="00F41F37">
      <w:pPr>
        <w:pStyle w:val="NormalWeb"/>
        <w:spacing w:before="0" w:beforeAutospacing="0" w:after="0" w:afterAutospacing="0" w:line="440" w:lineRule="exact"/>
        <w:ind w:firstLineChars="950" w:firstLine="31680"/>
        <w:rPr>
          <w:rFonts w:ascii="仿宋_GB2312" w:eastAsia="仿宋" w:hAnsi="仿宋" w:cs="Times New Roman"/>
          <w:color w:val="000000"/>
          <w:sz w:val="28"/>
          <w:szCs w:val="28"/>
        </w:rPr>
      </w:pPr>
      <w:r w:rsidRPr="00F00D8E">
        <w:rPr>
          <w:rFonts w:ascii="仿宋_GB2312" w:eastAsia="仿宋" w:hAnsi="仿宋" w:cs="仿宋" w:hint="eastAsia"/>
          <w:color w:val="000000"/>
          <w:sz w:val="28"/>
          <w:szCs w:val="28"/>
        </w:rPr>
        <w:t>松江区创建全国文明城区领导小组办公室</w:t>
      </w:r>
    </w:p>
    <w:p w:rsidR="00FF3A68" w:rsidRDefault="00FF3A68" w:rsidP="00F41F37">
      <w:pPr>
        <w:pStyle w:val="NormalWeb"/>
        <w:spacing w:before="0" w:beforeAutospacing="0" w:after="0" w:afterAutospacing="0" w:line="440" w:lineRule="exact"/>
        <w:ind w:firstLineChars="1427" w:firstLine="31680"/>
        <w:rPr>
          <w:rFonts w:ascii="仿宋" w:eastAsia="仿宋" w:hAnsi="仿宋" w:cs="Times New Roman"/>
          <w:color w:val="000000"/>
          <w:sz w:val="28"/>
          <w:szCs w:val="28"/>
        </w:rPr>
      </w:pPr>
      <w:r>
        <w:rPr>
          <w:rFonts w:ascii="仿宋" w:eastAsia="仿宋" w:hAnsi="仿宋" w:cs="仿宋"/>
          <w:color w:val="000000"/>
          <w:sz w:val="28"/>
          <w:szCs w:val="28"/>
        </w:rPr>
        <w:t xml:space="preserve">   </w:t>
      </w:r>
      <w:r w:rsidRPr="00F00D8E">
        <w:rPr>
          <w:rFonts w:ascii="仿宋" w:eastAsia="仿宋" w:hAnsi="仿宋" w:cs="仿宋"/>
          <w:color w:val="000000"/>
          <w:sz w:val="28"/>
          <w:szCs w:val="28"/>
        </w:rPr>
        <w:t>2017</w:t>
      </w:r>
      <w:r w:rsidRPr="00F00D8E">
        <w:rPr>
          <w:rFonts w:ascii="仿宋" w:eastAsia="仿宋" w:hAnsi="仿宋" w:cs="仿宋" w:hint="eastAsia"/>
          <w:color w:val="000000"/>
          <w:sz w:val="28"/>
          <w:szCs w:val="28"/>
        </w:rPr>
        <w:t>年</w:t>
      </w:r>
      <w:r w:rsidRPr="00F00D8E">
        <w:rPr>
          <w:rFonts w:ascii="仿宋" w:eastAsia="仿宋" w:hAnsi="仿宋" w:cs="仿宋"/>
          <w:color w:val="000000"/>
          <w:sz w:val="28"/>
          <w:szCs w:val="28"/>
        </w:rPr>
        <w:t>3</w:t>
      </w:r>
      <w:r w:rsidRPr="00F00D8E">
        <w:rPr>
          <w:rFonts w:ascii="仿宋" w:eastAsia="仿宋" w:hAnsi="仿宋" w:cs="仿宋" w:hint="eastAsia"/>
          <w:color w:val="000000"/>
          <w:sz w:val="28"/>
          <w:szCs w:val="28"/>
        </w:rPr>
        <w:t>月</w:t>
      </w:r>
    </w:p>
    <w:p w:rsidR="00FF3A68" w:rsidRDefault="00FF3A68" w:rsidP="00F41F37">
      <w:pPr>
        <w:pStyle w:val="NormalWeb"/>
        <w:spacing w:before="0" w:beforeAutospacing="0" w:after="0" w:afterAutospacing="0" w:line="440" w:lineRule="exact"/>
        <w:ind w:firstLineChars="1427" w:firstLine="31680"/>
        <w:rPr>
          <w:rFonts w:ascii="仿宋" w:eastAsia="仿宋" w:hAnsi="仿宋" w:cs="Times New Roman"/>
          <w:color w:val="000000"/>
          <w:sz w:val="28"/>
          <w:szCs w:val="28"/>
        </w:rPr>
      </w:pPr>
    </w:p>
    <w:p w:rsidR="00FF3A68" w:rsidRDefault="00FF3A68">
      <w:pPr>
        <w:pStyle w:val="NormalWeb"/>
        <w:spacing w:line="440" w:lineRule="exact"/>
        <w:rPr>
          <w:rFonts w:ascii="黑体" w:eastAsia="黑体" w:hAnsi="仿宋" w:cs="Times New Roman"/>
          <w:color w:val="464646"/>
          <w:sz w:val="30"/>
          <w:szCs w:val="30"/>
        </w:rPr>
      </w:pPr>
    </w:p>
    <w:p w:rsidR="00FF3A68" w:rsidRDefault="00FF3A68">
      <w:pPr>
        <w:pStyle w:val="NormalWeb"/>
        <w:spacing w:line="440" w:lineRule="exact"/>
        <w:rPr>
          <w:rFonts w:cs="Times New Roman"/>
          <w:color w:val="464646"/>
          <w:sz w:val="21"/>
          <w:szCs w:val="21"/>
        </w:rPr>
      </w:pPr>
      <w:r>
        <w:rPr>
          <w:rFonts w:ascii="黑体" w:eastAsia="黑体" w:hAnsi="仿宋" w:cs="黑体" w:hint="eastAsia"/>
          <w:color w:val="464646"/>
          <w:sz w:val="30"/>
          <w:szCs w:val="30"/>
        </w:rPr>
        <w:t>附件：</w:t>
      </w:r>
    </w:p>
    <w:p w:rsidR="00FF3A68" w:rsidRDefault="00FF3A68">
      <w:pPr>
        <w:pStyle w:val="NormalWeb"/>
        <w:spacing w:line="440" w:lineRule="exact"/>
        <w:rPr>
          <w:rFonts w:cs="Times New Roman"/>
          <w:color w:val="464646"/>
          <w:sz w:val="36"/>
          <w:szCs w:val="36"/>
        </w:rPr>
      </w:pPr>
      <w:r>
        <w:rPr>
          <w:rFonts w:hint="eastAsia"/>
          <w:b/>
          <w:bCs/>
          <w:color w:val="464646"/>
          <w:sz w:val="36"/>
          <w:szCs w:val="36"/>
        </w:rPr>
        <w:t>松江区创建全国文明城区公益广告设计大赛报名表</w:t>
      </w:r>
    </w:p>
    <w:tbl>
      <w:tblPr>
        <w:tblW w:w="944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45"/>
        <w:gridCol w:w="425"/>
        <w:gridCol w:w="1627"/>
        <w:gridCol w:w="60"/>
        <w:gridCol w:w="156"/>
        <w:gridCol w:w="734"/>
        <w:gridCol w:w="681"/>
        <w:gridCol w:w="1174"/>
        <w:gridCol w:w="1545"/>
        <w:gridCol w:w="1897"/>
      </w:tblGrid>
      <w:tr w:rsidR="00FF3A68" w:rsidRPr="00B66849">
        <w:trPr>
          <w:trHeight w:val="600"/>
        </w:trPr>
        <w:tc>
          <w:tcPr>
            <w:tcW w:w="1571" w:type="dxa"/>
            <w:gridSpan w:val="2"/>
          </w:tcPr>
          <w:p w:rsidR="00FF3A68" w:rsidRDefault="00FF3A68" w:rsidP="006B4912">
            <w:pPr>
              <w:pStyle w:val="NormalWeb"/>
              <w:jc w:val="center"/>
              <w:rPr>
                <w:rFonts w:cs="Times New Roman"/>
                <w:color w:val="464646"/>
              </w:rPr>
            </w:pPr>
            <w:r>
              <w:rPr>
                <w:rFonts w:ascii="仿宋_GB2312" w:eastAsia="仿宋_GB2312" w:hAnsi="仿宋" w:cs="仿宋_GB2312" w:hint="eastAsia"/>
                <w:color w:val="464646"/>
                <w:sz w:val="32"/>
                <w:szCs w:val="32"/>
              </w:rPr>
              <w:t>姓名</w:t>
            </w:r>
          </w:p>
        </w:tc>
        <w:tc>
          <w:tcPr>
            <w:tcW w:w="1687" w:type="dxa"/>
            <w:gridSpan w:val="2"/>
          </w:tcPr>
          <w:p w:rsidR="00FF3A68" w:rsidRDefault="00FF3A68">
            <w:pPr>
              <w:pStyle w:val="NormalWeb"/>
              <w:rPr>
                <w:rFonts w:cs="Times New Roman"/>
                <w:color w:val="464646"/>
              </w:rPr>
            </w:pPr>
            <w:r>
              <w:rPr>
                <w:rFonts w:cs="Times New Roman"/>
                <w:color w:val="464646"/>
                <w:sz w:val="36"/>
                <w:szCs w:val="36"/>
              </w:rPr>
              <w:t> </w:t>
            </w:r>
          </w:p>
        </w:tc>
        <w:tc>
          <w:tcPr>
            <w:tcW w:w="1570" w:type="dxa"/>
            <w:gridSpan w:val="3"/>
          </w:tcPr>
          <w:p w:rsidR="00FF3A68" w:rsidRDefault="00FF3A68">
            <w:pPr>
              <w:pStyle w:val="NormalWeb"/>
              <w:rPr>
                <w:rFonts w:cs="Times New Roman"/>
                <w:color w:val="464646"/>
              </w:rPr>
            </w:pPr>
            <w:r>
              <w:rPr>
                <w:rFonts w:ascii="仿宋_GB2312" w:eastAsia="仿宋_GB2312" w:hAnsi="仿宋" w:cs="仿宋_GB2312" w:hint="eastAsia"/>
                <w:color w:val="464646"/>
                <w:sz w:val="32"/>
                <w:szCs w:val="32"/>
              </w:rPr>
              <w:t>学历</w:t>
            </w:r>
          </w:p>
        </w:tc>
        <w:tc>
          <w:tcPr>
            <w:tcW w:w="1174" w:type="dxa"/>
          </w:tcPr>
          <w:p w:rsidR="00FF3A68" w:rsidRDefault="00FF3A68">
            <w:pPr>
              <w:pStyle w:val="NormalWeb"/>
              <w:rPr>
                <w:rFonts w:cs="Times New Roman"/>
                <w:color w:val="464646"/>
              </w:rPr>
            </w:pPr>
            <w:r>
              <w:rPr>
                <w:rFonts w:cs="Times New Roman"/>
                <w:color w:val="464646"/>
                <w:sz w:val="32"/>
                <w:szCs w:val="32"/>
              </w:rPr>
              <w:t> </w:t>
            </w:r>
          </w:p>
        </w:tc>
        <w:tc>
          <w:tcPr>
            <w:tcW w:w="1545" w:type="dxa"/>
            <w:vAlign w:val="center"/>
          </w:tcPr>
          <w:p w:rsidR="00FF3A68" w:rsidRDefault="00FF3A68" w:rsidP="00FF3A68">
            <w:pPr>
              <w:pStyle w:val="NormalWeb"/>
              <w:ind w:firstLineChars="100" w:firstLine="31680"/>
              <w:rPr>
                <w:rFonts w:cs="Times New Roman"/>
                <w:color w:val="464646"/>
              </w:rPr>
            </w:pPr>
            <w:r>
              <w:rPr>
                <w:rFonts w:ascii="仿宋_GB2312" w:eastAsia="仿宋_GB2312" w:hAnsi="仿宋" w:cs="仿宋_GB2312" w:hint="eastAsia"/>
                <w:color w:val="464646"/>
                <w:sz w:val="32"/>
                <w:szCs w:val="32"/>
              </w:rPr>
              <w:t>性别</w:t>
            </w:r>
          </w:p>
        </w:tc>
        <w:tc>
          <w:tcPr>
            <w:tcW w:w="1897" w:type="dxa"/>
          </w:tcPr>
          <w:p w:rsidR="00FF3A68" w:rsidRDefault="00FF3A68">
            <w:pPr>
              <w:pStyle w:val="NormalWeb"/>
              <w:rPr>
                <w:rFonts w:cs="Times New Roman"/>
                <w:color w:val="464646"/>
              </w:rPr>
            </w:pPr>
            <w:r>
              <w:rPr>
                <w:rFonts w:cs="Times New Roman"/>
                <w:color w:val="464646"/>
                <w:sz w:val="32"/>
                <w:szCs w:val="32"/>
              </w:rPr>
              <w:t> </w:t>
            </w:r>
          </w:p>
        </w:tc>
      </w:tr>
      <w:tr w:rsidR="00FF3A68" w:rsidRPr="00B66849">
        <w:trPr>
          <w:trHeight w:val="600"/>
        </w:trPr>
        <w:tc>
          <w:tcPr>
            <w:tcW w:w="1571" w:type="dxa"/>
            <w:gridSpan w:val="2"/>
          </w:tcPr>
          <w:p w:rsidR="00FF3A68" w:rsidRDefault="00FF3A68" w:rsidP="006B4912">
            <w:pPr>
              <w:pStyle w:val="NormalWeb"/>
              <w:jc w:val="center"/>
              <w:rPr>
                <w:rFonts w:cs="Times New Roman"/>
                <w:color w:val="464646"/>
              </w:rPr>
            </w:pPr>
            <w:r>
              <w:rPr>
                <w:rFonts w:ascii="仿宋_GB2312" w:eastAsia="仿宋_GB2312" w:hAnsi="仿宋" w:cs="仿宋_GB2312" w:hint="eastAsia"/>
                <w:color w:val="464646"/>
                <w:sz w:val="32"/>
                <w:szCs w:val="32"/>
              </w:rPr>
              <w:t>单位</w:t>
            </w:r>
          </w:p>
        </w:tc>
        <w:tc>
          <w:tcPr>
            <w:tcW w:w="4431" w:type="dxa"/>
            <w:gridSpan w:val="6"/>
          </w:tcPr>
          <w:p w:rsidR="00FF3A68" w:rsidRDefault="00FF3A68">
            <w:pPr>
              <w:pStyle w:val="NormalWeb"/>
              <w:rPr>
                <w:rFonts w:cs="Times New Roman"/>
                <w:color w:val="464646"/>
              </w:rPr>
            </w:pPr>
            <w:r>
              <w:rPr>
                <w:rFonts w:cs="Times New Roman"/>
                <w:color w:val="464646"/>
                <w:sz w:val="32"/>
                <w:szCs w:val="32"/>
              </w:rPr>
              <w:t> </w:t>
            </w:r>
          </w:p>
        </w:tc>
        <w:tc>
          <w:tcPr>
            <w:tcW w:w="1545" w:type="dxa"/>
            <w:vAlign w:val="center"/>
          </w:tcPr>
          <w:p w:rsidR="00FF3A68" w:rsidRDefault="00FF3A68" w:rsidP="00FF3A68">
            <w:pPr>
              <w:pStyle w:val="NormalWeb"/>
              <w:ind w:firstLineChars="100" w:firstLine="31680"/>
              <w:rPr>
                <w:rFonts w:cs="Times New Roman"/>
                <w:color w:val="464646"/>
              </w:rPr>
            </w:pPr>
            <w:r>
              <w:rPr>
                <w:rFonts w:ascii="仿宋_GB2312" w:eastAsia="仿宋_GB2312" w:hAnsi="仿宋" w:cs="仿宋_GB2312" w:hint="eastAsia"/>
                <w:color w:val="464646"/>
                <w:sz w:val="32"/>
                <w:szCs w:val="32"/>
              </w:rPr>
              <w:t>职业</w:t>
            </w:r>
          </w:p>
        </w:tc>
        <w:tc>
          <w:tcPr>
            <w:tcW w:w="1897" w:type="dxa"/>
          </w:tcPr>
          <w:p w:rsidR="00FF3A68" w:rsidRDefault="00FF3A68">
            <w:pPr>
              <w:pStyle w:val="NormalWeb"/>
              <w:rPr>
                <w:rFonts w:cs="Times New Roman"/>
                <w:color w:val="464646"/>
              </w:rPr>
            </w:pPr>
            <w:r>
              <w:rPr>
                <w:rFonts w:cs="Times New Roman"/>
                <w:color w:val="464646"/>
                <w:sz w:val="32"/>
                <w:szCs w:val="32"/>
              </w:rPr>
              <w:t> </w:t>
            </w:r>
          </w:p>
        </w:tc>
      </w:tr>
      <w:tr w:rsidR="00FF3A68" w:rsidRPr="00B66849">
        <w:trPr>
          <w:trHeight w:val="615"/>
        </w:trPr>
        <w:tc>
          <w:tcPr>
            <w:tcW w:w="1571" w:type="dxa"/>
            <w:gridSpan w:val="2"/>
          </w:tcPr>
          <w:p w:rsidR="00FF3A68" w:rsidRDefault="00FF3A68">
            <w:pPr>
              <w:pStyle w:val="NormalWeb"/>
              <w:rPr>
                <w:rFonts w:cs="Times New Roman"/>
                <w:color w:val="464646"/>
              </w:rPr>
            </w:pPr>
            <w:r>
              <w:rPr>
                <w:rFonts w:ascii="仿宋_GB2312" w:eastAsia="仿宋_GB2312" w:hAnsi="仿宋" w:cs="仿宋_GB2312" w:hint="eastAsia"/>
                <w:color w:val="464646"/>
                <w:sz w:val="32"/>
                <w:szCs w:val="32"/>
              </w:rPr>
              <w:t>通讯地址</w:t>
            </w:r>
          </w:p>
        </w:tc>
        <w:tc>
          <w:tcPr>
            <w:tcW w:w="7873" w:type="dxa"/>
            <w:gridSpan w:val="8"/>
          </w:tcPr>
          <w:p w:rsidR="00FF3A68" w:rsidRDefault="00FF3A68">
            <w:pPr>
              <w:pStyle w:val="NormalWeb"/>
              <w:rPr>
                <w:rFonts w:cs="Times New Roman"/>
                <w:color w:val="464646"/>
              </w:rPr>
            </w:pPr>
            <w:r>
              <w:rPr>
                <w:rFonts w:cs="Times New Roman"/>
                <w:color w:val="464646"/>
                <w:sz w:val="32"/>
                <w:szCs w:val="32"/>
              </w:rPr>
              <w:t> </w:t>
            </w:r>
          </w:p>
        </w:tc>
      </w:tr>
      <w:tr w:rsidR="00FF3A68" w:rsidRPr="00B66849">
        <w:trPr>
          <w:trHeight w:val="1215"/>
        </w:trPr>
        <w:tc>
          <w:tcPr>
            <w:tcW w:w="1571" w:type="dxa"/>
            <w:gridSpan w:val="2"/>
            <w:vAlign w:val="center"/>
          </w:tcPr>
          <w:p w:rsidR="00FF3A68" w:rsidRDefault="00FF3A68" w:rsidP="006B4912">
            <w:pPr>
              <w:pStyle w:val="NormalWeb"/>
              <w:jc w:val="center"/>
              <w:rPr>
                <w:rFonts w:cs="Times New Roman"/>
                <w:color w:val="464646"/>
              </w:rPr>
            </w:pPr>
            <w:r>
              <w:rPr>
                <w:rFonts w:ascii="仿宋_GB2312" w:eastAsia="仿宋_GB2312" w:hAnsi="仿宋" w:cs="仿宋_GB2312" w:hint="eastAsia"/>
                <w:color w:val="464646"/>
                <w:sz w:val="32"/>
                <w:szCs w:val="32"/>
              </w:rPr>
              <w:t>电话</w:t>
            </w:r>
          </w:p>
        </w:tc>
        <w:tc>
          <w:tcPr>
            <w:tcW w:w="1627" w:type="dxa"/>
            <w:tcBorders>
              <w:right w:val="single" w:sz="4" w:space="0" w:color="auto"/>
            </w:tcBorders>
            <w:vAlign w:val="center"/>
          </w:tcPr>
          <w:p w:rsidR="00FF3A68" w:rsidRDefault="00FF3A68">
            <w:pPr>
              <w:pStyle w:val="NormalWeb"/>
              <w:rPr>
                <w:rFonts w:cs="Times New Roman"/>
                <w:color w:val="464646"/>
              </w:rPr>
            </w:pPr>
            <w:r>
              <w:rPr>
                <w:rFonts w:cs="Times New Roman"/>
                <w:color w:val="464646"/>
                <w:sz w:val="32"/>
                <w:szCs w:val="32"/>
              </w:rPr>
              <w:t> </w:t>
            </w:r>
          </w:p>
        </w:tc>
        <w:tc>
          <w:tcPr>
            <w:tcW w:w="949" w:type="dxa"/>
            <w:gridSpan w:val="3"/>
            <w:tcBorders>
              <w:right w:val="single" w:sz="4" w:space="0" w:color="auto"/>
            </w:tcBorders>
            <w:vAlign w:val="center"/>
          </w:tcPr>
          <w:p w:rsidR="00FF3A68" w:rsidRDefault="00FF3A68">
            <w:pPr>
              <w:pStyle w:val="NormalWeb"/>
              <w:rPr>
                <w:rFonts w:cs="Times New Roman"/>
                <w:color w:val="464646"/>
              </w:rPr>
            </w:pPr>
            <w:r>
              <w:rPr>
                <w:rFonts w:ascii="仿宋_GB2312" w:eastAsia="仿宋_GB2312" w:hAnsi="仿宋" w:cs="仿宋_GB2312" w:hint="eastAsia"/>
                <w:color w:val="464646"/>
                <w:sz w:val="32"/>
                <w:szCs w:val="32"/>
              </w:rPr>
              <w:t>邮箱</w:t>
            </w:r>
          </w:p>
        </w:tc>
        <w:tc>
          <w:tcPr>
            <w:tcW w:w="1855" w:type="dxa"/>
            <w:gridSpan w:val="2"/>
            <w:tcBorders>
              <w:left w:val="single" w:sz="4" w:space="0" w:color="auto"/>
            </w:tcBorders>
          </w:tcPr>
          <w:p w:rsidR="00FF3A68" w:rsidRDefault="00FF3A68">
            <w:pPr>
              <w:pStyle w:val="NormalWeb"/>
              <w:rPr>
                <w:rFonts w:cs="Times New Roman"/>
                <w:color w:val="464646"/>
              </w:rPr>
            </w:pPr>
            <w:r>
              <w:rPr>
                <w:rFonts w:cs="Times New Roman"/>
                <w:color w:val="464646"/>
                <w:sz w:val="32"/>
                <w:szCs w:val="32"/>
              </w:rPr>
              <w:t> </w:t>
            </w:r>
          </w:p>
        </w:tc>
        <w:tc>
          <w:tcPr>
            <w:tcW w:w="1545" w:type="dxa"/>
          </w:tcPr>
          <w:p w:rsidR="00FF3A68" w:rsidRDefault="00FF3A68">
            <w:pPr>
              <w:pStyle w:val="NormalWeb"/>
              <w:rPr>
                <w:rFonts w:cs="Times New Roman"/>
                <w:color w:val="464646"/>
              </w:rPr>
            </w:pPr>
            <w:r>
              <w:rPr>
                <w:rFonts w:ascii="仿宋_GB2312" w:eastAsia="仿宋_GB2312" w:hAnsi="仿宋" w:cs="仿宋_GB2312" w:hint="eastAsia"/>
                <w:color w:val="464646"/>
                <w:sz w:val="32"/>
                <w:szCs w:val="32"/>
              </w:rPr>
              <w:t>作品件数（尺寸）</w:t>
            </w:r>
          </w:p>
        </w:tc>
        <w:tc>
          <w:tcPr>
            <w:tcW w:w="1897" w:type="dxa"/>
          </w:tcPr>
          <w:p w:rsidR="00FF3A68" w:rsidRDefault="00FF3A68">
            <w:pPr>
              <w:pStyle w:val="NormalWeb"/>
              <w:rPr>
                <w:rFonts w:cs="Times New Roman"/>
                <w:color w:val="464646"/>
              </w:rPr>
            </w:pPr>
            <w:r>
              <w:rPr>
                <w:rFonts w:cs="Times New Roman"/>
                <w:color w:val="464646"/>
                <w:sz w:val="32"/>
                <w:szCs w:val="32"/>
              </w:rPr>
              <w:t> </w:t>
            </w:r>
          </w:p>
        </w:tc>
      </w:tr>
      <w:tr w:rsidR="00FF3A68" w:rsidRPr="00B66849">
        <w:trPr>
          <w:trHeight w:val="600"/>
        </w:trPr>
        <w:tc>
          <w:tcPr>
            <w:tcW w:w="9444" w:type="dxa"/>
            <w:gridSpan w:val="10"/>
          </w:tcPr>
          <w:p w:rsidR="00FF3A68" w:rsidRDefault="00FF3A68" w:rsidP="00FF3A68">
            <w:pPr>
              <w:pStyle w:val="NormalWeb"/>
              <w:ind w:firstLineChars="1100" w:firstLine="31680"/>
              <w:rPr>
                <w:rFonts w:cs="Times New Roman"/>
                <w:color w:val="464646"/>
              </w:rPr>
            </w:pPr>
            <w:r>
              <w:rPr>
                <w:rFonts w:ascii="仿宋_GB2312" w:eastAsia="仿宋_GB2312" w:hAnsi="仿宋" w:cs="仿宋_GB2312" w:hint="eastAsia"/>
                <w:color w:val="464646"/>
                <w:sz w:val="32"/>
                <w:szCs w:val="32"/>
              </w:rPr>
              <w:t>作品名称</w:t>
            </w:r>
          </w:p>
        </w:tc>
      </w:tr>
      <w:tr w:rsidR="00FF3A68" w:rsidRPr="00B66849">
        <w:trPr>
          <w:trHeight w:val="600"/>
        </w:trPr>
        <w:tc>
          <w:tcPr>
            <w:tcW w:w="1146" w:type="dxa"/>
            <w:tcBorders>
              <w:top w:val="single" w:sz="4" w:space="0" w:color="auto"/>
              <w:bottom w:val="single" w:sz="4" w:space="0" w:color="auto"/>
              <w:right w:val="single" w:sz="4" w:space="0" w:color="auto"/>
            </w:tcBorders>
          </w:tcPr>
          <w:p w:rsidR="00FF3A68" w:rsidRDefault="00FF3A68" w:rsidP="006B4912">
            <w:pPr>
              <w:pStyle w:val="NormalWeb"/>
              <w:rPr>
                <w:rFonts w:cs="Times New Roman"/>
                <w:color w:val="464646"/>
              </w:rPr>
            </w:pPr>
            <w:r>
              <w:rPr>
                <w:rFonts w:ascii="仿宋_GB2312" w:eastAsia="仿宋_GB2312" w:hAnsi="仿宋" w:cs="仿宋_GB2312"/>
                <w:color w:val="464646"/>
                <w:sz w:val="32"/>
                <w:szCs w:val="32"/>
              </w:rPr>
              <w:t xml:space="preserve">   1</w:t>
            </w:r>
          </w:p>
        </w:tc>
        <w:tc>
          <w:tcPr>
            <w:tcW w:w="8298" w:type="dxa"/>
            <w:gridSpan w:val="9"/>
            <w:tcBorders>
              <w:left w:val="single" w:sz="4" w:space="0" w:color="auto"/>
            </w:tcBorders>
          </w:tcPr>
          <w:p w:rsidR="00FF3A68" w:rsidRDefault="00FF3A68" w:rsidP="00FF3A68">
            <w:pPr>
              <w:pStyle w:val="NormalWeb"/>
              <w:ind w:firstLineChars="600" w:firstLine="31680"/>
              <w:rPr>
                <w:rFonts w:cs="Times New Roman"/>
                <w:color w:val="464646"/>
              </w:rPr>
            </w:pPr>
            <w:r>
              <w:rPr>
                <w:rFonts w:cs="Times New Roman"/>
                <w:color w:val="464646"/>
                <w:sz w:val="32"/>
                <w:szCs w:val="32"/>
              </w:rPr>
              <w:t> </w:t>
            </w:r>
          </w:p>
        </w:tc>
      </w:tr>
      <w:tr w:rsidR="00FF3A68" w:rsidRPr="00B66849">
        <w:trPr>
          <w:trHeight w:val="620"/>
        </w:trPr>
        <w:tc>
          <w:tcPr>
            <w:tcW w:w="1146" w:type="dxa"/>
            <w:tcBorders>
              <w:top w:val="single" w:sz="4" w:space="0" w:color="auto"/>
              <w:bottom w:val="single" w:sz="4" w:space="0" w:color="auto"/>
              <w:right w:val="single" w:sz="4" w:space="0" w:color="auto"/>
            </w:tcBorders>
            <w:vAlign w:val="center"/>
          </w:tcPr>
          <w:p w:rsidR="00FF3A68" w:rsidRDefault="00FF3A68" w:rsidP="006B4912">
            <w:pPr>
              <w:pStyle w:val="NormalWeb"/>
              <w:jc w:val="center"/>
              <w:rPr>
                <w:rFonts w:cs="Times New Roman"/>
                <w:color w:val="464646"/>
              </w:rPr>
            </w:pPr>
            <w:r>
              <w:rPr>
                <w:rFonts w:ascii="仿宋_GB2312" w:eastAsia="仿宋_GB2312" w:hAnsi="仿宋" w:cs="仿宋_GB2312"/>
                <w:color w:val="464646"/>
                <w:sz w:val="32"/>
                <w:szCs w:val="32"/>
              </w:rPr>
              <w:t>2</w:t>
            </w:r>
          </w:p>
        </w:tc>
        <w:tc>
          <w:tcPr>
            <w:tcW w:w="8298" w:type="dxa"/>
            <w:gridSpan w:val="9"/>
            <w:tcBorders>
              <w:left w:val="single" w:sz="4" w:space="0" w:color="auto"/>
            </w:tcBorders>
            <w:vAlign w:val="center"/>
          </w:tcPr>
          <w:p w:rsidR="00FF3A68" w:rsidRDefault="00FF3A68">
            <w:pPr>
              <w:pStyle w:val="NormalWeb"/>
              <w:jc w:val="center"/>
              <w:rPr>
                <w:rFonts w:cs="Times New Roman"/>
                <w:color w:val="464646"/>
              </w:rPr>
            </w:pPr>
            <w:r>
              <w:rPr>
                <w:rFonts w:cs="Times New Roman"/>
                <w:color w:val="464646"/>
                <w:sz w:val="32"/>
                <w:szCs w:val="32"/>
              </w:rPr>
              <w:t> </w:t>
            </w:r>
          </w:p>
        </w:tc>
      </w:tr>
      <w:tr w:rsidR="00FF3A68" w:rsidRPr="00B66849">
        <w:trPr>
          <w:trHeight w:val="689"/>
        </w:trPr>
        <w:tc>
          <w:tcPr>
            <w:tcW w:w="1146" w:type="dxa"/>
            <w:tcBorders>
              <w:top w:val="single" w:sz="4" w:space="0" w:color="auto"/>
              <w:bottom w:val="single" w:sz="4" w:space="0" w:color="auto"/>
              <w:right w:val="single" w:sz="4" w:space="0" w:color="auto"/>
            </w:tcBorders>
            <w:vAlign w:val="center"/>
          </w:tcPr>
          <w:p w:rsidR="00FF3A68" w:rsidRDefault="00FF3A68" w:rsidP="006B4912">
            <w:pPr>
              <w:pStyle w:val="NormalWeb"/>
              <w:jc w:val="center"/>
              <w:rPr>
                <w:rFonts w:cs="Times New Roman"/>
                <w:color w:val="464646"/>
              </w:rPr>
            </w:pPr>
            <w:r>
              <w:rPr>
                <w:rFonts w:ascii="仿宋_GB2312" w:eastAsia="仿宋_GB2312" w:hAnsi="仿宋" w:cs="仿宋_GB2312"/>
                <w:color w:val="464646"/>
                <w:sz w:val="32"/>
                <w:szCs w:val="32"/>
              </w:rPr>
              <w:t>3</w:t>
            </w:r>
          </w:p>
        </w:tc>
        <w:tc>
          <w:tcPr>
            <w:tcW w:w="8298" w:type="dxa"/>
            <w:gridSpan w:val="9"/>
            <w:tcBorders>
              <w:left w:val="single" w:sz="4" w:space="0" w:color="auto"/>
            </w:tcBorders>
            <w:vAlign w:val="center"/>
          </w:tcPr>
          <w:p w:rsidR="00FF3A68" w:rsidRDefault="00FF3A68">
            <w:pPr>
              <w:pStyle w:val="NormalWeb"/>
              <w:jc w:val="center"/>
              <w:rPr>
                <w:rFonts w:cs="Times New Roman"/>
                <w:color w:val="464646"/>
              </w:rPr>
            </w:pPr>
            <w:r>
              <w:rPr>
                <w:rFonts w:cs="Times New Roman"/>
                <w:color w:val="464646"/>
                <w:sz w:val="32"/>
                <w:szCs w:val="32"/>
              </w:rPr>
              <w:t> </w:t>
            </w:r>
          </w:p>
        </w:tc>
      </w:tr>
      <w:tr w:rsidR="00FF3A68" w:rsidRPr="00B66849">
        <w:trPr>
          <w:trHeight w:val="547"/>
        </w:trPr>
        <w:tc>
          <w:tcPr>
            <w:tcW w:w="9444" w:type="dxa"/>
            <w:gridSpan w:val="10"/>
            <w:tcBorders>
              <w:top w:val="single" w:sz="4" w:space="0" w:color="auto"/>
              <w:bottom w:val="single" w:sz="4" w:space="0" w:color="auto"/>
            </w:tcBorders>
            <w:vAlign w:val="center"/>
          </w:tcPr>
          <w:p w:rsidR="00FF3A68" w:rsidRDefault="00FF3A68" w:rsidP="00FF3A68">
            <w:pPr>
              <w:pStyle w:val="NormalWeb"/>
              <w:ind w:firstLineChars="900" w:firstLine="31680"/>
              <w:rPr>
                <w:rFonts w:cs="Times New Roman"/>
                <w:color w:val="464646"/>
              </w:rPr>
            </w:pPr>
            <w:r>
              <w:rPr>
                <w:rFonts w:ascii="仿宋_GB2312" w:eastAsia="仿宋_GB2312" w:hAnsi="仿宋" w:cs="仿宋_GB2312" w:hint="eastAsia"/>
                <w:color w:val="464646"/>
                <w:sz w:val="32"/>
                <w:szCs w:val="32"/>
              </w:rPr>
              <w:t>作品简介（可附页）</w:t>
            </w:r>
          </w:p>
        </w:tc>
      </w:tr>
      <w:tr w:rsidR="00FF3A68" w:rsidRPr="00B66849">
        <w:trPr>
          <w:trHeight w:val="4617"/>
        </w:trPr>
        <w:tc>
          <w:tcPr>
            <w:tcW w:w="9444" w:type="dxa"/>
            <w:gridSpan w:val="10"/>
            <w:tcBorders>
              <w:top w:val="single" w:sz="4" w:space="0" w:color="auto"/>
              <w:bottom w:val="single" w:sz="4" w:space="0" w:color="auto"/>
            </w:tcBorders>
            <w:vAlign w:val="center"/>
          </w:tcPr>
          <w:p w:rsidR="00FF3A68" w:rsidRDefault="00FF3A68">
            <w:pPr>
              <w:pStyle w:val="NormalWeb"/>
              <w:jc w:val="center"/>
              <w:rPr>
                <w:rFonts w:cs="Times New Roman"/>
                <w:color w:val="464646"/>
              </w:rPr>
            </w:pPr>
            <w:r>
              <w:rPr>
                <w:rFonts w:cs="Times New Roman"/>
                <w:color w:val="464646"/>
                <w:sz w:val="32"/>
                <w:szCs w:val="32"/>
              </w:rPr>
              <w:t> </w:t>
            </w:r>
          </w:p>
        </w:tc>
      </w:tr>
      <w:tr w:rsidR="00FF3A68" w:rsidRPr="00B66849">
        <w:tc>
          <w:tcPr>
            <w:tcW w:w="1146" w:type="dxa"/>
            <w:tcBorders>
              <w:top w:val="nil"/>
              <w:left w:val="nil"/>
              <w:bottom w:val="nil"/>
              <w:right w:val="nil"/>
            </w:tcBorders>
            <w:tcMar>
              <w:top w:w="0" w:type="dxa"/>
              <w:left w:w="0" w:type="dxa"/>
              <w:bottom w:w="0" w:type="dxa"/>
              <w:right w:w="0" w:type="dxa"/>
            </w:tcMar>
            <w:vAlign w:val="center"/>
          </w:tcPr>
          <w:p w:rsidR="00FF3A68" w:rsidRDefault="00FF3A68">
            <w:pPr>
              <w:rPr>
                <w:rFonts w:ascii="宋体" w:cs="Times New Roman"/>
                <w:color w:val="464646"/>
                <w:sz w:val="2"/>
                <w:szCs w:val="2"/>
              </w:rPr>
            </w:pPr>
          </w:p>
        </w:tc>
        <w:tc>
          <w:tcPr>
            <w:tcW w:w="425" w:type="dxa"/>
            <w:tcBorders>
              <w:top w:val="nil"/>
              <w:left w:val="nil"/>
              <w:bottom w:val="nil"/>
              <w:right w:val="nil"/>
            </w:tcBorders>
            <w:tcMar>
              <w:top w:w="0" w:type="dxa"/>
              <w:left w:w="0" w:type="dxa"/>
              <w:bottom w:w="0" w:type="dxa"/>
              <w:right w:w="0" w:type="dxa"/>
            </w:tcMar>
            <w:vAlign w:val="center"/>
          </w:tcPr>
          <w:p w:rsidR="00FF3A68" w:rsidRDefault="00FF3A68">
            <w:pPr>
              <w:rPr>
                <w:rFonts w:ascii="宋体" w:cs="Times New Roman"/>
                <w:color w:val="464646"/>
                <w:sz w:val="2"/>
                <w:szCs w:val="2"/>
              </w:rPr>
            </w:pPr>
          </w:p>
        </w:tc>
        <w:tc>
          <w:tcPr>
            <w:tcW w:w="1627" w:type="dxa"/>
            <w:tcBorders>
              <w:top w:val="nil"/>
              <w:left w:val="nil"/>
              <w:bottom w:val="nil"/>
              <w:right w:val="nil"/>
            </w:tcBorders>
            <w:tcMar>
              <w:top w:w="0" w:type="dxa"/>
              <w:left w:w="0" w:type="dxa"/>
              <w:bottom w:w="0" w:type="dxa"/>
              <w:right w:w="0" w:type="dxa"/>
            </w:tcMar>
            <w:vAlign w:val="center"/>
          </w:tcPr>
          <w:p w:rsidR="00FF3A68" w:rsidRDefault="00FF3A68">
            <w:pPr>
              <w:rPr>
                <w:rFonts w:ascii="宋体" w:cs="Times New Roman"/>
                <w:color w:val="464646"/>
                <w:sz w:val="2"/>
                <w:szCs w:val="2"/>
              </w:rPr>
            </w:pPr>
          </w:p>
        </w:tc>
        <w:tc>
          <w:tcPr>
            <w:tcW w:w="60" w:type="dxa"/>
            <w:gridSpan w:val="2"/>
            <w:tcBorders>
              <w:top w:val="nil"/>
              <w:left w:val="nil"/>
              <w:bottom w:val="nil"/>
              <w:right w:val="nil"/>
            </w:tcBorders>
            <w:tcMar>
              <w:top w:w="0" w:type="dxa"/>
              <w:left w:w="0" w:type="dxa"/>
              <w:bottom w:w="0" w:type="dxa"/>
              <w:right w:w="0" w:type="dxa"/>
            </w:tcMar>
            <w:vAlign w:val="center"/>
          </w:tcPr>
          <w:p w:rsidR="00FF3A68" w:rsidRDefault="00FF3A68">
            <w:pPr>
              <w:rPr>
                <w:rFonts w:ascii="宋体" w:cs="Times New Roman"/>
                <w:color w:val="464646"/>
                <w:sz w:val="2"/>
                <w:szCs w:val="2"/>
              </w:rPr>
            </w:pPr>
          </w:p>
        </w:tc>
        <w:tc>
          <w:tcPr>
            <w:tcW w:w="889" w:type="dxa"/>
            <w:tcBorders>
              <w:top w:val="nil"/>
              <w:left w:val="nil"/>
              <w:bottom w:val="nil"/>
              <w:right w:val="nil"/>
            </w:tcBorders>
            <w:tcMar>
              <w:top w:w="0" w:type="dxa"/>
              <w:left w:w="0" w:type="dxa"/>
              <w:bottom w:w="0" w:type="dxa"/>
              <w:right w:w="0" w:type="dxa"/>
            </w:tcMar>
            <w:vAlign w:val="center"/>
          </w:tcPr>
          <w:p w:rsidR="00FF3A68" w:rsidRDefault="00FF3A68">
            <w:pPr>
              <w:rPr>
                <w:rFonts w:ascii="宋体" w:cs="Times New Roman"/>
                <w:color w:val="464646"/>
                <w:sz w:val="2"/>
                <w:szCs w:val="2"/>
              </w:rPr>
            </w:pPr>
          </w:p>
        </w:tc>
        <w:tc>
          <w:tcPr>
            <w:tcW w:w="681" w:type="dxa"/>
            <w:tcBorders>
              <w:top w:val="nil"/>
              <w:left w:val="nil"/>
              <w:bottom w:val="nil"/>
              <w:right w:val="nil"/>
            </w:tcBorders>
            <w:tcMar>
              <w:top w:w="0" w:type="dxa"/>
              <w:left w:w="0" w:type="dxa"/>
              <w:bottom w:w="0" w:type="dxa"/>
              <w:right w:w="0" w:type="dxa"/>
            </w:tcMar>
            <w:vAlign w:val="center"/>
          </w:tcPr>
          <w:p w:rsidR="00FF3A68" w:rsidRDefault="00FF3A68">
            <w:pPr>
              <w:rPr>
                <w:rFonts w:ascii="宋体" w:cs="Times New Roman"/>
                <w:color w:val="464646"/>
                <w:sz w:val="2"/>
                <w:szCs w:val="2"/>
              </w:rPr>
            </w:pPr>
          </w:p>
        </w:tc>
        <w:tc>
          <w:tcPr>
            <w:tcW w:w="1174" w:type="dxa"/>
            <w:tcBorders>
              <w:top w:val="nil"/>
              <w:left w:val="nil"/>
              <w:bottom w:val="nil"/>
              <w:right w:val="nil"/>
            </w:tcBorders>
            <w:tcMar>
              <w:top w:w="0" w:type="dxa"/>
              <w:left w:w="0" w:type="dxa"/>
              <w:bottom w:w="0" w:type="dxa"/>
              <w:right w:w="0" w:type="dxa"/>
            </w:tcMar>
            <w:vAlign w:val="center"/>
          </w:tcPr>
          <w:p w:rsidR="00FF3A68" w:rsidRDefault="00FF3A68">
            <w:pPr>
              <w:rPr>
                <w:rFonts w:ascii="宋体" w:cs="Times New Roman"/>
                <w:color w:val="464646"/>
                <w:sz w:val="2"/>
                <w:szCs w:val="2"/>
              </w:rPr>
            </w:pPr>
          </w:p>
        </w:tc>
        <w:tc>
          <w:tcPr>
            <w:tcW w:w="1545" w:type="dxa"/>
            <w:tcBorders>
              <w:top w:val="nil"/>
              <w:left w:val="nil"/>
              <w:bottom w:val="nil"/>
              <w:right w:val="nil"/>
            </w:tcBorders>
            <w:tcMar>
              <w:top w:w="0" w:type="dxa"/>
              <w:left w:w="0" w:type="dxa"/>
              <w:bottom w:w="0" w:type="dxa"/>
              <w:right w:w="0" w:type="dxa"/>
            </w:tcMar>
            <w:vAlign w:val="center"/>
          </w:tcPr>
          <w:p w:rsidR="00FF3A68" w:rsidRDefault="00FF3A68">
            <w:pPr>
              <w:rPr>
                <w:rFonts w:ascii="宋体" w:cs="Times New Roman"/>
                <w:color w:val="464646"/>
                <w:sz w:val="2"/>
                <w:szCs w:val="2"/>
              </w:rPr>
            </w:pPr>
          </w:p>
        </w:tc>
        <w:tc>
          <w:tcPr>
            <w:tcW w:w="1897" w:type="dxa"/>
            <w:tcBorders>
              <w:top w:val="nil"/>
              <w:left w:val="nil"/>
              <w:bottom w:val="nil"/>
              <w:right w:val="nil"/>
            </w:tcBorders>
            <w:tcMar>
              <w:top w:w="0" w:type="dxa"/>
              <w:left w:w="0" w:type="dxa"/>
              <w:bottom w:w="0" w:type="dxa"/>
              <w:right w:w="0" w:type="dxa"/>
            </w:tcMar>
            <w:vAlign w:val="center"/>
          </w:tcPr>
          <w:p w:rsidR="00FF3A68" w:rsidRDefault="00FF3A68">
            <w:pPr>
              <w:rPr>
                <w:rFonts w:ascii="宋体" w:cs="Times New Roman"/>
                <w:color w:val="464646"/>
                <w:sz w:val="2"/>
                <w:szCs w:val="2"/>
              </w:rPr>
            </w:pPr>
          </w:p>
        </w:tc>
      </w:tr>
    </w:tbl>
    <w:p w:rsidR="00FF3A68" w:rsidRDefault="00FF3A68">
      <w:pPr>
        <w:pStyle w:val="NormalWeb"/>
        <w:spacing w:line="20" w:lineRule="exact"/>
        <w:rPr>
          <w:rFonts w:cs="Times New Roman"/>
          <w:color w:val="464646"/>
          <w:sz w:val="21"/>
          <w:szCs w:val="21"/>
        </w:rPr>
      </w:pPr>
      <w:r>
        <w:rPr>
          <w:rFonts w:cs="Times New Roman"/>
          <w:color w:val="464646"/>
          <w:sz w:val="21"/>
          <w:szCs w:val="21"/>
        </w:rPr>
        <w:t> </w:t>
      </w:r>
    </w:p>
    <w:p w:rsidR="00FF3A68" w:rsidRPr="003860CB" w:rsidRDefault="00FF3A68">
      <w:pPr>
        <w:rPr>
          <w:rFonts w:cs="Times New Roman"/>
        </w:rPr>
      </w:pPr>
    </w:p>
    <w:sectPr w:rsidR="00FF3A68" w:rsidRPr="003860CB" w:rsidSect="000534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A68" w:rsidRDefault="00FF3A68" w:rsidP="00C80967">
      <w:pPr>
        <w:rPr>
          <w:rFonts w:cs="Times New Roman"/>
        </w:rPr>
      </w:pPr>
      <w:r>
        <w:rPr>
          <w:rFonts w:cs="Times New Roman"/>
        </w:rPr>
        <w:separator/>
      </w:r>
    </w:p>
  </w:endnote>
  <w:endnote w:type="continuationSeparator" w:id="0">
    <w:p w:rsidR="00FF3A68" w:rsidRDefault="00FF3A68" w:rsidP="00C8096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A68" w:rsidRDefault="00FF3A68" w:rsidP="00C80967">
      <w:pPr>
        <w:rPr>
          <w:rFonts w:cs="Times New Roman"/>
        </w:rPr>
      </w:pPr>
      <w:r>
        <w:rPr>
          <w:rFonts w:cs="Times New Roman"/>
        </w:rPr>
        <w:separator/>
      </w:r>
    </w:p>
  </w:footnote>
  <w:footnote w:type="continuationSeparator" w:id="0">
    <w:p w:rsidR="00FF3A68" w:rsidRDefault="00FF3A68" w:rsidP="00C80967">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1DCEE"/>
    <w:multiLevelType w:val="singleLevel"/>
    <w:tmpl w:val="58D1DCEE"/>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21B9"/>
    <w:rsid w:val="00053412"/>
    <w:rsid w:val="00095FD9"/>
    <w:rsid w:val="000A0CD9"/>
    <w:rsid w:val="000C43A4"/>
    <w:rsid w:val="001343C9"/>
    <w:rsid w:val="00136E02"/>
    <w:rsid w:val="001852CB"/>
    <w:rsid w:val="00213FA7"/>
    <w:rsid w:val="00263ECA"/>
    <w:rsid w:val="00317D13"/>
    <w:rsid w:val="003860CB"/>
    <w:rsid w:val="003A68FB"/>
    <w:rsid w:val="003A7F31"/>
    <w:rsid w:val="00404449"/>
    <w:rsid w:val="00445724"/>
    <w:rsid w:val="00483E25"/>
    <w:rsid w:val="005C2914"/>
    <w:rsid w:val="005D1D3C"/>
    <w:rsid w:val="006202FB"/>
    <w:rsid w:val="00692A43"/>
    <w:rsid w:val="006B4912"/>
    <w:rsid w:val="007C05BB"/>
    <w:rsid w:val="009421B9"/>
    <w:rsid w:val="00A92C3E"/>
    <w:rsid w:val="00AA2CB8"/>
    <w:rsid w:val="00AC2666"/>
    <w:rsid w:val="00B23D71"/>
    <w:rsid w:val="00B66849"/>
    <w:rsid w:val="00B73DC4"/>
    <w:rsid w:val="00BC7D7E"/>
    <w:rsid w:val="00C80967"/>
    <w:rsid w:val="00D1006B"/>
    <w:rsid w:val="00DB188D"/>
    <w:rsid w:val="00DC18F4"/>
    <w:rsid w:val="00DC5C15"/>
    <w:rsid w:val="00E07253"/>
    <w:rsid w:val="00EC5A99"/>
    <w:rsid w:val="00F00D8E"/>
    <w:rsid w:val="00F033AF"/>
    <w:rsid w:val="00F41F37"/>
    <w:rsid w:val="00F71530"/>
    <w:rsid w:val="00FC3F7D"/>
    <w:rsid w:val="00FF3A68"/>
    <w:rsid w:val="412B43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41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341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53412"/>
    <w:rPr>
      <w:sz w:val="18"/>
      <w:szCs w:val="18"/>
    </w:rPr>
  </w:style>
  <w:style w:type="paragraph" w:styleId="Header">
    <w:name w:val="header"/>
    <w:basedOn w:val="Normal"/>
    <w:link w:val="HeaderChar"/>
    <w:uiPriority w:val="99"/>
    <w:rsid w:val="0005341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53412"/>
    <w:rPr>
      <w:sz w:val="18"/>
      <w:szCs w:val="18"/>
    </w:rPr>
  </w:style>
  <w:style w:type="paragraph" w:styleId="NormalWeb">
    <w:name w:val="Normal (Web)"/>
    <w:basedOn w:val="Normal"/>
    <w:uiPriority w:val="99"/>
    <w:rsid w:val="00053412"/>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053412"/>
    <w:rPr>
      <w:color w:val="000000"/>
      <w:u w:val="none"/>
    </w:rPr>
  </w:style>
  <w:style w:type="paragraph" w:styleId="Date">
    <w:name w:val="Date"/>
    <w:basedOn w:val="Normal"/>
    <w:next w:val="Normal"/>
    <w:link w:val="DateChar"/>
    <w:uiPriority w:val="99"/>
    <w:semiHidden/>
    <w:rsid w:val="000C43A4"/>
    <w:pPr>
      <w:ind w:leftChars="2500" w:left="100"/>
    </w:pPr>
  </w:style>
  <w:style w:type="character" w:customStyle="1" w:styleId="DateChar">
    <w:name w:val="Date Char"/>
    <w:basedOn w:val="DefaultParagraphFont"/>
    <w:link w:val="Date"/>
    <w:uiPriority w:val="99"/>
    <w:semiHidden/>
    <w:locked/>
    <w:rsid w:val="000C43A4"/>
    <w:rPr>
      <w:kern w:val="2"/>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43020103@qq.com" TargetMode="External"/><Relationship Id="rId3" Type="http://schemas.openxmlformats.org/officeDocument/2006/relationships/settings" Target="settings.xml"/><Relationship Id="rId7" Type="http://schemas.openxmlformats.org/officeDocument/2006/relationships/hyperlink" Target="mailto:89593788@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117</TotalTime>
  <Pages>3</Pages>
  <Words>232</Words>
  <Characters>1326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Administrator</cp:lastModifiedBy>
  <cp:revision>13</cp:revision>
  <dcterms:created xsi:type="dcterms:W3CDTF">2017-03-22T03:19:00Z</dcterms:created>
  <dcterms:modified xsi:type="dcterms:W3CDTF">2017-03-27T01:58:00Z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