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采购202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级部分专业硕士搬迁服务项目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(搬运物资)</w:t>
      </w:r>
      <w:r>
        <w:rPr>
          <w:rFonts w:hint="eastAsia" w:ascii="黑体" w:hAnsi="黑体" w:eastAsia="黑体" w:cs="黑体"/>
          <w:b/>
          <w:sz w:val="32"/>
          <w:szCs w:val="32"/>
        </w:rPr>
        <w:t>需求预算</w:t>
      </w:r>
    </w:p>
    <w:p>
      <w:pPr>
        <w:autoSpaceDE w:val="0"/>
        <w:snapToGrid w:val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一、采购服务项目：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宋体" w:cs="Times New Roman"/>
          <w:sz w:val="28"/>
          <w:szCs w:val="28"/>
        </w:rPr>
        <w:t>专业硕士研究生物资搬运服务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二、服务时间：预计202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年9月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8"/>
        </w:rPr>
        <w:t>日―9月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sz w:val="28"/>
          <w:szCs w:val="28"/>
        </w:rPr>
        <w:t>日，历时约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天</w:t>
      </w:r>
      <w:bookmarkStart w:id="7" w:name="_GoBack"/>
      <w:bookmarkEnd w:id="7"/>
    </w:p>
    <w:p>
      <w:pPr>
        <w:autoSpaceDE w:val="0"/>
        <w:snapToGrid w:val="0"/>
        <w:spacing w:before="11"/>
        <w:ind w:firstLine="280" w:firstLineChars="1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根据学校工作方案安排如下：</w:t>
      </w:r>
    </w:p>
    <w:tbl>
      <w:tblPr>
        <w:tblStyle w:val="3"/>
        <w:tblW w:w="10763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25"/>
        <w:gridCol w:w="1200"/>
        <w:gridCol w:w="960"/>
        <w:gridCol w:w="1125"/>
        <w:gridCol w:w="1035"/>
        <w:gridCol w:w="1185"/>
        <w:gridCol w:w="975"/>
        <w:gridCol w:w="144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  <w:bookmarkEnd w:id="1"/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2" w:name="OLE_LINK5" w:colFirst="6" w:colLast="7"/>
            <w:bookmarkStart w:id="3" w:name="OLE_LINK6" w:colFirst="3" w:colLast="3"/>
          </w:p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9号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spacing w:before="11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8：30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4" w:name="OLE_LINK3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  <w:bookmarkEnd w:id="4"/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：30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10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辆车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122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第四批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第五批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bookmarkStart w:id="5" w:name="OLE_LINK4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下午</w:t>
            </w:r>
            <w:bookmarkEnd w:id="5"/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14：30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辆车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149人</w:t>
            </w:r>
          </w:p>
        </w:tc>
      </w:tr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10号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8：30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辆车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153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6" w:name="OLE_LINK7" w:colFirst="1" w:colLast="1"/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辆车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辆车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共需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514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</w:t>
            </w:r>
          </w:p>
        </w:tc>
      </w:tr>
    </w:tbl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三、预算总价金额：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73500</w:t>
      </w:r>
      <w:r>
        <w:rPr>
          <w:rFonts w:hint="eastAsia" w:ascii="宋体" w:hAnsi="宋体" w:eastAsia="宋体" w:cs="Times New Roman"/>
          <w:sz w:val="28"/>
          <w:szCs w:val="28"/>
        </w:rPr>
        <w:t>.00元。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四、预算明细：</w:t>
      </w:r>
    </w:p>
    <w:tbl>
      <w:tblPr>
        <w:tblStyle w:val="2"/>
        <w:tblW w:w="10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5"/>
        <w:gridCol w:w="2640"/>
        <w:gridCol w:w="2573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预算车次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车辆型号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物资数量/车次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预算单价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箱式货车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12人×6箱/车次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750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.00元/车次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73500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.00元</w:t>
            </w:r>
          </w:p>
        </w:tc>
      </w:tr>
    </w:tbl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备注：以上搬场服务车次为预估值，搬场服务费用为包干价（包含车辆运输费、燃油费、通行费、停车费、搬运费、楼层费、税费等），按当天实际用车车次结算。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</w:p>
    <w:p>
      <w:pPr>
        <w:autoSpaceDE w:val="0"/>
        <w:snapToGrid w:val="0"/>
        <w:spacing w:before="11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五、搬场要求：将专业硕研究生物资由松江校区学生公寓指定房间搬至古北校区A、B、C、D、F、G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楼指定房间</w:t>
      </w:r>
      <w:r>
        <w:rPr>
          <w:rFonts w:hint="eastAsia" w:ascii="宋体" w:hAnsi="宋体" w:eastAsia="宋体" w:cs="Times New Roman"/>
          <w:sz w:val="28"/>
          <w:szCs w:val="28"/>
        </w:rPr>
        <w:t>实行门到门服务。</w:t>
      </w:r>
    </w:p>
    <w:p>
      <w:pPr>
        <w:autoSpaceDE w:val="0"/>
        <w:snapToGrid w:val="0"/>
        <w:spacing w:before="11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六、服务车辆型号：箱式货车(吨位不低于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5吨</w:t>
      </w:r>
      <w:r>
        <w:rPr>
          <w:rFonts w:hint="eastAsia" w:ascii="宋体" w:hAnsi="宋体" w:eastAsia="宋体" w:cs="Times New Roman"/>
          <w:sz w:val="28"/>
          <w:szCs w:val="28"/>
        </w:rPr>
        <w:t>)，确保核载预估算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72箱</w:t>
      </w:r>
      <w:r>
        <w:rPr>
          <w:rFonts w:hint="eastAsia" w:ascii="宋体" w:hAnsi="宋体" w:eastAsia="宋体" w:cs="Times New Roman"/>
          <w:sz w:val="28"/>
          <w:szCs w:val="28"/>
        </w:rPr>
        <w:t>货物。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后勤综合管理处 </w:t>
      </w:r>
    </w:p>
    <w:p>
      <w:pPr>
        <w:autoSpaceDE w:val="0"/>
        <w:snapToGrid w:val="0"/>
        <w:spacing w:before="11"/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                         2023年7月21日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</w:t>
      </w:r>
    </w:p>
    <w:sectPr>
      <w:pgSz w:w="11906" w:h="16838"/>
      <w:pgMar w:top="1157" w:right="782" w:bottom="1157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B31F43"/>
    <w:rsid w:val="005A1F56"/>
    <w:rsid w:val="0071084A"/>
    <w:rsid w:val="00B31F43"/>
    <w:rsid w:val="03385204"/>
    <w:rsid w:val="06A81F67"/>
    <w:rsid w:val="0AFE421C"/>
    <w:rsid w:val="0D433E30"/>
    <w:rsid w:val="14C025CA"/>
    <w:rsid w:val="15111000"/>
    <w:rsid w:val="1A154D5F"/>
    <w:rsid w:val="1AAB0E17"/>
    <w:rsid w:val="1C8A2BC5"/>
    <w:rsid w:val="1FA94778"/>
    <w:rsid w:val="2408468F"/>
    <w:rsid w:val="25FB1704"/>
    <w:rsid w:val="26363E20"/>
    <w:rsid w:val="291B0D14"/>
    <w:rsid w:val="2CB15D9D"/>
    <w:rsid w:val="3322026A"/>
    <w:rsid w:val="3710193C"/>
    <w:rsid w:val="37C503F1"/>
    <w:rsid w:val="37F2452A"/>
    <w:rsid w:val="3C464BB5"/>
    <w:rsid w:val="3FEB5F55"/>
    <w:rsid w:val="41CA1A24"/>
    <w:rsid w:val="450B7334"/>
    <w:rsid w:val="4ADE76AA"/>
    <w:rsid w:val="4BDB1E62"/>
    <w:rsid w:val="4ED85C10"/>
    <w:rsid w:val="4FC62137"/>
    <w:rsid w:val="55E55C2B"/>
    <w:rsid w:val="58CD55F2"/>
    <w:rsid w:val="58DD1514"/>
    <w:rsid w:val="64141EAC"/>
    <w:rsid w:val="69021302"/>
    <w:rsid w:val="71E051F9"/>
    <w:rsid w:val="721C4C46"/>
    <w:rsid w:val="72FB02D8"/>
    <w:rsid w:val="7B0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618</Characters>
  <Lines>5</Lines>
  <Paragraphs>1</Paragraphs>
  <TotalTime>13</TotalTime>
  <ScaleCrop>false</ScaleCrop>
  <LinksUpToDate>false</LinksUpToDate>
  <CharactersWithSpaces>767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2021-07-28T10:38:00Z</dcterms:created>
  <dc:creator>DELL</dc:creator>
  <cp:lastModifiedBy>dell</cp:lastModifiedBy>
  <cp:lastPrinted>2022-11-16T03:51:00Z</cp:lastPrinted>
  <dcterms:modified xsi:type="dcterms:W3CDTF">2023-07-27T06:15:59Z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0E06ECDE053C41F5A1B18899FDC8423F</vt:lpwstr>
  </property>
</Properties>
</file>