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08"/>
        <w:jc w:val="center"/>
        <w:rPr>
          <w:rFonts w:hint="eastAsia"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附件</w:t>
      </w:r>
      <w:r>
        <w:rPr>
          <w:rFonts w:hint="eastAsia"/>
          <w:b/>
          <w:bCs/>
          <w:sz w:val="32"/>
          <w:szCs w:val="28"/>
          <w:lang w:val="en-US" w:eastAsia="zh-CN"/>
        </w:rPr>
        <w:t>3</w:t>
      </w:r>
      <w:r>
        <w:rPr>
          <w:rFonts w:hint="eastAsia"/>
          <w:b/>
          <w:bCs/>
          <w:sz w:val="32"/>
          <w:szCs w:val="28"/>
        </w:rPr>
        <w:t>：</w:t>
      </w:r>
      <w:r>
        <w:rPr>
          <w:rFonts w:hint="eastAsia"/>
          <w:b/>
          <w:bCs/>
          <w:sz w:val="32"/>
          <w:szCs w:val="28"/>
          <w:lang w:val="en-US" w:eastAsia="zh-CN"/>
        </w:rPr>
        <w:t>一食堂餐桌椅（二期）项目采购</w:t>
      </w:r>
      <w:r>
        <w:rPr>
          <w:rFonts w:hint="eastAsia"/>
          <w:b/>
          <w:bCs/>
          <w:sz w:val="32"/>
          <w:szCs w:val="28"/>
        </w:rPr>
        <w:t>清单及图片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16"/>
        <w:gridCol w:w="1716"/>
        <w:gridCol w:w="5880"/>
        <w:gridCol w:w="555"/>
        <w:gridCol w:w="495"/>
        <w:gridCol w:w="960"/>
        <w:gridCol w:w="121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性能说明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二楼四人位餐桌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1200*700*750H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基材采用生态多层板25mm厚度，表面贴0.7mm厚防火板，环保达到E0级标准，甲醛释放量小于等于0.4mg/L，四周做倒鸭嘴斜角环保水性油漆封边。脚架：钢质框架结构,横梁30*60*1.5方管，立柱50*50*1.5方管。钢管经酸洗、水洗、磷化等全自动数控处理，引进德国喷塑工艺，防静电粉末涂装静电环氧/聚酯粉末涂层，桌脚具防水、防褪色、防划痕、牢固等功能.五金件： 优质五金配件。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32" name="Picture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0" name="Picture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1" name="图片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9" name="图片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7" name="Picture_1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_1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6" name="图片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8" name="Picture_1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_1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0" name="Picture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4" name="Picture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1" name="Picture_1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_1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7" name="Picture_1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_1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2" name="图片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8" name="图片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3" name="图片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4" name="图片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0" name="图片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9" name="图片_1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1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55" name="图片_1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1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5" name="图片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46" name="图片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1" name="图片_1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1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0" name="图片_1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1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2" name="图片_1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1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1" name="图片_1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1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9" name="图片_1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1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3" name="Picture_1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_1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4" name="图片_1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1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5" name="图片_1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1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6" name="图片_1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1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7" name="图片_1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1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68" name="图片_1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1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3" name="图片_1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1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4" name="图片_1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1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2" name="图片_1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1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5" name="图片_1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1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6" name="Picture_1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_1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2" name="Picture_1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_1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1" name="Picture_1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1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3" name="图片_1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0" name="图片_1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8" name="图片_1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4" name="图片_1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5" name="图片_1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9" name="图片_1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1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6" name="图片_1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5" name="图片_1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2" name="图片_1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6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8" name="图片_1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7" name="图片_1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49" name="Picture_1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_1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4" name="Picture_1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_1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3" name="Picture_1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_1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0" name="Picture_1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_1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1" name="Picture_1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_10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3" name="图片_1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7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6" name="图片_1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4" name="图片_1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5" name="图片_1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7" name="图片_1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8" name="图片_1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7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59" name="图片_1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6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0" name="图片_16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6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1" name="图片_1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6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2" name="图片_1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5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8" name="Picture_1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_12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6" name="Picture_1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_11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7" name="Picture_1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_11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3" name="Picture_1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_11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69" name="图片_16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16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0" name="图片_17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7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1" name="图片_1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17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2" name="图片_1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17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4" name="图片_1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17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8" name="图片_1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17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3" name="图片_1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17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9" name="图片_16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16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0" name="图片_16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16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5" name="图片_16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16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6" name="图片_15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15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7" name="Picture_12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_12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1" name="Picture_11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_11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4" name="Picture_11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_11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5" name="Picture_10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_10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6" name="图片_17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17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77" name="图片_17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17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2" name="图片_17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17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2" name="图片_1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17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3" name="图片_17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17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7" name="图片_16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16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9" name="图片_16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16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4" name="图片_16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16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6" name="图片_15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15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0" name="Picture_12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_12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1" name="Picture_1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_11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88" name="Picture_11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_11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5" name="Picture_10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_10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8" name="图片_17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17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2" name="图片_17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17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1" name="图片_17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17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0" name="图片_17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17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3" name="图片_17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17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4" name="图片_17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17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5" name="图片_16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16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8" name="图片_16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16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9" name="图片_16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16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3" name="图片_15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15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0" name="Picture_12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_12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99" name="Picture_11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_11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4" name="Picture_11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_11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6" name="Picture_10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_10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9" name="图片_16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16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2" name="图片_17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17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6" name="图片_17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17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7" name="图片_17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17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08" name="图片_17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17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1" name="图片_17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17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5" name="图片_16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16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17" name="图片_16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16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6" name="图片_16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16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7" name="图片_15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15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1" name="Picture_12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_12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8" name="Picture_11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_11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0" name="Picture_11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_11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2" name="Picture_10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_10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3" name="图片_17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17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4" name="图片_17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17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25" name="图片_17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17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9" name="图片_17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_17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3" name="图片_17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_17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8" name="图片_17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_17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1" name="图片_17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_17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6" name="图片_16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_16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6" name="图片_16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_16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5" name="图片_16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_16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8" name="图片_15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_15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03" name="Picture_12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_12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4" name="Picture_11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_11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5" name="Picture_11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_11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3" name="Picture_10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_10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04" name="图片_17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_17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2" name="图片_17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_17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05" name="图片_17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_17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7" name="图片_17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_17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0" name="图片_17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_17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0" name="图片_17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_17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81" name="Picture_10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_10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9" name="Picture_12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_12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2" name="Picture_11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_11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4" name="图片_17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_17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97" name="Picture_10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_10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00" name="图片_17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_17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01" name="图片_17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_17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302" name="图片_17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_17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7" name="图片_17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17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9" name="图片_17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17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6" name="图片_17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17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3" name="图片_17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17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1" name="图片_17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17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0" name="图片_17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17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5" name="Picture_11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_11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8" name="图片_16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16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0" name="图片_16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16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2" name="图片_15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15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1" name="Picture_12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_12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84" name="Picture_11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_11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7" name="Picture_11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_11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8" name="Picture_10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_10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79" name="Picture_10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_10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0" name="图片_17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17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2" name="图片_17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17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1" name="图片_17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17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4" name="图片_17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17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1" name="图片_17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17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4" name="图片_17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17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2" name="图片_16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16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6" name="图片_17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17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7" name="图片_17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17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6" name="图片_17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17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3" name="图片_16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16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2" name="图片_16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16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7" name="图片_15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15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7" name="Picture_12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_12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3" name="Picture_11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_11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4" name="Picture_11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_11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8" name="Picture_10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_10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6" name="图片_17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17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8" name="图片_17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17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5" name="图片_17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17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09" name="图片_17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17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9" name="图片_17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17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0" name="图片_17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17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3" name="图片_16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16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5" name="图片_17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17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8" name="图片_16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16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19" name="图片_17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17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195" name="Picture_12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_12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5" name="Picture_11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_11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1" name="Picture_11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_11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1" name="Picture_10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_10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9" name="图片_16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16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7" name="图片_16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16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4" name="图片_17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17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8" name="图片_17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17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0" name="图片_17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17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5" name="图片_17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17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2" name="图片_17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17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2" name="图片_16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16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3" name="图片_16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16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4" name="图片_16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16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2" name="图片_15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15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6" name="图片_17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17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8" name="图片_17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17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3" name="图片_17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17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0" name="图片_16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16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6" name="图片_16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16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1" name="图片_17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17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4" name="图片_17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17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5" name="图片_16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16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3" name="图片_17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17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7" name="图片_15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15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6" name="Picture_12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_12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29" name="图片_17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17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30" name="图片_16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16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2" name="Picture_11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_11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7" name="图片_16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16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8" name="Picture_11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_11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49" name="图片_17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17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0" name="Picture_10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_10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1" name="图片_17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17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4" name="图片_17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17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3" name="图片_17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17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5" name="图片_17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17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6" name="图片_15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15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7" name="图片_15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15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8" name="图片_16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16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59" name="Picture_11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_11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0" name="图片_17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17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2" name="图片_15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15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3" name="Picture_12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_12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4" name="Picture_11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_11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1" name="Picture_11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_11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72" name="图片_16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_16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7" name="图片_15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_15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73" name="图片_16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_16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5" name="图片_17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17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6" name="Picture_11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_11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8" name="Picture_12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_12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69" name="图片_17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_17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70" name="Picture_12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_12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71" name="图片_16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_16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74" name="Picture_11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_11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5590" cy="316865"/>
                  <wp:effectExtent l="0" t="0" r="0" b="0"/>
                  <wp:wrapNone/>
                  <wp:docPr id="275" name="Picture_10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_10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130175</wp:posOffset>
                  </wp:positionV>
                  <wp:extent cx="1294765" cy="1597660"/>
                  <wp:effectExtent l="0" t="0" r="635" b="2540"/>
                  <wp:wrapNone/>
                  <wp:docPr id="27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5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二楼四人位餐椅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400*500*850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椅背：使用PP材料混入加强纤维，经模具注塑成型，面料：采用优质西皮软包面料，厚度≥1.0mm， 易清洁、阻燃，颜色可选。泡棉：优质PU成型高回弹泡棉，座垫密度大于30KG/M3，回弹率≥40%，外衬丝棉， 达到国家阻燃标准，不锈钢直脚架，壁厚≥1.5mm，优质五金配件。同图片白色。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一楼四人位餐桌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1200W*700D*750H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基材采用生态多层板25mm厚度，表面贴0.7mm厚防火板，环保达到E1级标准，甲醛释放量小于等于0.4mg/L，四周做倒鸭嘴斜角环保水性油漆封边。脚架：钢质框架结构,立柱80*80*1.5方管。加重型底盘400*400；钢管经酸洗、水洗、磷化等全自动数控处理，引进德国喷塑工艺，防静电粉末涂装静电环氧/聚酯粉末涂层，桌脚具防水、防褪色、防划痕、牢固等功能.五金件： 优质五金配件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441960</wp:posOffset>
                  </wp:positionV>
                  <wp:extent cx="1310005" cy="736600"/>
                  <wp:effectExtent l="0" t="0" r="4445" b="6350"/>
                  <wp:wrapNone/>
                  <wp:docPr id="279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一楼四人位餐椅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560*580*800H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椅子坐背板采用高强度曲木板，椅架采用优质白蜡木， 所有木板经脱脂烘干处理，干燥率达到8-10%。面漆采用环保漆，漆面透明度高、色泽美观不变色、耐热耐磨性强； 底漆选用环保漆，干燥迅速， 附着力强。座面料：优质PU透气皮，颜色为灰色，透气效果较好。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一楼四人位餐桌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1200*700*750H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基材采用生态多层板25mm厚度，表面贴0.7mm厚防火板，环保达到E1级标准，甲醛释放量小于等于0.4mg/L，四周做倒鸭嘴斜角环保水性油漆封边。脚架：钢质框架结构,横梁30*60*1.5方管。钢管经酸洗、水洗、磷化等全自动数控处理，引进德国喷塑工艺，防静电粉末涂装静电环氧/聚酯粉末涂层，桌脚具防水、防褪色、防划痕、牢固等功能.五金件： 优质五金配件。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33655</wp:posOffset>
                  </wp:positionV>
                  <wp:extent cx="762635" cy="854075"/>
                  <wp:effectExtent l="0" t="0" r="18415" b="3175"/>
                  <wp:wrapNone/>
                  <wp:docPr id="27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一楼四人位餐椅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560*580*800H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椅子坐背板采用高强度曲木板，椅架采用优质白蜡木， 所有木板经脱脂烘干处理，干燥率达到8-10%。面漆采用环保漆，漆面透明度高、色泽美观不变色、耐热耐磨性强； 底漆选用环保漆，干燥迅速， 附着力强。座面料：优质PU透气皮，颜色为蓝色，透气效果较好。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50800</wp:posOffset>
                  </wp:positionV>
                  <wp:extent cx="992505" cy="736600"/>
                  <wp:effectExtent l="0" t="0" r="17145" b="6350"/>
                  <wp:wrapNone/>
                  <wp:docPr id="27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东侧户外桌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700*700*745H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桌面为铝板制作。框架全铝艺制作：一体成型，稳固耐用。先进的高精密实心铸铝技术，焊接细腻和精美不凡。不生锈，抗晒抗雨淋，耐氧化，防风化（颜色同图片浅绿色）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50165</wp:posOffset>
                  </wp:positionV>
                  <wp:extent cx="1191895" cy="834390"/>
                  <wp:effectExtent l="0" t="0" r="8255" b="3810"/>
                  <wp:wrapNone/>
                  <wp:docPr id="32" name="图片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东侧户外椅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600*570*870H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框架全2.0铝管制作：一体成型，稳固耐用。先进的高精密实心铸铝技术，焊接细腻和精美不凡。不生锈，抗晒抗雨淋，耐氧化，防风化（颜色同图片浅绿色）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南侧户外桌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1500*900*750H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面采用黑色全钢化玻璃，韧性好，耐用抗压，防刮花，碎裂不伤人。框架全铁艺制作：一体成型，稳固耐用。先进的高精密实心铸铝技术，焊接细腻和精美不凡。不生锈，抗晒抗雨淋.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30480</wp:posOffset>
                  </wp:positionV>
                  <wp:extent cx="799465" cy="571500"/>
                  <wp:effectExtent l="0" t="0" r="635" b="0"/>
                  <wp:wrapNone/>
                  <wp:docPr id="29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南侧户外椅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520*420*720H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围椅，优质镀锌钢材质，线条流畅柔和，一体成型，椅架加粗管材。钢管经酸洗，磷化工艺处理，防腐防锈。椅架电渡喷粉处理。耐脏易清洗，层叠收纳，更省空间。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60960</wp:posOffset>
                  </wp:positionV>
                  <wp:extent cx="589915" cy="591820"/>
                  <wp:effectExtent l="0" t="0" r="635" b="17780"/>
                  <wp:wrapNone/>
                  <wp:docPr id="2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58420</wp:posOffset>
                  </wp:positionV>
                  <wp:extent cx="520065" cy="630555"/>
                  <wp:effectExtent l="0" t="0" r="13335" b="17145"/>
                  <wp:wrapNone/>
                  <wp:docPr id="3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南侧户外伞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直径2500*2450H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时尚中柱伞。加厚、加密遮阳伞布，加厚绦纶布料，手摇装置：时尚摇杆，收开伞省时又省力。加固伞骨：加粗加厚八骨伞架，不易生锈牢牢撑起大伞。加固底座：纸15KG水泥底座，牢牢稳固伞。伞有酒红色 墨绿色 卡其色 米白色可选。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77470</wp:posOffset>
                  </wp:positionV>
                  <wp:extent cx="681990" cy="750570"/>
                  <wp:effectExtent l="0" t="0" r="3810" b="11430"/>
                  <wp:wrapNone/>
                  <wp:docPr id="3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85090</wp:posOffset>
                  </wp:positionV>
                  <wp:extent cx="640080" cy="676275"/>
                  <wp:effectExtent l="0" t="0" r="7620" b="9525"/>
                  <wp:wrapNone/>
                  <wp:docPr id="31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西侧户外桌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1500*900*750H</w:t>
            </w:r>
          </w:p>
        </w:tc>
        <w:tc>
          <w:tcPr>
            <w:tcW w:w="5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面采用黑色全钢化玻璃，韧性好，耐用抗压，防刮花，碎裂不伤人。框架全铁艺制作：一体成型，稳固耐用。先进的高精密实心铸铝技术，焊接细腻和精美不凡。不生锈，抗晒抗雨淋.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80010</wp:posOffset>
                  </wp:positionV>
                  <wp:extent cx="1160145" cy="855980"/>
                  <wp:effectExtent l="0" t="0" r="1905" b="1270"/>
                  <wp:wrapNone/>
                  <wp:docPr id="2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西侧户外桌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800*800*750H</w:t>
            </w:r>
          </w:p>
        </w:tc>
        <w:tc>
          <w:tcPr>
            <w:tcW w:w="5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西侧户外椅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520*420*720H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围椅，优质镀锌钢材质，线条流畅柔和，一体成型，椅架加粗管材。钢管经酸洗，磷化工艺处理，防腐防锈。椅架电渡喷粉处理。耐脏易清洗，层叠收纳，更省空间。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53340</wp:posOffset>
                  </wp:positionV>
                  <wp:extent cx="596900" cy="597535"/>
                  <wp:effectExtent l="0" t="0" r="12700" b="12065"/>
                  <wp:wrapNone/>
                  <wp:docPr id="3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69850</wp:posOffset>
                  </wp:positionV>
                  <wp:extent cx="481965" cy="581025"/>
                  <wp:effectExtent l="0" t="0" r="13335" b="9525"/>
                  <wp:wrapNone/>
                  <wp:docPr id="3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西侧户外伞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直径2500*2450H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时尚中柱伞。加厚、加密遮阳伞布，加厚绦纶布料，手摇装置：时尚摇杆，收开伞省时又省力。加固伞骨：加粗加厚八骨伞架，不易生锈牢牢撑起大伞。加固底座：纸15KG水泥底座，牢牢稳固伞。伞有酒红色 墨绿色 卡其色 米白色可选。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81280</wp:posOffset>
                  </wp:positionV>
                  <wp:extent cx="646430" cy="708025"/>
                  <wp:effectExtent l="0" t="0" r="1270" b="15875"/>
                  <wp:wrapNone/>
                  <wp:docPr id="3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65405</wp:posOffset>
                  </wp:positionV>
                  <wp:extent cx="699770" cy="746760"/>
                  <wp:effectExtent l="0" t="0" r="5080" b="15240"/>
                  <wp:wrapNone/>
                  <wp:docPr id="34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2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YmJiODJmNDMwMWZkYjViZGUyY2JlMzFmYzA3NTUifQ=="/>
  </w:docVars>
  <w:rsids>
    <w:rsidRoot w:val="0D2D1BEF"/>
    <w:rsid w:val="0D2D1BEF"/>
    <w:rsid w:val="269A360B"/>
    <w:rsid w:val="4AC96B4B"/>
    <w:rsid w:val="4B3D4E8F"/>
    <w:rsid w:val="57F66C85"/>
    <w:rsid w:val="73C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1678</Words>
  <Characters>1967</Characters>
  <Lines>0</Lines>
  <Paragraphs>0</Paragraphs>
  <TotalTime>2</TotalTime>
  <ScaleCrop>false</ScaleCrop>
  <LinksUpToDate>false</LinksUpToDate>
  <CharactersWithSpaces>1984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2023-05-25T07:18:00Z</dcterms:created>
  <dc:creator>A*</dc:creator>
  <cp:lastModifiedBy>A*</cp:lastModifiedBy>
  <dcterms:modified xsi:type="dcterms:W3CDTF">2023-05-31T05:34:09Z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EE8BB351C08745C0827D6DDE3FC2EF20_13</vt:lpwstr>
  </property>
</Properties>
</file>