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承诺书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本人承诺，所提交有关</w:t>
      </w:r>
      <w:r>
        <w:rPr>
          <w:rFonts w:hint="eastAsia"/>
          <w:sz w:val="28"/>
          <w:szCs w:val="28"/>
          <w:lang w:val="en-US" w:eastAsia="zh-CN"/>
        </w:rPr>
        <w:t>2020年优秀毕业生</w:t>
      </w:r>
      <w:r>
        <w:rPr>
          <w:rFonts w:hint="eastAsia"/>
          <w:sz w:val="28"/>
          <w:szCs w:val="28"/>
        </w:rPr>
        <w:t>相关证明材料，及部分未能提供证明的获奖情况、科研成果和实践信息等，均真实有效。如</w:t>
      </w:r>
      <w:r>
        <w:rPr>
          <w:rFonts w:hint="eastAsia"/>
          <w:sz w:val="28"/>
          <w:szCs w:val="28"/>
          <w:lang w:eastAsia="zh-CN"/>
        </w:rPr>
        <w:t>毕业</w:t>
      </w:r>
      <w:bookmarkStart w:id="0" w:name="_GoBack"/>
      <w:bookmarkEnd w:id="0"/>
      <w:r>
        <w:rPr>
          <w:rFonts w:hint="eastAsia"/>
          <w:sz w:val="28"/>
          <w:szCs w:val="28"/>
        </w:rPr>
        <w:t>返校后，补充提供的获奖情况、科研成果和实践信息等原件与申请材料不符，愿意承担因此产生的取消参评资格的后果。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承诺人：（手写签名）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日</w:t>
      </w: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8C4"/>
    <w:rsid w:val="001528C4"/>
    <w:rsid w:val="008B7B28"/>
    <w:rsid w:val="3939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144</Characters>
  <Lines>1</Lines>
  <Paragraphs>1</Paragraphs>
  <TotalTime>18</TotalTime>
  <ScaleCrop>false</ScaleCrop>
  <LinksUpToDate>false</LinksUpToDate>
  <CharactersWithSpaces>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2020-03-19T13:24:00Z</dcterms:created>
  <dc:creator>冯予婧</dc:creator>
  <cp:lastModifiedBy>雨林</cp:lastModifiedBy>
  <dcterms:modified xsi:type="dcterms:W3CDTF">2020-05-04T04:25:13Z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