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2822" w14:textId="4521C175" w:rsidR="00141BE5" w:rsidRDefault="00694553">
      <w:pPr>
        <w:pStyle w:val="a3"/>
        <w:widowControl/>
        <w:pBdr>
          <w:top w:val="single" w:sz="6" w:space="0" w:color="FFFFFF"/>
          <w:left w:val="single" w:sz="6" w:space="0" w:color="FFFFFF"/>
          <w:bottom w:val="single" w:sz="6" w:space="0" w:color="FFFFFF"/>
          <w:right w:val="single" w:sz="6" w:space="0" w:color="FFFFFF"/>
        </w:pBdr>
        <w:shd w:val="clear" w:color="auto" w:fill="FFFFFF"/>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shd w:val="clear" w:color="auto" w:fill="FFFFFF"/>
        </w:rPr>
        <w:t>上海对外经贸大学</w:t>
      </w:r>
      <w:r w:rsidR="00EF3A44">
        <w:rPr>
          <w:rFonts w:ascii="方正小标宋简体" w:eastAsia="方正小标宋简体" w:hAnsi="方正小标宋简体" w:cs="方正小标宋简体" w:hint="eastAsia"/>
          <w:color w:val="000000"/>
          <w:sz w:val="44"/>
          <w:szCs w:val="44"/>
          <w:shd w:val="clear" w:color="auto" w:fill="FFFFFF"/>
        </w:rPr>
        <w:t>后勤综合管理处</w:t>
      </w:r>
    </w:p>
    <w:p w14:paraId="4F8C4B96" w14:textId="29CFA317" w:rsidR="00141BE5" w:rsidRDefault="00694553">
      <w:pPr>
        <w:pStyle w:val="a3"/>
        <w:widowControl/>
        <w:pBdr>
          <w:top w:val="single" w:sz="6" w:space="0" w:color="FFFFFF"/>
          <w:left w:val="single" w:sz="6" w:space="0" w:color="FFFFFF"/>
          <w:bottom w:val="single" w:sz="6" w:space="0" w:color="FFFFFF"/>
          <w:right w:val="single" w:sz="6" w:space="0" w:color="FFFFFF"/>
        </w:pBdr>
        <w:shd w:val="clear" w:color="auto" w:fill="FFFFFF"/>
        <w:spacing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2021年工作总结</w:t>
      </w:r>
      <w:r w:rsidR="00EF3A44">
        <w:rPr>
          <w:rFonts w:ascii="方正小标宋简体" w:eastAsia="方正小标宋简体" w:hAnsi="方正小标宋简体" w:cs="方正小标宋简体" w:hint="eastAsia"/>
          <w:color w:val="000000"/>
          <w:sz w:val="44"/>
          <w:szCs w:val="44"/>
          <w:shd w:val="clear" w:color="auto" w:fill="FFFFFF"/>
        </w:rPr>
        <w:t xml:space="preserve"> </w:t>
      </w:r>
    </w:p>
    <w:p w14:paraId="543C8BEA" w14:textId="6629EA07" w:rsidR="00141BE5" w:rsidRDefault="00141BE5">
      <w:pPr>
        <w:pStyle w:val="a3"/>
        <w:widowControl/>
        <w:pBdr>
          <w:top w:val="single" w:sz="6" w:space="0" w:color="FFFFFF"/>
          <w:left w:val="single" w:sz="6" w:space="0" w:color="FFFFFF"/>
          <w:bottom w:val="single" w:sz="6" w:space="0" w:color="FFFFFF"/>
          <w:right w:val="single" w:sz="6" w:space="0" w:color="FFFFFF"/>
        </w:pBdr>
        <w:shd w:val="clear" w:color="auto" w:fill="FFFFFF"/>
        <w:spacing w:line="600" w:lineRule="exact"/>
        <w:rPr>
          <w:rFonts w:ascii="微软雅黑" w:eastAsia="微软雅黑" w:hAnsi="微软雅黑" w:cs="微软雅黑"/>
          <w:color w:val="000000"/>
          <w:sz w:val="44"/>
          <w:szCs w:val="44"/>
        </w:rPr>
      </w:pPr>
    </w:p>
    <w:p w14:paraId="7302802F" w14:textId="47A30BEC" w:rsidR="00141BE5" w:rsidRDefault="00694553" w:rsidP="00A21538">
      <w:pPr>
        <w:pStyle w:val="a3"/>
        <w:widowControl/>
        <w:spacing w:line="560" w:lineRule="exact"/>
        <w:ind w:firstLine="634"/>
        <w:rPr>
          <w:rFonts w:ascii="仿宋_GB2312" w:eastAsia="仿宋_GB2312" w:hAnsi="仿宋_GB2312" w:cs="仿宋_GB2312"/>
          <w:color w:val="000000"/>
          <w:sz w:val="27"/>
          <w:szCs w:val="27"/>
        </w:rPr>
      </w:pPr>
      <w:r>
        <w:rPr>
          <w:rFonts w:ascii="黑体" w:eastAsia="黑体" w:hAnsi="黑体" w:cs="黑体" w:hint="eastAsia"/>
          <w:color w:val="000000"/>
          <w:sz w:val="32"/>
          <w:szCs w:val="32"/>
        </w:rPr>
        <w:t xml:space="preserve">一、落实全面从严治党主体责任情况 </w:t>
      </w:r>
    </w:p>
    <w:p w14:paraId="08BEF53E" w14:textId="7AEBEC6A" w:rsidR="00EF3A44" w:rsidRPr="00C34218" w:rsidRDefault="00EF3A44" w:rsidP="00A21538">
      <w:pPr>
        <w:spacing w:line="560" w:lineRule="exact"/>
        <w:ind w:firstLineChars="200" w:firstLine="640"/>
        <w:rPr>
          <w:rFonts w:ascii="仿宋_GB2312" w:eastAsia="仿宋_GB2312"/>
          <w:sz w:val="32"/>
        </w:rPr>
      </w:pPr>
      <w:r>
        <w:rPr>
          <w:rFonts w:ascii="楷体_GB2312" w:eastAsia="楷体_GB2312" w:hint="eastAsia"/>
          <w:sz w:val="32"/>
        </w:rPr>
        <w:t>1</w:t>
      </w:r>
      <w:r>
        <w:rPr>
          <w:rFonts w:ascii="楷体_GB2312" w:eastAsia="楷体_GB2312"/>
          <w:sz w:val="32"/>
        </w:rPr>
        <w:t>.</w:t>
      </w:r>
      <w:r w:rsidRPr="00DF6466">
        <w:rPr>
          <w:rFonts w:ascii="楷体_GB2312" w:eastAsia="楷体_GB2312" w:hint="eastAsia"/>
          <w:sz w:val="32"/>
        </w:rPr>
        <w:t>加强党史学习教育，强化思想政治根基。</w:t>
      </w:r>
      <w:r w:rsidRPr="00DF6466">
        <w:rPr>
          <w:rFonts w:ascii="仿宋_GB2312" w:eastAsia="仿宋_GB2312" w:hint="eastAsia"/>
          <w:sz w:val="32"/>
        </w:rPr>
        <w:t>在</w:t>
      </w:r>
      <w:r>
        <w:rPr>
          <w:rFonts w:ascii="仿宋_GB2312" w:eastAsia="仿宋_GB2312" w:hint="eastAsia"/>
          <w:sz w:val="32"/>
        </w:rPr>
        <w:t>党史学习教育中，后勤综合管理处党支部注重在“学”“实”“严”上下功夫，引导党员转思想、提素质，强引领、抓落实，促进党史学习教育常态化。</w:t>
      </w:r>
      <w:r w:rsidRPr="008D260F">
        <w:rPr>
          <w:rFonts w:ascii="仿宋_GB2312" w:eastAsia="仿宋_GB2312" w:hint="eastAsia"/>
          <w:bCs/>
          <w:sz w:val="32"/>
        </w:rPr>
        <w:t>一是</w:t>
      </w:r>
      <w:r w:rsidR="008D260F" w:rsidRPr="008D260F">
        <w:rPr>
          <w:rFonts w:ascii="仿宋_GB2312" w:eastAsia="仿宋_GB2312" w:hint="eastAsia"/>
          <w:bCs/>
          <w:sz w:val="32"/>
        </w:rPr>
        <w:t>筑</w:t>
      </w:r>
      <w:r w:rsidRPr="008D260F">
        <w:rPr>
          <w:rFonts w:ascii="仿宋_GB2312" w:eastAsia="仿宋_GB2312" w:hint="eastAsia"/>
          <w:bCs/>
          <w:sz w:val="32"/>
        </w:rPr>
        <w:t>牢思想基础。</w:t>
      </w:r>
      <w:r>
        <w:rPr>
          <w:rFonts w:ascii="仿宋_GB2312" w:eastAsia="仿宋_GB2312" w:hint="eastAsia"/>
          <w:sz w:val="32"/>
        </w:rPr>
        <w:t>以中国共产党党史和习近平新时代中国特色社会主义思想的常态学习为基础，制订《党史学习计划表》，为党员推出“主题式”菜单，列出学习内容，指明学习方向。同时，处班子成员带头上党课</w:t>
      </w:r>
      <w:r w:rsidRPr="00337C29">
        <w:rPr>
          <w:rFonts w:ascii="仿宋_GB2312" w:eastAsia="仿宋_GB2312" w:hint="eastAsia"/>
          <w:sz w:val="32"/>
        </w:rPr>
        <w:t>，</w:t>
      </w:r>
      <w:r>
        <w:rPr>
          <w:rFonts w:ascii="仿宋_GB2312" w:eastAsia="仿宋_GB2312" w:hint="eastAsia"/>
          <w:sz w:val="32"/>
        </w:rPr>
        <w:t>严格落实双重组织生活等党内各项制度，以“关键少数”的作用发挥推动上行下效、整体联动的良好局面。</w:t>
      </w:r>
      <w:r w:rsidRPr="008D260F">
        <w:rPr>
          <w:rFonts w:ascii="仿宋_GB2312" w:eastAsia="仿宋_GB2312" w:hint="eastAsia"/>
          <w:bCs/>
          <w:sz w:val="32"/>
        </w:rPr>
        <w:t>二是创新活动载体。</w:t>
      </w:r>
      <w:r>
        <w:rPr>
          <w:rFonts w:ascii="仿宋_GB2312" w:eastAsia="仿宋_GB2312" w:hint="eastAsia"/>
          <w:sz w:val="32"/>
        </w:rPr>
        <w:t>通过在支部党员中开展“亮身份、当先锋”活动，引导广大党员亮出身份，</w:t>
      </w:r>
      <w:proofErr w:type="gramStart"/>
      <w:r>
        <w:rPr>
          <w:rFonts w:ascii="仿宋_GB2312" w:eastAsia="仿宋_GB2312" w:hint="eastAsia"/>
          <w:sz w:val="32"/>
        </w:rPr>
        <w:t>践行</w:t>
      </w:r>
      <w:proofErr w:type="gramEnd"/>
      <w:r>
        <w:rPr>
          <w:rFonts w:ascii="仿宋_GB2312" w:eastAsia="仿宋_GB2312" w:hint="eastAsia"/>
          <w:sz w:val="32"/>
        </w:rPr>
        <w:t>履职承诺</w:t>
      </w:r>
      <w:r w:rsidRPr="00B375CD">
        <w:rPr>
          <w:rFonts w:ascii="仿宋_GB2312" w:eastAsia="仿宋_GB2312" w:hint="eastAsia"/>
          <w:sz w:val="32"/>
        </w:rPr>
        <w:t>。</w:t>
      </w:r>
      <w:r>
        <w:rPr>
          <w:rFonts w:ascii="Times New Roman" w:eastAsia="仿宋_GB2312" w:hAnsi="Times New Roman" w:hint="eastAsia"/>
          <w:kern w:val="0"/>
          <w:sz w:val="32"/>
          <w:szCs w:val="32"/>
        </w:rPr>
        <w:t>以“学党史、办实事”为引领，扎实推进落实学校年度重点项目有序开展，</w:t>
      </w:r>
      <w:r>
        <w:rPr>
          <w:rFonts w:ascii="Times New Roman" w:eastAsia="仿宋_GB2312" w:hAnsi="Times New Roman" w:hint="eastAsia"/>
          <w:kern w:val="0"/>
          <w:sz w:val="32"/>
          <w:szCs w:val="32"/>
        </w:rPr>
        <w:t xml:space="preserve"> </w:t>
      </w:r>
      <w:r w:rsidRPr="008D260F">
        <w:rPr>
          <w:rFonts w:ascii="仿宋_GB2312" w:eastAsia="仿宋_GB2312" w:hint="eastAsia"/>
          <w:bCs/>
          <w:sz w:val="32"/>
        </w:rPr>
        <w:t>三是强化日常管理。</w:t>
      </w:r>
      <w:r>
        <w:rPr>
          <w:rFonts w:ascii="仿宋_GB2312" w:eastAsia="仿宋_GB2312" w:hint="eastAsia"/>
          <w:sz w:val="32"/>
        </w:rPr>
        <w:t>将抓党员学习教育常态化制度化纳入大党建目标考核内容，采取不定期督查、班子扩大会、工作例会等方式，压实党建工作责任。</w:t>
      </w:r>
    </w:p>
    <w:p w14:paraId="20D31122" w14:textId="25C60D93" w:rsidR="00EF3A44" w:rsidRPr="00AC7D5E" w:rsidRDefault="00EF3A44" w:rsidP="00A21538">
      <w:pPr>
        <w:spacing w:line="560" w:lineRule="exact"/>
        <w:ind w:firstLineChars="196" w:firstLine="627"/>
        <w:rPr>
          <w:rFonts w:ascii="仿宋_GB2312" w:eastAsia="仿宋_GB2312"/>
          <w:sz w:val="32"/>
        </w:rPr>
      </w:pPr>
      <w:r>
        <w:rPr>
          <w:rFonts w:ascii="楷体_GB2312" w:eastAsia="楷体_GB2312" w:hint="eastAsia"/>
          <w:sz w:val="32"/>
        </w:rPr>
        <w:t>2</w:t>
      </w:r>
      <w:r>
        <w:rPr>
          <w:rFonts w:ascii="楷体_GB2312" w:eastAsia="楷体_GB2312"/>
          <w:sz w:val="32"/>
        </w:rPr>
        <w:t>.</w:t>
      </w:r>
      <w:r w:rsidRPr="00DF6466">
        <w:rPr>
          <w:rFonts w:ascii="楷体_GB2312" w:eastAsia="楷体_GB2312"/>
          <w:sz w:val="32"/>
        </w:rPr>
        <w:t>强化责任意识，以中心工作促党建。</w:t>
      </w:r>
      <w:r w:rsidRPr="00DF6466">
        <w:rPr>
          <w:rFonts w:ascii="仿宋_GB2312" w:eastAsia="仿宋_GB2312"/>
          <w:sz w:val="32"/>
        </w:rPr>
        <w:t>坚持把党建工作</w:t>
      </w:r>
      <w:r>
        <w:rPr>
          <w:rFonts w:ascii="仿宋_GB2312" w:eastAsia="仿宋_GB2312"/>
          <w:sz w:val="32"/>
        </w:rPr>
        <w:t>纳入全</w:t>
      </w:r>
      <w:r>
        <w:rPr>
          <w:rFonts w:ascii="仿宋_GB2312" w:eastAsia="仿宋_GB2312" w:hint="eastAsia"/>
          <w:sz w:val="32"/>
        </w:rPr>
        <w:t>处</w:t>
      </w:r>
      <w:r w:rsidRPr="00DF6466">
        <w:rPr>
          <w:rFonts w:ascii="仿宋_GB2312" w:eastAsia="仿宋_GB2312"/>
          <w:sz w:val="32"/>
        </w:rPr>
        <w:t>工作运行机制</w:t>
      </w:r>
      <w:r w:rsidRPr="00B82C8C">
        <w:rPr>
          <w:rFonts w:ascii="仿宋_GB2312" w:eastAsia="仿宋_GB2312"/>
          <w:sz w:val="32"/>
        </w:rPr>
        <w:t>。</w:t>
      </w:r>
      <w:r w:rsidRPr="008D260F">
        <w:rPr>
          <w:rFonts w:ascii="仿宋_GB2312" w:eastAsia="仿宋_GB2312" w:hint="eastAsia"/>
          <w:sz w:val="32"/>
        </w:rPr>
        <w:t>一</w:t>
      </w:r>
      <w:r w:rsidRPr="008D260F">
        <w:rPr>
          <w:rFonts w:ascii="仿宋_GB2312" w:eastAsia="仿宋_GB2312"/>
          <w:sz w:val="32"/>
        </w:rPr>
        <w:t>是</w:t>
      </w:r>
      <w:r w:rsidRPr="008D260F">
        <w:rPr>
          <w:rFonts w:ascii="仿宋_GB2312" w:eastAsia="仿宋_GB2312" w:hint="eastAsia"/>
          <w:sz w:val="32"/>
        </w:rPr>
        <w:t>积极主动作为，做好疫情防控工作。</w:t>
      </w:r>
      <w:r w:rsidRPr="00105E4E">
        <w:rPr>
          <w:rFonts w:ascii="仿宋_GB2312" w:eastAsia="仿宋_GB2312" w:hint="eastAsia"/>
          <w:sz w:val="32"/>
        </w:rPr>
        <w:t>充分发挥党支部的坚强战斗堡垒作用和党员先锋模范作用，积极</w:t>
      </w:r>
      <w:r>
        <w:rPr>
          <w:rFonts w:ascii="仿宋_GB2312" w:eastAsia="仿宋_GB2312" w:hint="eastAsia"/>
          <w:sz w:val="32"/>
        </w:rPr>
        <w:t>落实</w:t>
      </w:r>
      <w:r>
        <w:rPr>
          <w:rFonts w:ascii="仿宋" w:eastAsia="仿宋" w:hAnsi="仿宋" w:hint="eastAsia"/>
          <w:color w:val="000000"/>
          <w:sz w:val="32"/>
          <w:szCs w:val="32"/>
        </w:rPr>
        <w:t>上级</w:t>
      </w:r>
      <w:r>
        <w:rPr>
          <w:rFonts w:ascii="仿宋" w:eastAsia="仿宋" w:hAnsi="仿宋"/>
          <w:color w:val="000000"/>
          <w:sz w:val="32"/>
          <w:szCs w:val="32"/>
        </w:rPr>
        <w:t>和</w:t>
      </w:r>
      <w:r w:rsidRPr="00817795">
        <w:rPr>
          <w:rFonts w:ascii="仿宋" w:eastAsia="仿宋" w:hAnsi="仿宋"/>
          <w:color w:val="000000"/>
          <w:sz w:val="32"/>
          <w:szCs w:val="32"/>
        </w:rPr>
        <w:t>学校党委</w:t>
      </w:r>
      <w:r>
        <w:rPr>
          <w:rFonts w:ascii="仿宋" w:eastAsia="仿宋" w:hAnsi="仿宋" w:hint="eastAsia"/>
          <w:color w:val="000000"/>
          <w:sz w:val="32"/>
          <w:szCs w:val="32"/>
        </w:rPr>
        <w:t>关于</w:t>
      </w:r>
      <w:r>
        <w:rPr>
          <w:rFonts w:ascii="仿宋" w:eastAsia="仿宋" w:hAnsi="仿宋"/>
          <w:color w:val="000000"/>
          <w:sz w:val="32"/>
          <w:szCs w:val="32"/>
        </w:rPr>
        <w:t>疫情防控的</w:t>
      </w:r>
      <w:r w:rsidRPr="00817795">
        <w:rPr>
          <w:rFonts w:ascii="仿宋" w:eastAsia="仿宋" w:hAnsi="仿宋"/>
          <w:color w:val="000000"/>
          <w:sz w:val="32"/>
          <w:szCs w:val="32"/>
        </w:rPr>
        <w:t>决策部署</w:t>
      </w:r>
      <w:r>
        <w:rPr>
          <w:rFonts w:ascii="仿宋" w:eastAsia="仿宋" w:hAnsi="仿宋" w:hint="eastAsia"/>
          <w:color w:val="000000"/>
          <w:sz w:val="32"/>
          <w:szCs w:val="32"/>
        </w:rPr>
        <w:t>，在</w:t>
      </w:r>
      <w:r w:rsidRPr="00C82E30">
        <w:rPr>
          <w:rFonts w:ascii="仿宋" w:eastAsia="仿宋" w:hAnsi="仿宋" w:hint="eastAsia"/>
          <w:sz w:val="32"/>
          <w:szCs w:val="32"/>
        </w:rPr>
        <w:t>疫情防控演练</w:t>
      </w:r>
      <w:r>
        <w:rPr>
          <w:rFonts w:ascii="仿宋" w:eastAsia="仿宋" w:hAnsi="仿宋" w:hint="eastAsia"/>
          <w:sz w:val="32"/>
          <w:szCs w:val="32"/>
        </w:rPr>
        <w:t>、核酸检测服务、防疫物资储备、新冠疫苗</w:t>
      </w:r>
      <w:r>
        <w:rPr>
          <w:rFonts w:ascii="仿宋" w:eastAsia="仿宋" w:hAnsi="仿宋" w:hint="eastAsia"/>
          <w:sz w:val="32"/>
          <w:szCs w:val="32"/>
        </w:rPr>
        <w:lastRenderedPageBreak/>
        <w:t>接种等工作中，支部</w:t>
      </w:r>
      <w:r w:rsidRPr="00DF6466">
        <w:rPr>
          <w:rFonts w:ascii="仿宋_GB2312" w:eastAsia="仿宋_GB2312"/>
          <w:sz w:val="32"/>
        </w:rPr>
        <w:t>迅速部署，</w:t>
      </w:r>
      <w:r>
        <w:rPr>
          <w:rFonts w:ascii="仿宋_GB2312" w:eastAsia="仿宋_GB2312" w:hint="eastAsia"/>
          <w:sz w:val="32"/>
        </w:rPr>
        <w:t>党员</w:t>
      </w:r>
      <w:r w:rsidRPr="00DF6466">
        <w:rPr>
          <w:rFonts w:ascii="仿宋_GB2312" w:eastAsia="仿宋_GB2312"/>
          <w:sz w:val="32"/>
        </w:rPr>
        <w:t>及时响应</w:t>
      </w:r>
      <w:r>
        <w:rPr>
          <w:rFonts w:ascii="仿宋_GB2312" w:eastAsia="仿宋_GB2312" w:hint="eastAsia"/>
          <w:sz w:val="32"/>
        </w:rPr>
        <w:t>，</w:t>
      </w:r>
      <w:r w:rsidRPr="00DF6466">
        <w:rPr>
          <w:rFonts w:ascii="仿宋_GB2312" w:eastAsia="仿宋_GB2312"/>
          <w:sz w:val="32"/>
        </w:rPr>
        <w:t>带头深入一线</w:t>
      </w:r>
      <w:r>
        <w:rPr>
          <w:rFonts w:ascii="仿宋_GB2312" w:eastAsia="仿宋_GB2312" w:hint="eastAsia"/>
          <w:sz w:val="32"/>
        </w:rPr>
        <w:t>和现场，</w:t>
      </w:r>
      <w:r w:rsidRPr="00DF6466">
        <w:rPr>
          <w:rFonts w:ascii="仿宋_GB2312" w:eastAsia="仿宋_GB2312"/>
          <w:sz w:val="32"/>
        </w:rPr>
        <w:t>让党旗在防疫一线高高飘扬</w:t>
      </w:r>
      <w:r>
        <w:rPr>
          <w:rFonts w:ascii="仿宋_GB2312" w:eastAsia="仿宋_GB2312" w:hint="eastAsia"/>
          <w:sz w:val="32"/>
        </w:rPr>
        <w:t>。</w:t>
      </w:r>
      <w:r w:rsidRPr="008D260F">
        <w:rPr>
          <w:rFonts w:ascii="仿宋_GB2312" w:eastAsia="仿宋_GB2312" w:hint="eastAsia"/>
          <w:bCs/>
          <w:sz w:val="32"/>
        </w:rPr>
        <w:t>二</w:t>
      </w:r>
      <w:r w:rsidRPr="008D260F">
        <w:rPr>
          <w:rFonts w:ascii="仿宋_GB2312" w:eastAsia="仿宋_GB2312"/>
          <w:bCs/>
          <w:sz w:val="32"/>
        </w:rPr>
        <w:t>是坚持制度</w:t>
      </w:r>
      <w:r w:rsidRPr="008D260F">
        <w:rPr>
          <w:rFonts w:ascii="仿宋_GB2312" w:eastAsia="仿宋_GB2312" w:hint="eastAsia"/>
          <w:bCs/>
          <w:sz w:val="32"/>
        </w:rPr>
        <w:t>先行</w:t>
      </w:r>
      <w:r w:rsidRPr="008D260F">
        <w:rPr>
          <w:rFonts w:ascii="仿宋_GB2312" w:eastAsia="仿宋_GB2312"/>
          <w:bCs/>
          <w:sz w:val="32"/>
        </w:rPr>
        <w:t>，提高</w:t>
      </w:r>
      <w:r w:rsidRPr="008D260F">
        <w:rPr>
          <w:rFonts w:ascii="仿宋_GB2312" w:eastAsia="仿宋_GB2312" w:hint="eastAsia"/>
          <w:bCs/>
          <w:sz w:val="32"/>
        </w:rPr>
        <w:t>规范管理</w:t>
      </w:r>
      <w:r w:rsidRPr="008D260F">
        <w:rPr>
          <w:rFonts w:ascii="仿宋_GB2312" w:eastAsia="仿宋_GB2312"/>
          <w:bCs/>
          <w:sz w:val="32"/>
        </w:rPr>
        <w:t>。</w:t>
      </w:r>
      <w:r w:rsidRPr="00B82C8C">
        <w:rPr>
          <w:rFonts w:ascii="仿宋_GB2312" w:eastAsia="仿宋_GB2312"/>
          <w:sz w:val="32"/>
        </w:rPr>
        <w:t>为实现管理系统化、制度化、规范化，严格控制风险</w:t>
      </w:r>
      <w:r w:rsidR="008D260F">
        <w:rPr>
          <w:rFonts w:ascii="仿宋_GB2312" w:eastAsia="仿宋_GB2312" w:hint="eastAsia"/>
          <w:sz w:val="32"/>
        </w:rPr>
        <w:t>源头</w:t>
      </w:r>
      <w:r w:rsidRPr="00B82C8C">
        <w:rPr>
          <w:rFonts w:ascii="仿宋_GB2312" w:eastAsia="仿宋_GB2312"/>
          <w:sz w:val="32"/>
        </w:rPr>
        <w:t>，杜绝违法违规现象，防范跑冒滴漏，</w:t>
      </w:r>
      <w:r w:rsidRPr="00EF3A44">
        <w:rPr>
          <w:rFonts w:ascii="仿宋_GB2312" w:eastAsia="仿宋_GB2312"/>
          <w:sz w:val="32"/>
        </w:rPr>
        <w:t>制定</w:t>
      </w:r>
      <w:r w:rsidRPr="00EF3A44">
        <w:rPr>
          <w:rFonts w:ascii="仿宋_GB2312" w:eastAsia="仿宋_GB2312" w:hint="eastAsia"/>
          <w:sz w:val="32"/>
        </w:rPr>
        <w:t>（修订）了</w:t>
      </w:r>
      <w:r w:rsidRPr="003226D4">
        <w:rPr>
          <w:rFonts w:ascii="Times New Roman" w:eastAsia="仿宋_GB2312" w:hAnsi="Times New Roman" w:hint="eastAsia"/>
          <w:kern w:val="0"/>
          <w:sz w:val="32"/>
          <w:szCs w:val="32"/>
        </w:rPr>
        <w:t>《上海对外经贸大学基建维修项目管理办法》、《上海对外经贸大学基建维修项目实施细则》、</w:t>
      </w:r>
      <w:r w:rsidR="008D260F">
        <w:rPr>
          <w:rFonts w:ascii="仿宋_GB2312" w:eastAsia="仿宋_GB2312" w:hint="eastAsia"/>
          <w:sz w:val="32"/>
        </w:rPr>
        <w:t>《后勤综合管理处</w:t>
      </w:r>
      <w:r w:rsidR="008D260F" w:rsidRPr="00C82E30">
        <w:rPr>
          <w:rFonts w:ascii="仿宋" w:eastAsia="仿宋" w:hAnsi="仿宋" w:hint="eastAsia"/>
          <w:sz w:val="32"/>
          <w:szCs w:val="32"/>
        </w:rPr>
        <w:t>公章使用管理实施细则</w:t>
      </w:r>
      <w:r w:rsidR="008D260F">
        <w:rPr>
          <w:rFonts w:ascii="仿宋_GB2312" w:eastAsia="仿宋_GB2312" w:hint="eastAsia"/>
          <w:sz w:val="32"/>
        </w:rPr>
        <w:t>》</w:t>
      </w:r>
      <w:r w:rsidR="008D260F">
        <w:rPr>
          <w:rFonts w:ascii="Times New Roman" w:eastAsia="仿宋_GB2312" w:hAnsi="Times New Roman" w:hint="eastAsia"/>
          <w:kern w:val="0"/>
          <w:sz w:val="32"/>
          <w:szCs w:val="32"/>
        </w:rPr>
        <w:t>、</w:t>
      </w:r>
      <w:r w:rsidRPr="003226D4">
        <w:rPr>
          <w:rFonts w:ascii="Times New Roman" w:eastAsia="仿宋_GB2312" w:hAnsi="Times New Roman" w:hint="eastAsia"/>
          <w:kern w:val="0"/>
          <w:sz w:val="32"/>
          <w:szCs w:val="32"/>
        </w:rPr>
        <w:t>《上海对外经贸大学节能管理办法》等制度，</w:t>
      </w:r>
      <w:r w:rsidRPr="00B82C8C">
        <w:rPr>
          <w:rFonts w:ascii="仿宋_GB2312" w:eastAsia="仿宋_GB2312"/>
          <w:sz w:val="32"/>
        </w:rPr>
        <w:t>在程序上、制度的执行上规范了动作，降低了管控风险。</w:t>
      </w:r>
      <w:r w:rsidRPr="008D260F">
        <w:rPr>
          <w:rFonts w:ascii="仿宋_GB2312" w:eastAsia="仿宋_GB2312" w:hint="eastAsia"/>
          <w:bCs/>
          <w:sz w:val="32"/>
        </w:rPr>
        <w:t>三是坚持标本兼治，</w:t>
      </w:r>
      <w:r w:rsidRPr="008D260F">
        <w:rPr>
          <w:rFonts w:ascii="仿宋_GB2312" w:eastAsia="仿宋_GB2312"/>
          <w:bCs/>
          <w:sz w:val="32"/>
        </w:rPr>
        <w:t>推动巡察整改落实</w:t>
      </w:r>
      <w:r w:rsidRPr="008D260F">
        <w:rPr>
          <w:rFonts w:ascii="仿宋_GB2312" w:eastAsia="仿宋_GB2312" w:hint="eastAsia"/>
          <w:bCs/>
          <w:sz w:val="32"/>
        </w:rPr>
        <w:t>。</w:t>
      </w:r>
      <w:r w:rsidRPr="001B74F7">
        <w:rPr>
          <w:rFonts w:ascii="Times New Roman" w:eastAsia="仿宋_GB2312" w:hAnsi="Times New Roman" w:hint="eastAsia"/>
          <w:kern w:val="0"/>
          <w:sz w:val="32"/>
          <w:szCs w:val="32"/>
        </w:rPr>
        <w:t>学校党委第三巡察组向部门反馈的五个方面</w:t>
      </w:r>
      <w:r w:rsidRPr="001B74F7">
        <w:rPr>
          <w:rFonts w:ascii="Times New Roman" w:eastAsia="仿宋_GB2312" w:hAnsi="Times New Roman" w:hint="eastAsia"/>
          <w:kern w:val="0"/>
          <w:sz w:val="32"/>
          <w:szCs w:val="32"/>
        </w:rPr>
        <w:t>17</w:t>
      </w:r>
      <w:r w:rsidRPr="001B74F7">
        <w:rPr>
          <w:rFonts w:ascii="Times New Roman" w:eastAsia="仿宋_GB2312" w:hAnsi="Times New Roman" w:hint="eastAsia"/>
          <w:kern w:val="0"/>
          <w:sz w:val="32"/>
          <w:szCs w:val="32"/>
        </w:rPr>
        <w:t>个问题</w:t>
      </w:r>
      <w:r w:rsidR="008D260F">
        <w:rPr>
          <w:rFonts w:ascii="Times New Roman" w:eastAsia="仿宋_GB2312" w:hAnsi="Times New Roman" w:hint="eastAsia"/>
          <w:kern w:val="0"/>
          <w:sz w:val="32"/>
          <w:szCs w:val="32"/>
        </w:rPr>
        <w:t>已</w:t>
      </w:r>
      <w:r w:rsidRPr="001B74F7">
        <w:rPr>
          <w:rFonts w:ascii="Times New Roman" w:eastAsia="仿宋_GB2312" w:hAnsi="Times New Roman" w:hint="eastAsia"/>
          <w:kern w:val="0"/>
          <w:sz w:val="32"/>
          <w:szCs w:val="32"/>
        </w:rPr>
        <w:t>全部完成整改</w:t>
      </w:r>
      <w:r>
        <w:rPr>
          <w:rFonts w:ascii="Times New Roman" w:eastAsia="仿宋_GB2312" w:hAnsi="Times New Roman" w:hint="eastAsia"/>
          <w:kern w:val="0"/>
          <w:sz w:val="32"/>
          <w:szCs w:val="32"/>
        </w:rPr>
        <w:t>，并通过进一步</w:t>
      </w:r>
      <w:r w:rsidRPr="003226D4">
        <w:rPr>
          <w:rFonts w:ascii="Times New Roman" w:eastAsia="仿宋_GB2312" w:hAnsi="Times New Roman" w:hint="eastAsia"/>
          <w:kern w:val="0"/>
          <w:sz w:val="32"/>
          <w:szCs w:val="32"/>
        </w:rPr>
        <w:t>加强制度建设和队伍建设，加强党务学习和业务学习</w:t>
      </w:r>
      <w:r>
        <w:rPr>
          <w:rFonts w:ascii="Times New Roman" w:eastAsia="仿宋_GB2312" w:hAnsi="Times New Roman" w:hint="eastAsia"/>
          <w:kern w:val="0"/>
          <w:sz w:val="32"/>
          <w:szCs w:val="32"/>
        </w:rPr>
        <w:t>，有序推进各项业务工作上台阶，进一步促进巡察整改推动工作转变的效果落地。后勤处的队伍面貌和工作表现发生明显转变，得到巡察组和全校上下的充分肯定。</w:t>
      </w:r>
    </w:p>
    <w:p w14:paraId="5C451560" w14:textId="562022EC" w:rsidR="00EF3A44" w:rsidRPr="00DF6466" w:rsidRDefault="00EF3A44" w:rsidP="00A21538">
      <w:pPr>
        <w:spacing w:line="560" w:lineRule="exact"/>
        <w:ind w:firstLineChars="200" w:firstLine="640"/>
        <w:rPr>
          <w:rFonts w:ascii="仿宋_GB2312" w:eastAsia="仿宋_GB2312"/>
          <w:sz w:val="32"/>
        </w:rPr>
      </w:pPr>
      <w:r>
        <w:rPr>
          <w:rFonts w:ascii="楷体_GB2312" w:eastAsia="楷体_GB2312" w:hint="eastAsia"/>
          <w:sz w:val="32"/>
        </w:rPr>
        <w:t>3</w:t>
      </w:r>
      <w:r>
        <w:rPr>
          <w:rFonts w:ascii="楷体_GB2312" w:eastAsia="楷体_GB2312"/>
          <w:sz w:val="32"/>
        </w:rPr>
        <w:t>.</w:t>
      </w:r>
      <w:r>
        <w:rPr>
          <w:rFonts w:ascii="楷体_GB2312" w:eastAsia="楷体_GB2312" w:hint="eastAsia"/>
          <w:sz w:val="32"/>
        </w:rPr>
        <w:t>落实</w:t>
      </w:r>
      <w:r w:rsidRPr="00DF6466">
        <w:rPr>
          <w:rFonts w:ascii="楷体_GB2312" w:eastAsia="楷体_GB2312"/>
          <w:sz w:val="32"/>
        </w:rPr>
        <w:t>全面从严治党，</w:t>
      </w:r>
      <w:r>
        <w:rPr>
          <w:rFonts w:ascii="楷体_GB2312" w:eastAsia="楷体_GB2312" w:hint="eastAsia"/>
          <w:sz w:val="32"/>
        </w:rPr>
        <w:t>支部</w:t>
      </w:r>
      <w:r w:rsidRPr="00DF6466">
        <w:rPr>
          <w:rFonts w:ascii="楷体_GB2312" w:eastAsia="楷体_GB2312"/>
          <w:sz w:val="32"/>
        </w:rPr>
        <w:t>党建工作不断推进。</w:t>
      </w:r>
      <w:r w:rsidR="009A273C">
        <w:rPr>
          <w:rFonts w:ascii="仿宋_GB2312" w:eastAsia="仿宋_GB2312" w:hint="eastAsia"/>
          <w:sz w:val="32"/>
        </w:rPr>
        <w:t>班子成员和部门中层</w:t>
      </w:r>
      <w:r w:rsidRPr="00DF6466">
        <w:rPr>
          <w:rFonts w:ascii="仿宋_GB2312" w:eastAsia="仿宋_GB2312"/>
          <w:sz w:val="32"/>
        </w:rPr>
        <w:t>严格落实</w:t>
      </w:r>
      <w:r w:rsidRPr="00DF6466">
        <w:rPr>
          <w:rFonts w:ascii="仿宋_GB2312" w:eastAsia="仿宋_GB2312"/>
          <w:sz w:val="32"/>
        </w:rPr>
        <w:t>“</w:t>
      </w:r>
      <w:r w:rsidRPr="00DF6466">
        <w:rPr>
          <w:rFonts w:ascii="仿宋_GB2312" w:eastAsia="仿宋_GB2312"/>
          <w:sz w:val="32"/>
        </w:rPr>
        <w:t>一岗双责</w:t>
      </w:r>
      <w:r w:rsidRPr="00DF6466">
        <w:rPr>
          <w:rFonts w:ascii="仿宋_GB2312" w:eastAsia="仿宋_GB2312"/>
          <w:sz w:val="32"/>
        </w:rPr>
        <w:t>”</w:t>
      </w:r>
      <w:r w:rsidRPr="00DF6466">
        <w:rPr>
          <w:rFonts w:ascii="仿宋_GB2312" w:eastAsia="仿宋_GB2312"/>
          <w:sz w:val="32"/>
        </w:rPr>
        <w:t>，自觉参加党组织开展的各项活动，过好双重组织生活，主动接受组织监督。坚持工作高标准、生活严要求</w:t>
      </w:r>
      <w:r w:rsidR="009A273C">
        <w:rPr>
          <w:rFonts w:ascii="仿宋_GB2312" w:eastAsia="仿宋_GB2312" w:hint="eastAsia"/>
          <w:sz w:val="32"/>
        </w:rPr>
        <w:t>，</w:t>
      </w:r>
      <w:r w:rsidRPr="00DF6466">
        <w:rPr>
          <w:rFonts w:ascii="仿宋_GB2312" w:eastAsia="仿宋_GB2312"/>
          <w:sz w:val="32"/>
        </w:rPr>
        <w:t>严格遵守党的政治纪律、组织纪律、经济工作纪律和群众工作纪律。</w:t>
      </w:r>
      <w:r w:rsidR="009A273C">
        <w:rPr>
          <w:rFonts w:ascii="仿宋_GB2312" w:eastAsia="仿宋_GB2312" w:hint="eastAsia"/>
          <w:sz w:val="32"/>
        </w:rPr>
        <w:t>处领导</w:t>
      </w:r>
      <w:r w:rsidRPr="00DF6466">
        <w:rPr>
          <w:rFonts w:ascii="仿宋_GB2312" w:eastAsia="仿宋_GB2312"/>
          <w:sz w:val="32"/>
        </w:rPr>
        <w:t>带头执行民主集中制，凡属重大问题都由领导班子集体讨论决定；严格执行财务纪律，杜绝奢侈浪费；涉及设备购置和事业发展的项目，</w:t>
      </w:r>
      <w:r w:rsidR="009A273C">
        <w:rPr>
          <w:rFonts w:ascii="仿宋_GB2312" w:eastAsia="仿宋_GB2312" w:hint="eastAsia"/>
          <w:sz w:val="32"/>
        </w:rPr>
        <w:t>从</w:t>
      </w:r>
      <w:r w:rsidRPr="00DF6466">
        <w:rPr>
          <w:rFonts w:ascii="仿宋_GB2312" w:eastAsia="仿宋_GB2312"/>
          <w:sz w:val="32"/>
        </w:rPr>
        <w:t>选型</w:t>
      </w:r>
      <w:r w:rsidR="009A273C">
        <w:rPr>
          <w:rFonts w:ascii="仿宋_GB2312" w:eastAsia="仿宋_GB2312" w:hint="eastAsia"/>
          <w:sz w:val="32"/>
        </w:rPr>
        <w:t>到采购</w:t>
      </w:r>
      <w:r w:rsidRPr="00DF6466">
        <w:rPr>
          <w:rFonts w:ascii="仿宋_GB2312" w:eastAsia="仿宋_GB2312"/>
          <w:sz w:val="32"/>
        </w:rPr>
        <w:t>、签约、履约等工作，</w:t>
      </w:r>
      <w:proofErr w:type="gramStart"/>
      <w:r w:rsidRPr="00DF6466">
        <w:rPr>
          <w:rFonts w:ascii="仿宋_GB2312" w:eastAsia="仿宋_GB2312"/>
          <w:sz w:val="32"/>
        </w:rPr>
        <w:t>均反复</w:t>
      </w:r>
      <w:proofErr w:type="gramEnd"/>
      <w:r w:rsidRPr="00DF6466">
        <w:rPr>
          <w:rFonts w:ascii="仿宋_GB2312" w:eastAsia="仿宋_GB2312"/>
          <w:sz w:val="32"/>
        </w:rPr>
        <w:t>研究，保证每个过程都有互相监督。</w:t>
      </w:r>
    </w:p>
    <w:p w14:paraId="41FC8090" w14:textId="40286A07" w:rsidR="00141BE5" w:rsidRPr="00EF3A44" w:rsidRDefault="00EF3A44" w:rsidP="00A21538">
      <w:pPr>
        <w:spacing w:line="560" w:lineRule="exact"/>
        <w:ind w:firstLineChars="200" w:firstLine="640"/>
        <w:rPr>
          <w:rFonts w:ascii="仿宋_GB2312" w:eastAsia="仿宋_GB2312" w:hAnsi="仿宋" w:cs="宋体"/>
          <w:kern w:val="0"/>
          <w:sz w:val="32"/>
          <w:szCs w:val="32"/>
        </w:rPr>
      </w:pPr>
      <w:r>
        <w:rPr>
          <w:rFonts w:ascii="楷体_GB2312" w:eastAsia="楷体_GB2312" w:hint="eastAsia"/>
          <w:sz w:val="32"/>
        </w:rPr>
        <w:t>4</w:t>
      </w:r>
      <w:r>
        <w:rPr>
          <w:rFonts w:ascii="楷体_GB2312" w:eastAsia="楷体_GB2312"/>
          <w:sz w:val="32"/>
        </w:rPr>
        <w:t>.</w:t>
      </w:r>
      <w:r w:rsidRPr="00DF6466">
        <w:rPr>
          <w:rFonts w:ascii="楷体_GB2312" w:eastAsia="楷体_GB2312"/>
          <w:sz w:val="32"/>
        </w:rPr>
        <w:t>加强</w:t>
      </w:r>
      <w:r>
        <w:rPr>
          <w:rFonts w:ascii="楷体_GB2312" w:eastAsia="楷体_GB2312" w:hint="eastAsia"/>
          <w:sz w:val="32"/>
        </w:rPr>
        <w:t>廉政教育</w:t>
      </w:r>
      <w:r w:rsidRPr="00DF6466">
        <w:rPr>
          <w:rFonts w:ascii="楷体_GB2312" w:eastAsia="楷体_GB2312"/>
          <w:sz w:val="32"/>
        </w:rPr>
        <w:t>，改进作风抓党建。</w:t>
      </w:r>
      <w:r w:rsidRPr="00DF6466">
        <w:rPr>
          <w:rFonts w:ascii="仿宋_GB2312" w:eastAsia="仿宋_GB2312"/>
          <w:sz w:val="32"/>
        </w:rPr>
        <w:t>把加强学习、提高</w:t>
      </w:r>
      <w:r w:rsidRPr="00DF6466">
        <w:rPr>
          <w:rFonts w:ascii="仿宋_GB2312" w:eastAsia="仿宋_GB2312"/>
          <w:sz w:val="32"/>
        </w:rPr>
        <w:lastRenderedPageBreak/>
        <w:t>素质作为加强自身廉政建设的一项重要内容，以中心组学习为载体，组织</w:t>
      </w:r>
      <w:r>
        <w:rPr>
          <w:rFonts w:ascii="仿宋_GB2312" w:eastAsia="仿宋_GB2312" w:hint="eastAsia"/>
          <w:sz w:val="32"/>
        </w:rPr>
        <w:t>支部</w:t>
      </w:r>
      <w:r w:rsidRPr="00DF6466">
        <w:rPr>
          <w:rFonts w:ascii="仿宋_GB2312" w:eastAsia="仿宋_GB2312"/>
          <w:sz w:val="32"/>
        </w:rPr>
        <w:t>党</w:t>
      </w:r>
      <w:r>
        <w:rPr>
          <w:rFonts w:ascii="仿宋_GB2312" w:eastAsia="仿宋_GB2312"/>
          <w:sz w:val="32"/>
        </w:rPr>
        <w:t>员干部认真学习</w:t>
      </w:r>
      <w:r w:rsidRPr="00DF6466">
        <w:rPr>
          <w:rFonts w:ascii="仿宋_GB2312" w:eastAsia="仿宋_GB2312"/>
          <w:sz w:val="32"/>
        </w:rPr>
        <w:t>《中国共产党廉洁自律准则》《中国共产党纪律处分条例》和党的十九大报告中关于反腐倡廉的有关内容。与此同时，对于</w:t>
      </w:r>
      <w:r>
        <w:rPr>
          <w:rFonts w:ascii="仿宋_GB2312" w:eastAsia="仿宋_GB2312" w:hint="eastAsia"/>
          <w:sz w:val="32"/>
        </w:rPr>
        <w:t>学校党委</w:t>
      </w:r>
      <w:r w:rsidRPr="00DF6466">
        <w:rPr>
          <w:rFonts w:ascii="仿宋_GB2312" w:eastAsia="仿宋_GB2312"/>
          <w:sz w:val="32"/>
        </w:rPr>
        <w:t>安排的各种形式的党风廉政建设教育、收听收看反</w:t>
      </w:r>
      <w:r>
        <w:rPr>
          <w:rFonts w:ascii="仿宋_GB2312" w:eastAsia="仿宋_GB2312"/>
          <w:sz w:val="32"/>
        </w:rPr>
        <w:t>腐败警示</w:t>
      </w:r>
      <w:proofErr w:type="gramStart"/>
      <w:r>
        <w:rPr>
          <w:rFonts w:ascii="仿宋_GB2312" w:eastAsia="仿宋_GB2312"/>
          <w:sz w:val="32"/>
        </w:rPr>
        <w:t>录电视</w:t>
      </w:r>
      <w:proofErr w:type="gramEnd"/>
      <w:r>
        <w:rPr>
          <w:rFonts w:ascii="仿宋_GB2312" w:eastAsia="仿宋_GB2312"/>
          <w:sz w:val="32"/>
        </w:rPr>
        <w:t>专题片等活动，班子成员都能做到积极参加，并带领全</w:t>
      </w:r>
      <w:r>
        <w:rPr>
          <w:rFonts w:ascii="仿宋_GB2312" w:eastAsia="仿宋_GB2312" w:hint="eastAsia"/>
          <w:sz w:val="32"/>
        </w:rPr>
        <w:t>处</w:t>
      </w:r>
      <w:r w:rsidRPr="00DF6466">
        <w:rPr>
          <w:rFonts w:ascii="仿宋_GB2312" w:eastAsia="仿宋_GB2312"/>
          <w:sz w:val="32"/>
        </w:rPr>
        <w:t>党员干部认真进行学习、观看。</w:t>
      </w:r>
    </w:p>
    <w:p w14:paraId="0EDCE6F6" w14:textId="59767C2E" w:rsidR="00141BE5" w:rsidRDefault="00694553" w:rsidP="00A21538">
      <w:pPr>
        <w:pStyle w:val="a3"/>
        <w:widowControl/>
        <w:spacing w:line="560" w:lineRule="exact"/>
        <w:ind w:firstLine="634"/>
        <w:rPr>
          <w:rFonts w:ascii="黑体" w:eastAsia="黑体" w:hAnsi="黑体" w:cs="黑体"/>
          <w:color w:val="000000"/>
          <w:sz w:val="32"/>
          <w:szCs w:val="32"/>
        </w:rPr>
      </w:pPr>
      <w:r>
        <w:rPr>
          <w:rFonts w:ascii="黑体" w:eastAsia="黑体" w:hAnsi="黑体" w:cs="黑体" w:hint="eastAsia"/>
          <w:color w:val="000000"/>
          <w:sz w:val="32"/>
          <w:szCs w:val="32"/>
        </w:rPr>
        <w:t>二、2021年重点工作落实情况</w:t>
      </w:r>
    </w:p>
    <w:p w14:paraId="7B11CB78" w14:textId="123F890A" w:rsidR="00382A35" w:rsidRPr="00382A35" w:rsidRDefault="00382A35" w:rsidP="00A21538">
      <w:pPr>
        <w:spacing w:line="560" w:lineRule="exact"/>
        <w:ind w:firstLineChars="200" w:firstLine="640"/>
        <w:rPr>
          <w:rFonts w:ascii="仿宋_GB2312" w:eastAsia="仿宋_GB2312"/>
          <w:sz w:val="32"/>
        </w:rPr>
      </w:pPr>
      <w:r w:rsidRPr="00382A35">
        <w:rPr>
          <w:rFonts w:ascii="仿宋_GB2312" w:eastAsia="仿宋_GB2312" w:hint="eastAsia"/>
          <w:sz w:val="32"/>
        </w:rPr>
        <w:t>2</w:t>
      </w:r>
      <w:r w:rsidRPr="00382A35">
        <w:rPr>
          <w:rFonts w:ascii="仿宋_GB2312" w:eastAsia="仿宋_GB2312"/>
          <w:sz w:val="32"/>
        </w:rPr>
        <w:t>021</w:t>
      </w:r>
      <w:r w:rsidRPr="00382A35">
        <w:rPr>
          <w:rFonts w:ascii="仿宋_GB2312" w:eastAsia="仿宋_GB2312" w:hint="eastAsia"/>
          <w:sz w:val="32"/>
        </w:rPr>
        <w:t>年度，后勤综合管理处以“我为群众办实事”重点工作为引领，结合部门巡察整改任务的落实，加强思想政治学习，提</w:t>
      </w:r>
      <w:proofErr w:type="gramStart"/>
      <w:r w:rsidRPr="00382A35">
        <w:rPr>
          <w:rFonts w:ascii="仿宋_GB2312" w:eastAsia="仿宋_GB2312" w:hint="eastAsia"/>
          <w:sz w:val="32"/>
        </w:rPr>
        <w:t>振队伍</w:t>
      </w:r>
      <w:proofErr w:type="gramEnd"/>
      <w:r w:rsidRPr="00382A35">
        <w:rPr>
          <w:rFonts w:ascii="仿宋_GB2312" w:eastAsia="仿宋_GB2312" w:hint="eastAsia"/>
          <w:sz w:val="32"/>
        </w:rPr>
        <w:t>士气，</w:t>
      </w:r>
      <w:proofErr w:type="gramStart"/>
      <w:r w:rsidRPr="00382A35">
        <w:rPr>
          <w:rFonts w:ascii="仿宋_GB2312" w:eastAsia="仿宋_GB2312" w:hint="eastAsia"/>
          <w:sz w:val="32"/>
        </w:rPr>
        <w:t>以改促建</w:t>
      </w:r>
      <w:proofErr w:type="gramEnd"/>
      <w:r w:rsidRPr="00382A35">
        <w:rPr>
          <w:rFonts w:ascii="仿宋_GB2312" w:eastAsia="仿宋_GB2312" w:hint="eastAsia"/>
          <w:sz w:val="32"/>
        </w:rPr>
        <w:t xml:space="preserve">，各项工作圆满推进，为部门“十四五”事业开局奠定了良好基础。 </w:t>
      </w:r>
    </w:p>
    <w:p w14:paraId="3FAE25A7" w14:textId="7FB29AC0" w:rsidR="00382A35" w:rsidRPr="00382A35" w:rsidRDefault="00382A35" w:rsidP="00A21538">
      <w:pPr>
        <w:spacing w:line="560" w:lineRule="exact"/>
        <w:ind w:firstLineChars="196" w:firstLine="627"/>
        <w:rPr>
          <w:rFonts w:ascii="楷体_GB2312" w:eastAsia="楷体_GB2312"/>
          <w:sz w:val="32"/>
        </w:rPr>
      </w:pPr>
      <w:r w:rsidRPr="00382A35">
        <w:rPr>
          <w:rFonts w:ascii="楷体_GB2312" w:eastAsia="楷体_GB2312" w:hint="eastAsia"/>
          <w:sz w:val="32"/>
        </w:rPr>
        <w:t>1</w:t>
      </w:r>
      <w:r w:rsidRPr="00382A35">
        <w:rPr>
          <w:rFonts w:ascii="楷体_GB2312" w:eastAsia="楷体_GB2312"/>
          <w:sz w:val="32"/>
        </w:rPr>
        <w:t>.</w:t>
      </w:r>
      <w:r w:rsidR="00AE7D1C">
        <w:rPr>
          <w:rFonts w:ascii="楷体_GB2312" w:eastAsia="楷体_GB2312" w:hint="eastAsia"/>
          <w:sz w:val="32"/>
        </w:rPr>
        <w:t>扎实开展</w:t>
      </w:r>
      <w:r w:rsidR="00480CB5">
        <w:rPr>
          <w:rFonts w:ascii="楷体_GB2312" w:eastAsia="楷体_GB2312" w:hint="eastAsia"/>
          <w:sz w:val="32"/>
        </w:rPr>
        <w:t>“</w:t>
      </w:r>
      <w:r w:rsidR="00480CB5" w:rsidRPr="00382A35">
        <w:rPr>
          <w:rFonts w:ascii="楷体_GB2312" w:eastAsia="楷体_GB2312" w:hint="eastAsia"/>
          <w:sz w:val="32"/>
        </w:rPr>
        <w:t>办实事</w:t>
      </w:r>
      <w:r w:rsidR="00480CB5">
        <w:rPr>
          <w:rFonts w:ascii="楷体_GB2312" w:eastAsia="楷体_GB2312" w:hint="eastAsia"/>
          <w:sz w:val="32"/>
        </w:rPr>
        <w:t>”</w:t>
      </w:r>
      <w:r w:rsidRPr="00382A35">
        <w:rPr>
          <w:rFonts w:ascii="楷体_GB2312" w:eastAsia="楷体_GB2312" w:hint="eastAsia"/>
          <w:sz w:val="32"/>
        </w:rPr>
        <w:t>项目</w:t>
      </w:r>
    </w:p>
    <w:p w14:paraId="4522E365" w14:textId="1328E8DD" w:rsidR="00382A35" w:rsidRPr="00382A35" w:rsidRDefault="00382A35" w:rsidP="00A21538">
      <w:pPr>
        <w:spacing w:line="560" w:lineRule="exact"/>
        <w:ind w:firstLineChars="200" w:firstLine="640"/>
        <w:rPr>
          <w:rFonts w:ascii="仿宋_GB2312" w:eastAsia="仿宋_GB2312"/>
          <w:sz w:val="32"/>
        </w:rPr>
      </w:pPr>
      <w:r w:rsidRPr="00382A35">
        <w:rPr>
          <w:rFonts w:ascii="仿宋_GB2312" w:eastAsia="仿宋_GB2312" w:hint="eastAsia"/>
          <w:sz w:val="32"/>
        </w:rPr>
        <w:t>自开展党史学习教育活动以来，后勤综合管理处按照学校党委要求，结合党史学习教育和后勤服务保障实际，从师生的“急难愁盼”实际出发，形成后勤综合管理处“学党史、办实事”</w:t>
      </w:r>
      <w:proofErr w:type="gramStart"/>
      <w:r w:rsidRPr="00382A35">
        <w:rPr>
          <w:rFonts w:ascii="仿宋_GB2312" w:eastAsia="仿宋_GB2312" w:hint="eastAsia"/>
          <w:sz w:val="32"/>
        </w:rPr>
        <w:t>扫楼行动</w:t>
      </w:r>
      <w:proofErr w:type="gramEnd"/>
      <w:r w:rsidRPr="00382A35">
        <w:rPr>
          <w:rFonts w:ascii="仿宋_GB2312" w:eastAsia="仿宋_GB2312" w:hint="eastAsia"/>
          <w:sz w:val="32"/>
        </w:rPr>
        <w:t>暨校园环境提升工作方案，并</w:t>
      </w:r>
      <w:r w:rsidRPr="00382A35">
        <w:rPr>
          <w:rFonts w:ascii="仿宋_GB2312" w:eastAsia="仿宋_GB2312"/>
          <w:sz w:val="32"/>
        </w:rPr>
        <w:t>在此方案基础上进一步形成学校</w:t>
      </w:r>
      <w:r w:rsidRPr="00382A35">
        <w:rPr>
          <w:rFonts w:ascii="仿宋_GB2312" w:eastAsia="仿宋_GB2312" w:hint="eastAsia"/>
          <w:sz w:val="32"/>
        </w:rPr>
        <w:t>“我为群众办实事”重点民生项目。</w:t>
      </w:r>
      <w:r w:rsidR="00AE7D1C">
        <w:rPr>
          <w:rFonts w:ascii="仿宋_GB2312" w:eastAsia="仿宋_GB2312" w:hint="eastAsia"/>
          <w:sz w:val="32"/>
        </w:rPr>
        <w:t>年内实施完成</w:t>
      </w:r>
      <w:r w:rsidRPr="00382A35">
        <w:rPr>
          <w:rFonts w:ascii="仿宋_GB2312" w:eastAsia="仿宋_GB2312" w:hint="eastAsia"/>
          <w:sz w:val="32"/>
        </w:rPr>
        <w:t>校园“美化行动”、“亮化行动”、食堂“暖心”计划等。</w:t>
      </w:r>
    </w:p>
    <w:p w14:paraId="487B7F2C" w14:textId="77777777" w:rsidR="00AE7D1C" w:rsidRPr="00AE7D1C" w:rsidRDefault="00AE7D1C" w:rsidP="00A21538">
      <w:pPr>
        <w:spacing w:line="560" w:lineRule="exact"/>
        <w:ind w:firstLineChars="196" w:firstLine="627"/>
        <w:rPr>
          <w:rFonts w:ascii="楷体_GB2312" w:eastAsia="楷体_GB2312"/>
          <w:sz w:val="32"/>
        </w:rPr>
      </w:pPr>
      <w:r w:rsidRPr="00AE7D1C">
        <w:rPr>
          <w:rFonts w:ascii="楷体_GB2312" w:eastAsia="楷体_GB2312" w:hint="eastAsia"/>
          <w:sz w:val="32"/>
        </w:rPr>
        <w:t>2</w:t>
      </w:r>
      <w:r w:rsidRPr="00AE7D1C">
        <w:rPr>
          <w:rFonts w:ascii="楷体_GB2312" w:eastAsia="楷体_GB2312"/>
          <w:sz w:val="32"/>
        </w:rPr>
        <w:t>.</w:t>
      </w:r>
      <w:r w:rsidRPr="00AE7D1C">
        <w:rPr>
          <w:rFonts w:ascii="楷体_GB2312" w:eastAsia="楷体_GB2312" w:hint="eastAsia"/>
          <w:sz w:val="32"/>
        </w:rPr>
        <w:t>圆满完成巡察整改任务</w:t>
      </w:r>
    </w:p>
    <w:p w14:paraId="34FAB6EB" w14:textId="68E94EC9" w:rsidR="00AE7D1C" w:rsidRPr="00AE7D1C" w:rsidRDefault="00AE7D1C" w:rsidP="00A21538">
      <w:pPr>
        <w:spacing w:line="560" w:lineRule="exact"/>
        <w:ind w:firstLineChars="200" w:firstLine="640"/>
        <w:rPr>
          <w:rFonts w:ascii="仿宋_GB2312" w:eastAsia="仿宋_GB2312"/>
          <w:sz w:val="32"/>
        </w:rPr>
      </w:pPr>
      <w:r w:rsidRPr="00AE7D1C">
        <w:rPr>
          <w:rFonts w:ascii="仿宋_GB2312" w:eastAsia="仿宋_GB2312" w:hint="eastAsia"/>
          <w:sz w:val="32"/>
        </w:rPr>
        <w:t>针对第二轮校内巡察第三巡察组向部门反馈的问题，部门班子成员进行了认真的研究讨论和意见征询，于3月初形成整改方案，逐条逐项细化形成了39条整改责任清单，逐一</w:t>
      </w:r>
      <w:r w:rsidRPr="00AE7D1C">
        <w:rPr>
          <w:rFonts w:ascii="仿宋_GB2312" w:eastAsia="仿宋_GB2312" w:hint="eastAsia"/>
          <w:sz w:val="32"/>
        </w:rPr>
        <w:lastRenderedPageBreak/>
        <w:t>研讨确定了整改措施，明确了责任领导、落实科室和完成时限，切实做到了领导责任到位、任务分解到位，工作机制到位。巡察组向部门反馈的五个方面17个问题已全部完成整改任务，并得到学校纪委和巡察组的充分肯定。在下一步的工作中，后勤处将进一步促进巡察整改推动工作转变的效果落地，不断改进工作作风，变被动为主动，变做事为谋事；并通过持续推进“找差距、强能力、抓落实”的三步工作法不断提升工作效能，为学校2</w:t>
      </w:r>
      <w:r w:rsidRPr="00AE7D1C">
        <w:rPr>
          <w:rFonts w:ascii="仿宋_GB2312" w:eastAsia="仿宋_GB2312"/>
          <w:sz w:val="32"/>
        </w:rPr>
        <w:t>025</w:t>
      </w:r>
      <w:r w:rsidRPr="00AE7D1C">
        <w:rPr>
          <w:rFonts w:ascii="仿宋_GB2312" w:eastAsia="仿宋_GB2312" w:hint="eastAsia"/>
          <w:sz w:val="32"/>
        </w:rPr>
        <w:t>、2</w:t>
      </w:r>
      <w:r w:rsidRPr="00AE7D1C">
        <w:rPr>
          <w:rFonts w:ascii="仿宋_GB2312" w:eastAsia="仿宋_GB2312"/>
          <w:sz w:val="32"/>
        </w:rPr>
        <w:t>035</w:t>
      </w:r>
      <w:r w:rsidRPr="00AE7D1C">
        <w:rPr>
          <w:rFonts w:ascii="仿宋_GB2312" w:eastAsia="仿宋_GB2312" w:hint="eastAsia"/>
          <w:sz w:val="32"/>
        </w:rPr>
        <w:t>、</w:t>
      </w:r>
      <w:r w:rsidRPr="00AE7D1C">
        <w:rPr>
          <w:rFonts w:ascii="仿宋_GB2312" w:eastAsia="仿宋_GB2312"/>
          <w:sz w:val="32"/>
        </w:rPr>
        <w:t>2050</w:t>
      </w:r>
      <w:r w:rsidRPr="00AE7D1C">
        <w:rPr>
          <w:rFonts w:ascii="仿宋_GB2312" w:eastAsia="仿宋_GB2312" w:hint="eastAsia"/>
          <w:sz w:val="32"/>
        </w:rPr>
        <w:t>战略目标的实现保驾护航。</w:t>
      </w:r>
    </w:p>
    <w:p w14:paraId="2BFE25D7" w14:textId="491A8277" w:rsidR="00AE7D1C" w:rsidRPr="00AE7D1C" w:rsidRDefault="00AE7D1C" w:rsidP="00A21538">
      <w:pPr>
        <w:spacing w:line="560" w:lineRule="exact"/>
        <w:ind w:firstLineChars="196" w:firstLine="627"/>
        <w:rPr>
          <w:rFonts w:ascii="楷体_GB2312" w:eastAsia="楷体_GB2312"/>
          <w:sz w:val="32"/>
        </w:rPr>
      </w:pPr>
      <w:r w:rsidRPr="00AE7D1C">
        <w:rPr>
          <w:rFonts w:ascii="楷体_GB2312" w:eastAsia="楷体_GB2312" w:hint="eastAsia"/>
          <w:sz w:val="32"/>
        </w:rPr>
        <w:t>3</w:t>
      </w:r>
      <w:r w:rsidRPr="00AE7D1C">
        <w:rPr>
          <w:rFonts w:ascii="楷体_GB2312" w:eastAsia="楷体_GB2312"/>
          <w:sz w:val="32"/>
        </w:rPr>
        <w:t>.</w:t>
      </w:r>
      <w:r w:rsidRPr="00AE7D1C">
        <w:rPr>
          <w:rFonts w:ascii="楷体_GB2312" w:eastAsia="楷体_GB2312" w:hint="eastAsia"/>
          <w:sz w:val="32"/>
        </w:rPr>
        <w:t>持续落实校园防疫和安全</w:t>
      </w:r>
      <w:r w:rsidR="00480CB5">
        <w:rPr>
          <w:rFonts w:ascii="楷体_GB2312" w:eastAsia="楷体_GB2312" w:hint="eastAsia"/>
          <w:sz w:val="32"/>
        </w:rPr>
        <w:t>保障</w:t>
      </w:r>
      <w:r w:rsidRPr="00AE7D1C">
        <w:rPr>
          <w:rFonts w:ascii="楷体_GB2312" w:eastAsia="楷体_GB2312" w:hint="eastAsia"/>
          <w:sz w:val="32"/>
        </w:rPr>
        <w:t>任务</w:t>
      </w:r>
    </w:p>
    <w:p w14:paraId="0B6520D7" w14:textId="77777777" w:rsidR="00A21538" w:rsidRPr="00405AA3" w:rsidRDefault="000C708C" w:rsidP="00A21538">
      <w:pPr>
        <w:spacing w:line="560" w:lineRule="exact"/>
        <w:ind w:firstLineChars="196" w:firstLine="627"/>
        <w:rPr>
          <w:rFonts w:ascii="Times New Roman" w:eastAsia="仿宋_GB2312" w:hAnsi="Times New Roman"/>
          <w:kern w:val="0"/>
          <w:sz w:val="32"/>
          <w:szCs w:val="32"/>
        </w:rPr>
      </w:pPr>
      <w:r w:rsidRPr="00405AA3">
        <w:rPr>
          <w:rFonts w:ascii="Times New Roman" w:eastAsia="仿宋_GB2312" w:hAnsi="Times New Roman" w:hint="eastAsia"/>
          <w:kern w:val="0"/>
          <w:sz w:val="32"/>
          <w:szCs w:val="32"/>
        </w:rPr>
        <w:t>在疫情防控常态化和下半年以来散发病例时有发生的大背景下，后勤综合管理处始终保持校园安全重于一切的思想警惕，</w:t>
      </w:r>
      <w:r w:rsidR="00600258" w:rsidRPr="00405AA3">
        <w:rPr>
          <w:rFonts w:ascii="Times New Roman" w:eastAsia="仿宋_GB2312" w:hAnsi="Times New Roman" w:hint="eastAsia"/>
          <w:kern w:val="0"/>
          <w:sz w:val="32"/>
          <w:szCs w:val="32"/>
        </w:rPr>
        <w:t>积极落实上级</w:t>
      </w:r>
      <w:r w:rsidR="00600258" w:rsidRPr="00405AA3">
        <w:rPr>
          <w:rFonts w:ascii="Times New Roman" w:eastAsia="仿宋_GB2312" w:hAnsi="Times New Roman"/>
          <w:kern w:val="0"/>
          <w:sz w:val="32"/>
          <w:szCs w:val="32"/>
        </w:rPr>
        <w:t>和学校党委</w:t>
      </w:r>
      <w:r w:rsidR="00600258" w:rsidRPr="00405AA3">
        <w:rPr>
          <w:rFonts w:ascii="Times New Roman" w:eastAsia="仿宋_GB2312" w:hAnsi="Times New Roman" w:hint="eastAsia"/>
          <w:kern w:val="0"/>
          <w:sz w:val="32"/>
          <w:szCs w:val="32"/>
        </w:rPr>
        <w:t>关于</w:t>
      </w:r>
      <w:r w:rsidR="00600258" w:rsidRPr="00405AA3">
        <w:rPr>
          <w:rFonts w:ascii="Times New Roman" w:eastAsia="仿宋_GB2312" w:hAnsi="Times New Roman"/>
          <w:kern w:val="0"/>
          <w:sz w:val="32"/>
          <w:szCs w:val="32"/>
        </w:rPr>
        <w:t>疫情防控的决策部署</w:t>
      </w:r>
      <w:r w:rsidR="00600258" w:rsidRPr="00405AA3">
        <w:rPr>
          <w:rFonts w:ascii="Times New Roman" w:eastAsia="仿宋_GB2312" w:hAnsi="Times New Roman" w:hint="eastAsia"/>
          <w:kern w:val="0"/>
          <w:sz w:val="32"/>
          <w:szCs w:val="32"/>
        </w:rPr>
        <w:t>，以高度的责任感</w:t>
      </w:r>
      <w:r w:rsidR="00480CB5" w:rsidRPr="00405AA3">
        <w:rPr>
          <w:rFonts w:ascii="Times New Roman" w:eastAsia="仿宋_GB2312" w:hAnsi="Times New Roman" w:hint="eastAsia"/>
          <w:kern w:val="0"/>
          <w:sz w:val="32"/>
          <w:szCs w:val="32"/>
        </w:rPr>
        <w:t>妥善</w:t>
      </w:r>
      <w:r w:rsidR="00600258" w:rsidRPr="00405AA3">
        <w:rPr>
          <w:rFonts w:ascii="Times New Roman" w:eastAsia="仿宋_GB2312" w:hAnsi="Times New Roman" w:hint="eastAsia"/>
          <w:kern w:val="0"/>
          <w:sz w:val="32"/>
          <w:szCs w:val="32"/>
        </w:rPr>
        <w:t>完成疫情防控工作</w:t>
      </w:r>
      <w:r w:rsidR="00480CB5" w:rsidRPr="00405AA3">
        <w:rPr>
          <w:rFonts w:ascii="Times New Roman" w:eastAsia="仿宋_GB2312" w:hAnsi="Times New Roman" w:hint="eastAsia"/>
          <w:kern w:val="0"/>
          <w:sz w:val="32"/>
          <w:szCs w:val="32"/>
        </w:rPr>
        <w:t>，</w:t>
      </w:r>
      <w:r w:rsidR="0086717F" w:rsidRPr="00405AA3">
        <w:rPr>
          <w:rFonts w:ascii="Times New Roman" w:eastAsia="仿宋_GB2312" w:hAnsi="Times New Roman" w:hint="eastAsia"/>
          <w:kern w:val="0"/>
          <w:sz w:val="32"/>
          <w:szCs w:val="32"/>
        </w:rPr>
        <w:t>根据形势变化及时更新</w:t>
      </w:r>
      <w:r w:rsidR="0086717F" w:rsidRPr="00405AA3">
        <w:rPr>
          <w:rFonts w:ascii="Times New Roman" w:eastAsia="仿宋_GB2312" w:hAnsi="Times New Roman" w:hint="eastAsia"/>
          <w:kern w:val="0"/>
          <w:sz w:val="32"/>
          <w:szCs w:val="32"/>
        </w:rPr>
        <w:t>2021</w:t>
      </w:r>
      <w:r w:rsidR="0086717F" w:rsidRPr="00405AA3">
        <w:rPr>
          <w:rFonts w:ascii="Times New Roman" w:eastAsia="仿宋_GB2312" w:hAnsi="Times New Roman" w:hint="eastAsia"/>
          <w:kern w:val="0"/>
          <w:sz w:val="32"/>
          <w:szCs w:val="32"/>
        </w:rPr>
        <w:t>年秋季返校后勤工作方案和疫情应急处置预案，开展校园防疫环境布控工作，牵头组织学校开学疫情防控演练，邀请核酸检测第三方医护人员到校设置核酸采样点，做好对重点部位的保洁和消杀，落实保洁食堂等重点岗位每月至少一次核算检测的要求。</w:t>
      </w:r>
      <w:r w:rsidR="00600258" w:rsidRPr="00405AA3">
        <w:rPr>
          <w:rFonts w:ascii="Times New Roman" w:eastAsia="仿宋_GB2312" w:hAnsi="Times New Roman" w:hint="eastAsia"/>
          <w:kern w:val="0"/>
          <w:sz w:val="32"/>
          <w:szCs w:val="32"/>
        </w:rPr>
        <w:t>并在我校首次研究生入学考试过程中圆满完成</w:t>
      </w:r>
      <w:r w:rsidR="00480CB5" w:rsidRPr="00405AA3">
        <w:rPr>
          <w:rFonts w:ascii="Times New Roman" w:eastAsia="仿宋_GB2312" w:hAnsi="Times New Roman" w:hint="eastAsia"/>
          <w:kern w:val="0"/>
          <w:sz w:val="32"/>
          <w:szCs w:val="32"/>
        </w:rPr>
        <w:t>疫情防控、后勤保障相关工作。</w:t>
      </w:r>
    </w:p>
    <w:p w14:paraId="281DE6FD" w14:textId="548A908C" w:rsidR="00480CB5" w:rsidRPr="00A21538" w:rsidRDefault="00A21538" w:rsidP="00A21538">
      <w:pPr>
        <w:spacing w:line="560" w:lineRule="exact"/>
        <w:ind w:firstLineChars="196" w:firstLine="627"/>
        <w:rPr>
          <w:rFonts w:ascii="黑体" w:eastAsia="黑体" w:hAnsi="黑体" w:cs="黑体"/>
          <w:color w:val="000000"/>
          <w:sz w:val="32"/>
          <w:szCs w:val="32"/>
        </w:rPr>
      </w:pPr>
      <w:r w:rsidRPr="00A21538">
        <w:rPr>
          <w:rFonts w:ascii="黑体" w:eastAsia="黑体" w:hAnsi="黑体" w:cs="黑体" w:hint="eastAsia"/>
          <w:color w:val="000000"/>
          <w:sz w:val="32"/>
          <w:szCs w:val="32"/>
        </w:rPr>
        <w:t>三、</w:t>
      </w:r>
      <w:r w:rsidR="00480CB5" w:rsidRPr="00A21538">
        <w:rPr>
          <w:rFonts w:ascii="黑体" w:eastAsia="黑体" w:hAnsi="黑体" w:cs="黑体" w:hint="eastAsia"/>
          <w:color w:val="000000"/>
          <w:sz w:val="32"/>
          <w:szCs w:val="32"/>
        </w:rPr>
        <w:t>完成部门年度计划情况</w:t>
      </w:r>
    </w:p>
    <w:p w14:paraId="7A1F6D6B" w14:textId="66C71703" w:rsidR="005048AE" w:rsidRPr="005048AE" w:rsidRDefault="005048AE" w:rsidP="00A21538">
      <w:pPr>
        <w:spacing w:line="560" w:lineRule="exact"/>
        <w:ind w:firstLineChars="196" w:firstLine="627"/>
        <w:rPr>
          <w:rFonts w:ascii="楷体_GB2312" w:eastAsia="楷体_GB2312"/>
          <w:sz w:val="32"/>
        </w:rPr>
      </w:pPr>
      <w:r w:rsidRPr="005048AE">
        <w:rPr>
          <w:rFonts w:ascii="楷体_GB2312" w:eastAsia="楷体_GB2312" w:hint="eastAsia"/>
          <w:sz w:val="32"/>
        </w:rPr>
        <w:t>1</w:t>
      </w:r>
      <w:r w:rsidRPr="005048AE">
        <w:rPr>
          <w:rFonts w:ascii="楷体_GB2312" w:eastAsia="楷体_GB2312"/>
          <w:sz w:val="32"/>
        </w:rPr>
        <w:t>.</w:t>
      </w:r>
      <w:r w:rsidRPr="005048AE">
        <w:rPr>
          <w:rFonts w:ascii="楷体_GB2312" w:eastAsia="楷体_GB2312" w:hint="eastAsia"/>
          <w:sz w:val="32"/>
        </w:rPr>
        <w:t>基本建设方面</w:t>
      </w:r>
    </w:p>
    <w:p w14:paraId="3041398E" w14:textId="189F962A" w:rsidR="005048AE" w:rsidRPr="00405AA3" w:rsidRDefault="005048AE" w:rsidP="00A21538">
      <w:pPr>
        <w:spacing w:line="560" w:lineRule="exact"/>
        <w:ind w:firstLineChars="196" w:firstLine="627"/>
        <w:rPr>
          <w:rFonts w:ascii="Times New Roman" w:eastAsia="仿宋_GB2312" w:hAnsi="Times New Roman"/>
          <w:kern w:val="0"/>
          <w:sz w:val="32"/>
          <w:szCs w:val="32"/>
        </w:rPr>
      </w:pPr>
      <w:r w:rsidRPr="00405AA3">
        <w:rPr>
          <w:rFonts w:ascii="Times New Roman" w:eastAsia="仿宋_GB2312" w:hAnsi="Times New Roman" w:hint="eastAsia"/>
          <w:kern w:val="0"/>
          <w:sz w:val="32"/>
          <w:szCs w:val="32"/>
        </w:rPr>
        <w:t>为</w:t>
      </w:r>
      <w:proofErr w:type="gramStart"/>
      <w:r w:rsidRPr="00405AA3">
        <w:rPr>
          <w:rFonts w:ascii="Times New Roman" w:eastAsia="仿宋_GB2312" w:hAnsi="Times New Roman" w:hint="eastAsia"/>
          <w:kern w:val="0"/>
          <w:sz w:val="32"/>
          <w:szCs w:val="32"/>
        </w:rPr>
        <w:t>满足专硕搬迁</w:t>
      </w:r>
      <w:proofErr w:type="gramEnd"/>
      <w:r w:rsidRPr="00405AA3">
        <w:rPr>
          <w:rFonts w:ascii="Times New Roman" w:eastAsia="仿宋_GB2312" w:hAnsi="Times New Roman" w:hint="eastAsia"/>
          <w:kern w:val="0"/>
          <w:sz w:val="32"/>
          <w:szCs w:val="32"/>
        </w:rPr>
        <w:t>需要和改善学生社区给排水状况，实施完成了古北校区</w:t>
      </w:r>
      <w:r w:rsidRPr="00405AA3">
        <w:rPr>
          <w:rFonts w:ascii="Times New Roman" w:eastAsia="仿宋_GB2312" w:hAnsi="Times New Roman" w:hint="eastAsia"/>
          <w:kern w:val="0"/>
          <w:sz w:val="32"/>
          <w:szCs w:val="32"/>
        </w:rPr>
        <w:t>A</w:t>
      </w:r>
      <w:r w:rsidRPr="00405AA3">
        <w:rPr>
          <w:rFonts w:ascii="Times New Roman" w:eastAsia="仿宋_GB2312" w:hAnsi="Times New Roman"/>
          <w:kern w:val="0"/>
          <w:sz w:val="32"/>
          <w:szCs w:val="32"/>
        </w:rPr>
        <w:t>BCDG</w:t>
      </w:r>
      <w:r w:rsidRPr="00405AA3">
        <w:rPr>
          <w:rFonts w:ascii="Times New Roman" w:eastAsia="仿宋_GB2312" w:hAnsi="Times New Roman" w:hint="eastAsia"/>
          <w:kern w:val="0"/>
          <w:sz w:val="32"/>
          <w:szCs w:val="32"/>
        </w:rPr>
        <w:t>五座楼宇的学生宿舍改造工程，松</w:t>
      </w:r>
      <w:r w:rsidRPr="00405AA3">
        <w:rPr>
          <w:rFonts w:ascii="Times New Roman" w:eastAsia="仿宋_GB2312" w:hAnsi="Times New Roman" w:hint="eastAsia"/>
          <w:kern w:val="0"/>
          <w:sz w:val="32"/>
          <w:szCs w:val="32"/>
        </w:rPr>
        <w:lastRenderedPageBreak/>
        <w:t>江学生社区地下管网改造工程（一期）。同时，为提升</w:t>
      </w:r>
      <w:proofErr w:type="gramStart"/>
      <w:r w:rsidRPr="00405AA3">
        <w:rPr>
          <w:rFonts w:ascii="Times New Roman" w:eastAsia="仿宋_GB2312" w:hAnsi="Times New Roman" w:hint="eastAsia"/>
          <w:kern w:val="0"/>
          <w:sz w:val="32"/>
          <w:szCs w:val="32"/>
        </w:rPr>
        <w:t>专硕教学</w:t>
      </w:r>
      <w:proofErr w:type="gramEnd"/>
      <w:r w:rsidRPr="00405AA3">
        <w:rPr>
          <w:rFonts w:ascii="Times New Roman" w:eastAsia="仿宋_GB2312" w:hAnsi="Times New Roman" w:hint="eastAsia"/>
          <w:kern w:val="0"/>
          <w:sz w:val="32"/>
          <w:szCs w:val="32"/>
        </w:rPr>
        <w:t>育人的基础设施条件，完成了</w:t>
      </w:r>
      <w:proofErr w:type="gramStart"/>
      <w:r w:rsidRPr="00405AA3">
        <w:rPr>
          <w:rFonts w:ascii="Times New Roman" w:eastAsia="仿宋_GB2312" w:hAnsi="Times New Roman" w:hint="eastAsia"/>
          <w:kern w:val="0"/>
          <w:sz w:val="32"/>
          <w:szCs w:val="32"/>
        </w:rPr>
        <w:t>信息楼</w:t>
      </w:r>
      <w:r w:rsidRPr="00405AA3">
        <w:rPr>
          <w:rFonts w:ascii="Times New Roman" w:eastAsia="仿宋_GB2312" w:hAnsi="Times New Roman" w:hint="eastAsia"/>
          <w:kern w:val="0"/>
          <w:sz w:val="32"/>
          <w:szCs w:val="32"/>
        </w:rPr>
        <w:t>2</w:t>
      </w:r>
      <w:r w:rsidRPr="00405AA3">
        <w:rPr>
          <w:rFonts w:ascii="Times New Roman" w:eastAsia="仿宋_GB2312" w:hAnsi="Times New Roman"/>
          <w:kern w:val="0"/>
          <w:sz w:val="32"/>
          <w:szCs w:val="32"/>
        </w:rPr>
        <w:t>11</w:t>
      </w:r>
      <w:r w:rsidRPr="00405AA3">
        <w:rPr>
          <w:rFonts w:ascii="Times New Roman" w:eastAsia="仿宋_GB2312" w:hAnsi="Times New Roman" w:hint="eastAsia"/>
          <w:kern w:val="0"/>
          <w:sz w:val="32"/>
          <w:szCs w:val="32"/>
        </w:rPr>
        <w:t>专硕</w:t>
      </w:r>
      <w:proofErr w:type="gramEnd"/>
      <w:r w:rsidRPr="00405AA3">
        <w:rPr>
          <w:rFonts w:ascii="Times New Roman" w:eastAsia="仿宋_GB2312" w:hAnsi="Times New Roman" w:hint="eastAsia"/>
          <w:kern w:val="0"/>
          <w:sz w:val="32"/>
          <w:szCs w:val="32"/>
        </w:rPr>
        <w:t>教室和统信实验室的建设工程</w:t>
      </w:r>
      <w:r w:rsidR="00CD1A2F" w:rsidRPr="00405AA3">
        <w:rPr>
          <w:rFonts w:ascii="Times New Roman" w:eastAsia="仿宋_GB2312" w:hAnsi="Times New Roman" w:hint="eastAsia"/>
          <w:kern w:val="0"/>
          <w:sz w:val="32"/>
          <w:szCs w:val="32"/>
        </w:rPr>
        <w:t>，并</w:t>
      </w:r>
      <w:r w:rsidRPr="00405AA3">
        <w:rPr>
          <w:rFonts w:ascii="Times New Roman" w:eastAsia="仿宋_GB2312" w:hAnsi="Times New Roman" w:hint="eastAsia"/>
          <w:kern w:val="0"/>
          <w:sz w:val="32"/>
          <w:szCs w:val="32"/>
        </w:rPr>
        <w:t>针对校园多处楼宇漏水、地砖损坏等开展零星维修，完成了乐群楼部分办公室的改造项目</w:t>
      </w:r>
      <w:r w:rsidR="00CD1A2F" w:rsidRPr="00405AA3">
        <w:rPr>
          <w:rFonts w:ascii="Times New Roman" w:eastAsia="仿宋_GB2312" w:hAnsi="Times New Roman" w:hint="eastAsia"/>
          <w:kern w:val="0"/>
          <w:sz w:val="32"/>
          <w:szCs w:val="32"/>
        </w:rPr>
        <w:t>。</w:t>
      </w:r>
      <w:r w:rsidR="00D308E5" w:rsidRPr="00405AA3">
        <w:rPr>
          <w:rFonts w:ascii="Times New Roman" w:eastAsia="仿宋_GB2312" w:hAnsi="Times New Roman" w:hint="eastAsia"/>
          <w:kern w:val="0"/>
          <w:sz w:val="32"/>
          <w:szCs w:val="32"/>
        </w:rPr>
        <w:t>校园新能源汽车充电</w:t>
      </w:r>
      <w:proofErr w:type="gramStart"/>
      <w:r w:rsidR="00D308E5" w:rsidRPr="00405AA3">
        <w:rPr>
          <w:rFonts w:ascii="Times New Roman" w:eastAsia="仿宋_GB2312" w:hAnsi="Times New Roman" w:hint="eastAsia"/>
          <w:kern w:val="0"/>
          <w:sz w:val="32"/>
          <w:szCs w:val="32"/>
        </w:rPr>
        <w:t>桩建设</w:t>
      </w:r>
      <w:proofErr w:type="gramEnd"/>
      <w:r w:rsidR="00D308E5" w:rsidRPr="00405AA3">
        <w:rPr>
          <w:rFonts w:ascii="Times New Roman" w:eastAsia="仿宋_GB2312" w:hAnsi="Times New Roman" w:hint="eastAsia"/>
          <w:kern w:val="0"/>
          <w:sz w:val="32"/>
          <w:szCs w:val="32"/>
        </w:rPr>
        <w:t>工程、松江校区</w:t>
      </w:r>
      <w:proofErr w:type="gramStart"/>
      <w:r w:rsidR="00D308E5" w:rsidRPr="00405AA3">
        <w:rPr>
          <w:rFonts w:ascii="Times New Roman" w:eastAsia="仿宋_GB2312" w:hAnsi="Times New Roman" w:hint="eastAsia"/>
          <w:kern w:val="0"/>
          <w:sz w:val="32"/>
          <w:szCs w:val="32"/>
        </w:rPr>
        <w:t>一</w:t>
      </w:r>
      <w:proofErr w:type="gramEnd"/>
      <w:r w:rsidR="00D308E5" w:rsidRPr="00405AA3">
        <w:rPr>
          <w:rFonts w:ascii="Times New Roman" w:eastAsia="仿宋_GB2312" w:hAnsi="Times New Roman" w:hint="eastAsia"/>
          <w:kern w:val="0"/>
          <w:sz w:val="32"/>
          <w:szCs w:val="32"/>
        </w:rPr>
        <w:t>食堂二楼就餐功能区拓展工程也圆满完成。</w:t>
      </w:r>
      <w:r w:rsidR="008D260F" w:rsidRPr="00405AA3">
        <w:rPr>
          <w:rFonts w:ascii="Times New Roman" w:eastAsia="仿宋_GB2312" w:hAnsi="Times New Roman" w:hint="eastAsia"/>
          <w:kern w:val="0"/>
          <w:sz w:val="32"/>
          <w:szCs w:val="32"/>
        </w:rPr>
        <w:t>全年累计完成基建维修项目</w:t>
      </w:r>
      <w:r w:rsidR="008D260F" w:rsidRPr="00405AA3">
        <w:rPr>
          <w:rFonts w:ascii="Times New Roman" w:eastAsia="仿宋_GB2312" w:hAnsi="Times New Roman" w:hint="eastAsia"/>
          <w:kern w:val="0"/>
          <w:sz w:val="32"/>
          <w:szCs w:val="32"/>
        </w:rPr>
        <w:t>7</w:t>
      </w:r>
      <w:r w:rsidR="008D260F" w:rsidRPr="00405AA3">
        <w:rPr>
          <w:rFonts w:ascii="Times New Roman" w:eastAsia="仿宋_GB2312" w:hAnsi="Times New Roman"/>
          <w:kern w:val="0"/>
          <w:sz w:val="32"/>
          <w:szCs w:val="32"/>
        </w:rPr>
        <w:t>5</w:t>
      </w:r>
      <w:r w:rsidR="008D260F" w:rsidRPr="00405AA3">
        <w:rPr>
          <w:rFonts w:ascii="Times New Roman" w:eastAsia="仿宋_GB2312" w:hAnsi="Times New Roman" w:hint="eastAsia"/>
          <w:kern w:val="0"/>
          <w:sz w:val="32"/>
          <w:szCs w:val="32"/>
        </w:rPr>
        <w:t>项。</w:t>
      </w:r>
    </w:p>
    <w:p w14:paraId="2CB0094E" w14:textId="514FD007" w:rsidR="005048AE" w:rsidRPr="00405AA3" w:rsidRDefault="00CD1A2F" w:rsidP="00A21538">
      <w:pPr>
        <w:spacing w:line="560" w:lineRule="exact"/>
        <w:ind w:leftChars="43" w:left="90"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rPr>
        <w:t>021</w:t>
      </w:r>
      <w:r>
        <w:rPr>
          <w:rFonts w:ascii="Times New Roman" w:eastAsia="仿宋_GB2312" w:hAnsi="Times New Roman" w:hint="eastAsia"/>
          <w:kern w:val="0"/>
          <w:sz w:val="32"/>
          <w:szCs w:val="32"/>
        </w:rPr>
        <w:t>年暑假期间</w:t>
      </w:r>
      <w:r w:rsidR="005048AE">
        <w:rPr>
          <w:rFonts w:ascii="Times New Roman" w:eastAsia="仿宋_GB2312" w:hAnsi="Times New Roman" w:hint="eastAsia"/>
          <w:kern w:val="0"/>
          <w:sz w:val="32"/>
          <w:szCs w:val="32"/>
        </w:rPr>
        <w:t>还抢抓时间，完成了</w:t>
      </w:r>
      <w:r w:rsidR="005048AE" w:rsidRPr="00AA06D9">
        <w:rPr>
          <w:rFonts w:ascii="Times New Roman" w:eastAsia="仿宋_GB2312" w:hAnsi="Times New Roman" w:hint="eastAsia"/>
          <w:kern w:val="0"/>
          <w:sz w:val="32"/>
          <w:szCs w:val="32"/>
        </w:rPr>
        <w:t>松江校区第一食堂大修项目出库和</w:t>
      </w:r>
      <w:r w:rsidR="005048AE" w:rsidRPr="00AA06D9">
        <w:rPr>
          <w:rFonts w:ascii="Times New Roman" w:eastAsia="仿宋_GB2312" w:hAnsi="Times New Roman"/>
          <w:kern w:val="0"/>
          <w:sz w:val="32"/>
          <w:szCs w:val="32"/>
        </w:rPr>
        <w:t>“</w:t>
      </w:r>
      <w:r w:rsidR="005048AE" w:rsidRPr="00AA06D9">
        <w:rPr>
          <w:rFonts w:ascii="Times New Roman" w:eastAsia="仿宋_GB2312" w:hAnsi="Times New Roman" w:hint="eastAsia"/>
          <w:kern w:val="0"/>
          <w:sz w:val="32"/>
          <w:szCs w:val="32"/>
        </w:rPr>
        <w:t>十四五</w:t>
      </w:r>
      <w:r w:rsidR="005048AE" w:rsidRPr="00AA06D9">
        <w:rPr>
          <w:rFonts w:ascii="Times New Roman" w:eastAsia="仿宋_GB2312" w:hAnsi="Times New Roman"/>
          <w:kern w:val="0"/>
          <w:sz w:val="32"/>
          <w:szCs w:val="32"/>
        </w:rPr>
        <w:t xml:space="preserve">” </w:t>
      </w:r>
      <w:r w:rsidR="005048AE" w:rsidRPr="00AA06D9">
        <w:rPr>
          <w:rFonts w:ascii="Times New Roman" w:eastAsia="仿宋_GB2312" w:hAnsi="Times New Roman" w:hint="eastAsia"/>
          <w:kern w:val="0"/>
          <w:sz w:val="32"/>
          <w:szCs w:val="32"/>
        </w:rPr>
        <w:t>松江校区基本功能补缺工程</w:t>
      </w:r>
      <w:r w:rsidR="005048AE" w:rsidRPr="00AA06D9">
        <w:rPr>
          <w:rFonts w:ascii="Times New Roman" w:eastAsia="仿宋_GB2312" w:hAnsi="Times New Roman"/>
          <w:kern w:val="0"/>
          <w:sz w:val="32"/>
          <w:szCs w:val="32"/>
        </w:rPr>
        <w:t>建设项目</w:t>
      </w:r>
      <w:r w:rsidR="005048AE" w:rsidRPr="00AA06D9">
        <w:rPr>
          <w:rFonts w:ascii="Times New Roman" w:eastAsia="仿宋_GB2312" w:hAnsi="Times New Roman" w:hint="eastAsia"/>
          <w:kern w:val="0"/>
          <w:sz w:val="32"/>
          <w:szCs w:val="32"/>
        </w:rPr>
        <w:t>立项两项重点工程前期一系列相关环节的各项工作。</w:t>
      </w:r>
      <w:r w:rsidR="00D308E5">
        <w:rPr>
          <w:rFonts w:ascii="Times New Roman" w:eastAsia="仿宋_GB2312" w:hAnsi="Times New Roman" w:hint="eastAsia"/>
          <w:kern w:val="0"/>
          <w:sz w:val="32"/>
          <w:szCs w:val="32"/>
        </w:rPr>
        <w:t>为“十四五”期间校园基本建设任务的完成和硬件条件改善工作奠定了重要基础。</w:t>
      </w:r>
    </w:p>
    <w:p w14:paraId="7861D098" w14:textId="4F29A871" w:rsidR="005048AE" w:rsidRPr="00CD1A2F" w:rsidRDefault="00CD1A2F" w:rsidP="00A21538">
      <w:pPr>
        <w:spacing w:line="560" w:lineRule="exact"/>
        <w:ind w:firstLineChars="296" w:firstLine="947"/>
        <w:rPr>
          <w:rFonts w:ascii="楷体_GB2312" w:eastAsia="楷体_GB2312"/>
          <w:sz w:val="32"/>
        </w:rPr>
      </w:pPr>
      <w:r>
        <w:rPr>
          <w:rFonts w:ascii="楷体_GB2312" w:eastAsia="楷体_GB2312" w:hint="eastAsia"/>
          <w:sz w:val="32"/>
        </w:rPr>
        <w:t>2</w:t>
      </w:r>
      <w:r>
        <w:rPr>
          <w:rFonts w:ascii="楷体_GB2312" w:eastAsia="楷体_GB2312"/>
          <w:sz w:val="32"/>
        </w:rPr>
        <w:t>.</w:t>
      </w:r>
      <w:r w:rsidR="005048AE" w:rsidRPr="00CD1A2F">
        <w:rPr>
          <w:rFonts w:ascii="楷体_GB2312" w:eastAsia="楷体_GB2312" w:hint="eastAsia"/>
          <w:sz w:val="32"/>
        </w:rPr>
        <w:t>服务师生方面</w:t>
      </w:r>
    </w:p>
    <w:p w14:paraId="5B8C6090" w14:textId="31F5C051" w:rsidR="005048AE" w:rsidRPr="00437A61" w:rsidRDefault="00CD1A2F" w:rsidP="00A21538">
      <w:pPr>
        <w:spacing w:line="560" w:lineRule="exact"/>
        <w:ind w:leftChars="90" w:left="189" w:firstLineChars="200" w:firstLine="640"/>
        <w:rPr>
          <w:rFonts w:ascii="Times New Roman" w:eastAsia="仿宋_GB2312" w:hAnsi="Times New Roman"/>
          <w:kern w:val="0"/>
          <w:sz w:val="32"/>
          <w:szCs w:val="32"/>
        </w:rPr>
      </w:pPr>
      <w:r w:rsidRPr="00437A61">
        <w:rPr>
          <w:rFonts w:ascii="Times New Roman" w:eastAsia="仿宋_GB2312" w:hAnsi="Times New Roman" w:hint="eastAsia"/>
          <w:kern w:val="0"/>
          <w:sz w:val="32"/>
          <w:szCs w:val="32"/>
        </w:rPr>
        <w:t>年内以</w:t>
      </w:r>
      <w:r w:rsidR="005048AE" w:rsidRPr="00437A61">
        <w:rPr>
          <w:rFonts w:ascii="Times New Roman" w:eastAsia="仿宋_GB2312" w:hAnsi="Times New Roman" w:hint="eastAsia"/>
          <w:kern w:val="0"/>
          <w:sz w:val="32"/>
          <w:szCs w:val="32"/>
        </w:rPr>
        <w:t>推进“我为群众办实事”重点民生工程相关项目</w:t>
      </w:r>
      <w:r w:rsidRPr="00437A61">
        <w:rPr>
          <w:rFonts w:ascii="Times New Roman" w:eastAsia="仿宋_GB2312" w:hAnsi="Times New Roman" w:hint="eastAsia"/>
          <w:kern w:val="0"/>
          <w:sz w:val="32"/>
          <w:szCs w:val="32"/>
        </w:rPr>
        <w:t>为抓手</w:t>
      </w:r>
      <w:r w:rsidR="005048AE" w:rsidRPr="00437A61">
        <w:rPr>
          <w:rFonts w:ascii="Times New Roman" w:eastAsia="仿宋_GB2312" w:hAnsi="Times New Roman" w:hint="eastAsia"/>
          <w:kern w:val="0"/>
          <w:sz w:val="32"/>
          <w:szCs w:val="32"/>
        </w:rPr>
        <w:t>，</w:t>
      </w:r>
      <w:r w:rsidRPr="00437A61">
        <w:rPr>
          <w:rFonts w:ascii="Times New Roman" w:eastAsia="仿宋_GB2312" w:hAnsi="Times New Roman" w:hint="eastAsia"/>
          <w:kern w:val="0"/>
          <w:sz w:val="32"/>
          <w:szCs w:val="32"/>
        </w:rPr>
        <w:t>下大力气改善食堂就餐环境和菜品品种与口味，</w:t>
      </w:r>
      <w:r w:rsidR="00437A61">
        <w:rPr>
          <w:rFonts w:ascii="Times New Roman" w:eastAsia="仿宋_GB2312" w:hAnsi="Times New Roman" w:hint="eastAsia"/>
          <w:kern w:val="0"/>
          <w:sz w:val="32"/>
          <w:szCs w:val="32"/>
        </w:rPr>
        <w:t>与工会联合推出“生日面”，</w:t>
      </w:r>
      <w:r w:rsidR="00437A61" w:rsidRPr="00694553">
        <w:rPr>
          <w:rFonts w:ascii="Times New Roman" w:eastAsia="仿宋_GB2312" w:hAnsi="Times New Roman" w:hint="eastAsia"/>
          <w:kern w:val="0"/>
          <w:sz w:val="32"/>
          <w:szCs w:val="32"/>
        </w:rPr>
        <w:t>组织开展了“一带一路”美食文化节；</w:t>
      </w:r>
      <w:r w:rsidRPr="00437A61">
        <w:rPr>
          <w:rFonts w:ascii="Times New Roman" w:eastAsia="仿宋_GB2312" w:hAnsi="Times New Roman" w:hint="eastAsia"/>
          <w:kern w:val="0"/>
          <w:sz w:val="32"/>
          <w:szCs w:val="32"/>
        </w:rPr>
        <w:t>从</w:t>
      </w:r>
      <w:r w:rsidR="00437A61">
        <w:rPr>
          <w:rFonts w:ascii="Times New Roman" w:eastAsia="仿宋_GB2312" w:hAnsi="Times New Roman" w:hint="eastAsia"/>
          <w:kern w:val="0"/>
          <w:sz w:val="32"/>
          <w:szCs w:val="32"/>
        </w:rPr>
        <w:t>细微处</w:t>
      </w:r>
      <w:r w:rsidRPr="00437A61">
        <w:rPr>
          <w:rFonts w:ascii="Times New Roman" w:eastAsia="仿宋_GB2312" w:hAnsi="Times New Roman" w:hint="eastAsia"/>
          <w:kern w:val="0"/>
          <w:sz w:val="32"/>
          <w:szCs w:val="32"/>
        </w:rPr>
        <w:t>入手落实校园美化工程</w:t>
      </w:r>
      <w:r w:rsidR="00437A61">
        <w:rPr>
          <w:rFonts w:ascii="Times New Roman" w:eastAsia="仿宋_GB2312" w:hAnsi="Times New Roman" w:hint="eastAsia"/>
          <w:kern w:val="0"/>
          <w:sz w:val="32"/>
          <w:szCs w:val="32"/>
        </w:rPr>
        <w:t>，</w:t>
      </w:r>
      <w:r w:rsidRPr="00437A61">
        <w:rPr>
          <w:rFonts w:ascii="Times New Roman" w:eastAsia="仿宋_GB2312" w:hAnsi="Times New Roman" w:hint="eastAsia"/>
          <w:kern w:val="0"/>
          <w:sz w:val="32"/>
          <w:szCs w:val="32"/>
        </w:rPr>
        <w:t>营造树绿</w:t>
      </w:r>
      <w:r w:rsidR="00437A61">
        <w:rPr>
          <w:rFonts w:ascii="Times New Roman" w:eastAsia="仿宋_GB2312" w:hAnsi="Times New Roman" w:hint="eastAsia"/>
          <w:kern w:val="0"/>
          <w:sz w:val="32"/>
          <w:szCs w:val="32"/>
        </w:rPr>
        <w:t>、</w:t>
      </w:r>
      <w:r w:rsidRPr="00437A61">
        <w:rPr>
          <w:rFonts w:ascii="Times New Roman" w:eastAsia="仿宋_GB2312" w:hAnsi="Times New Roman" w:hint="eastAsia"/>
          <w:kern w:val="0"/>
          <w:sz w:val="32"/>
          <w:szCs w:val="32"/>
        </w:rPr>
        <w:t>花美</w:t>
      </w:r>
      <w:r w:rsidR="00437A61">
        <w:rPr>
          <w:rFonts w:ascii="Times New Roman" w:eastAsia="仿宋_GB2312" w:hAnsi="Times New Roman" w:hint="eastAsia"/>
          <w:kern w:val="0"/>
          <w:sz w:val="32"/>
          <w:szCs w:val="32"/>
        </w:rPr>
        <w:t>、</w:t>
      </w:r>
      <w:r w:rsidRPr="00437A61">
        <w:rPr>
          <w:rFonts w:ascii="Times New Roman" w:eastAsia="仿宋_GB2312" w:hAnsi="Times New Roman" w:hint="eastAsia"/>
          <w:kern w:val="0"/>
          <w:sz w:val="32"/>
          <w:szCs w:val="32"/>
        </w:rPr>
        <w:t>楼净</w:t>
      </w:r>
      <w:r w:rsidR="00437A61">
        <w:rPr>
          <w:rFonts w:ascii="Times New Roman" w:eastAsia="仿宋_GB2312" w:hAnsi="Times New Roman" w:hint="eastAsia"/>
          <w:kern w:val="0"/>
          <w:sz w:val="32"/>
          <w:szCs w:val="32"/>
        </w:rPr>
        <w:t>、</w:t>
      </w:r>
      <w:r w:rsidR="00D308E5" w:rsidRPr="00437A61">
        <w:rPr>
          <w:rFonts w:ascii="Times New Roman" w:eastAsia="仿宋_GB2312" w:hAnsi="Times New Roman" w:hint="eastAsia"/>
          <w:kern w:val="0"/>
          <w:sz w:val="32"/>
          <w:szCs w:val="32"/>
        </w:rPr>
        <w:t>灯亮</w:t>
      </w:r>
      <w:r w:rsidRPr="00437A61">
        <w:rPr>
          <w:rFonts w:ascii="Times New Roman" w:eastAsia="仿宋_GB2312" w:hAnsi="Times New Roman" w:hint="eastAsia"/>
          <w:kern w:val="0"/>
          <w:sz w:val="32"/>
          <w:szCs w:val="32"/>
        </w:rPr>
        <w:t>的人文环境</w:t>
      </w:r>
      <w:r w:rsidR="00437A61">
        <w:rPr>
          <w:rFonts w:ascii="Times New Roman" w:eastAsia="仿宋_GB2312" w:hAnsi="Times New Roman" w:hint="eastAsia"/>
          <w:kern w:val="0"/>
          <w:sz w:val="32"/>
          <w:szCs w:val="32"/>
        </w:rPr>
        <w:t>。</w:t>
      </w:r>
      <w:r w:rsidR="005048AE" w:rsidRPr="00437A61">
        <w:rPr>
          <w:rFonts w:ascii="Times New Roman" w:eastAsia="仿宋_GB2312" w:hAnsi="Times New Roman" w:hint="eastAsia"/>
          <w:kern w:val="0"/>
          <w:sz w:val="32"/>
          <w:szCs w:val="32"/>
        </w:rPr>
        <w:t>在</w:t>
      </w:r>
      <w:r w:rsidR="00437A61">
        <w:rPr>
          <w:rFonts w:ascii="Times New Roman" w:eastAsia="仿宋_GB2312" w:hAnsi="Times New Roman" w:hint="eastAsia"/>
          <w:kern w:val="0"/>
          <w:sz w:val="32"/>
          <w:szCs w:val="32"/>
        </w:rPr>
        <w:t>绿化、</w:t>
      </w:r>
      <w:r w:rsidR="005048AE" w:rsidRPr="00437A61">
        <w:rPr>
          <w:rFonts w:ascii="Times New Roman" w:eastAsia="仿宋_GB2312" w:hAnsi="Times New Roman" w:hint="eastAsia"/>
          <w:kern w:val="0"/>
          <w:sz w:val="32"/>
          <w:szCs w:val="32"/>
        </w:rPr>
        <w:t>物业等方面，建立以提高师生满意度为导向的运行和评价体系，推动后勤服务的规范化、专业化</w:t>
      </w:r>
      <w:r w:rsidR="00680AF6">
        <w:rPr>
          <w:rFonts w:ascii="Times New Roman" w:eastAsia="仿宋_GB2312" w:hAnsi="Times New Roman" w:hint="eastAsia"/>
          <w:kern w:val="0"/>
          <w:sz w:val="32"/>
          <w:szCs w:val="32"/>
        </w:rPr>
        <w:t>和响应及时</w:t>
      </w:r>
      <w:r w:rsidR="005048AE" w:rsidRPr="00437A61">
        <w:rPr>
          <w:rFonts w:ascii="Times New Roman" w:eastAsia="仿宋_GB2312" w:hAnsi="Times New Roman" w:hint="eastAsia"/>
          <w:kern w:val="0"/>
          <w:sz w:val="32"/>
          <w:szCs w:val="32"/>
        </w:rPr>
        <w:t>化。</w:t>
      </w:r>
      <w:r w:rsidR="005048AE" w:rsidRPr="00437A61">
        <w:rPr>
          <w:rFonts w:ascii="Times New Roman" w:eastAsia="仿宋_GB2312" w:hAnsi="Times New Roman"/>
          <w:kern w:val="0"/>
          <w:sz w:val="32"/>
          <w:szCs w:val="32"/>
        </w:rPr>
        <w:t xml:space="preserve"> </w:t>
      </w:r>
    </w:p>
    <w:p w14:paraId="36B54334" w14:textId="39E6F546" w:rsidR="005048AE" w:rsidRPr="00680AF6" w:rsidRDefault="00200979" w:rsidP="00A21538">
      <w:pPr>
        <w:spacing w:line="560" w:lineRule="exact"/>
        <w:ind w:firstLineChars="296" w:firstLine="947"/>
        <w:rPr>
          <w:rFonts w:ascii="楷体_GB2312" w:eastAsia="楷体_GB2312"/>
          <w:sz w:val="32"/>
        </w:rPr>
      </w:pPr>
      <w:r>
        <w:rPr>
          <w:rFonts w:ascii="楷体_GB2312" w:eastAsia="楷体_GB2312"/>
          <w:sz w:val="32"/>
        </w:rPr>
        <w:t>3.</w:t>
      </w:r>
      <w:r w:rsidR="005048AE" w:rsidRPr="00680AF6">
        <w:rPr>
          <w:rFonts w:ascii="楷体_GB2312" w:eastAsia="楷体_GB2312" w:hint="eastAsia"/>
          <w:sz w:val="32"/>
        </w:rPr>
        <w:t>绿色校园方面</w:t>
      </w:r>
    </w:p>
    <w:p w14:paraId="62DFF356" w14:textId="404E983C" w:rsidR="005048AE" w:rsidRPr="00680AF6" w:rsidRDefault="005048AE" w:rsidP="00A21538">
      <w:pPr>
        <w:spacing w:line="560" w:lineRule="exact"/>
        <w:ind w:leftChars="90" w:left="189" w:firstLineChars="200" w:firstLine="640"/>
        <w:rPr>
          <w:rFonts w:ascii="Times New Roman" w:eastAsia="仿宋_GB2312" w:hAnsi="Times New Roman"/>
          <w:kern w:val="0"/>
          <w:sz w:val="32"/>
          <w:szCs w:val="32"/>
        </w:rPr>
      </w:pPr>
      <w:r w:rsidRPr="00680AF6">
        <w:rPr>
          <w:rFonts w:ascii="Times New Roman" w:eastAsia="仿宋_GB2312" w:hAnsi="Times New Roman" w:hint="eastAsia"/>
          <w:kern w:val="0"/>
          <w:sz w:val="32"/>
          <w:szCs w:val="32"/>
        </w:rPr>
        <w:t>继续推进垃圾分类，改善垃圾分类基础设施；进一步加强节能减排，建立完善校园节能监管制度</w:t>
      </w:r>
      <w:r w:rsidR="00680AF6">
        <w:rPr>
          <w:rFonts w:ascii="Times New Roman" w:eastAsia="仿宋_GB2312" w:hAnsi="Times New Roman" w:hint="eastAsia"/>
          <w:kern w:val="0"/>
          <w:sz w:val="32"/>
          <w:szCs w:val="32"/>
        </w:rPr>
        <w:t>；成功申请到教委节能减</w:t>
      </w:r>
      <w:proofErr w:type="gramStart"/>
      <w:r w:rsidR="00680AF6">
        <w:rPr>
          <w:rFonts w:ascii="Times New Roman" w:eastAsia="仿宋_GB2312" w:hAnsi="Times New Roman" w:hint="eastAsia"/>
          <w:kern w:val="0"/>
          <w:sz w:val="32"/>
          <w:szCs w:val="32"/>
        </w:rPr>
        <w:t>排奖补</w:t>
      </w:r>
      <w:proofErr w:type="gramEnd"/>
      <w:r w:rsidR="00680AF6">
        <w:rPr>
          <w:rFonts w:ascii="Times New Roman" w:eastAsia="仿宋_GB2312" w:hAnsi="Times New Roman" w:hint="eastAsia"/>
          <w:kern w:val="0"/>
          <w:sz w:val="32"/>
          <w:szCs w:val="32"/>
        </w:rPr>
        <w:t>资金扶持，建设完成校园新能源汽车充电桩一期工程，首批</w:t>
      </w:r>
      <w:r w:rsidR="00517A81">
        <w:rPr>
          <w:rFonts w:ascii="Times New Roman" w:eastAsia="仿宋_GB2312" w:hAnsi="Times New Roman"/>
          <w:kern w:val="0"/>
          <w:sz w:val="32"/>
          <w:szCs w:val="32"/>
        </w:rPr>
        <w:t>32</w:t>
      </w:r>
      <w:r w:rsidR="00517A81">
        <w:rPr>
          <w:rFonts w:ascii="Times New Roman" w:eastAsia="仿宋_GB2312" w:hAnsi="Times New Roman" w:hint="eastAsia"/>
          <w:kern w:val="0"/>
          <w:sz w:val="32"/>
          <w:szCs w:val="32"/>
        </w:rPr>
        <w:t>台</w:t>
      </w:r>
      <w:r w:rsidR="00680AF6">
        <w:rPr>
          <w:rFonts w:ascii="Times New Roman" w:eastAsia="仿宋_GB2312" w:hAnsi="Times New Roman" w:hint="eastAsia"/>
          <w:kern w:val="0"/>
          <w:sz w:val="32"/>
          <w:szCs w:val="32"/>
        </w:rPr>
        <w:t>充电</w:t>
      </w:r>
      <w:proofErr w:type="gramStart"/>
      <w:r w:rsidR="00680AF6">
        <w:rPr>
          <w:rFonts w:ascii="Times New Roman" w:eastAsia="仿宋_GB2312" w:hAnsi="Times New Roman" w:hint="eastAsia"/>
          <w:kern w:val="0"/>
          <w:sz w:val="32"/>
          <w:szCs w:val="32"/>
        </w:rPr>
        <w:t>桩全面</w:t>
      </w:r>
      <w:proofErr w:type="gramEnd"/>
      <w:r w:rsidR="00680AF6">
        <w:rPr>
          <w:rFonts w:ascii="Times New Roman" w:eastAsia="仿宋_GB2312" w:hAnsi="Times New Roman" w:hint="eastAsia"/>
          <w:kern w:val="0"/>
          <w:sz w:val="32"/>
          <w:szCs w:val="32"/>
        </w:rPr>
        <w:t>投入使用。</w:t>
      </w:r>
    </w:p>
    <w:p w14:paraId="6C2CE70F" w14:textId="5333F181" w:rsidR="00141BE5" w:rsidRDefault="00B656FD" w:rsidP="00A21538">
      <w:pPr>
        <w:spacing w:line="560" w:lineRule="exact"/>
        <w:ind w:firstLineChars="296" w:firstLine="947"/>
        <w:rPr>
          <w:rFonts w:ascii="楷体_GB2312" w:eastAsia="楷体_GB2312"/>
          <w:sz w:val="32"/>
        </w:rPr>
      </w:pPr>
      <w:r w:rsidRPr="00B656FD">
        <w:rPr>
          <w:rFonts w:ascii="楷体_GB2312" w:eastAsia="楷体_GB2312"/>
          <w:sz w:val="32"/>
        </w:rPr>
        <w:lastRenderedPageBreak/>
        <w:t>4.</w:t>
      </w:r>
      <w:r w:rsidRPr="00B656FD">
        <w:rPr>
          <w:rFonts w:ascii="楷体_GB2312" w:eastAsia="楷体_GB2312" w:hint="eastAsia"/>
          <w:sz w:val="32"/>
        </w:rPr>
        <w:t>安全生产方面</w:t>
      </w:r>
    </w:p>
    <w:p w14:paraId="15AA711C" w14:textId="273E970A" w:rsidR="00B656FD" w:rsidRDefault="00FA6BFC" w:rsidP="00A21538">
      <w:pPr>
        <w:spacing w:line="560" w:lineRule="exact"/>
        <w:ind w:leftChars="100" w:left="210" w:firstLineChars="200" w:firstLine="640"/>
        <w:rPr>
          <w:rFonts w:ascii="Times New Roman" w:eastAsia="仿宋_GB2312" w:hAnsi="Times New Roman"/>
          <w:kern w:val="0"/>
          <w:sz w:val="32"/>
          <w:szCs w:val="32"/>
        </w:rPr>
      </w:pPr>
      <w:r w:rsidRPr="00FA6BFC">
        <w:rPr>
          <w:rFonts w:ascii="Times New Roman" w:eastAsia="仿宋_GB2312" w:hAnsi="Times New Roman" w:hint="eastAsia"/>
          <w:kern w:val="0"/>
          <w:sz w:val="32"/>
          <w:szCs w:val="32"/>
        </w:rPr>
        <w:t>根据校园安全生产工作要求，以常规检查和专项检查相结合的方式，组织对校区</w:t>
      </w:r>
      <w:r w:rsidR="002759D9">
        <w:rPr>
          <w:rFonts w:ascii="Times New Roman" w:eastAsia="仿宋_GB2312" w:hAnsi="Times New Roman" w:hint="eastAsia"/>
          <w:kern w:val="0"/>
          <w:sz w:val="32"/>
          <w:szCs w:val="32"/>
        </w:rPr>
        <w:t>地下空间、高压配电房、公共车库、湖面河道等重点区域进行全面检查。</w:t>
      </w:r>
      <w:r w:rsidRPr="00FA6BFC">
        <w:rPr>
          <w:rFonts w:ascii="Times New Roman" w:eastAsia="仿宋_GB2312" w:hAnsi="Times New Roman" w:hint="eastAsia"/>
          <w:kern w:val="0"/>
          <w:sz w:val="32"/>
          <w:szCs w:val="32"/>
        </w:rPr>
        <w:t>制定年度防台防汛工作方案，按照</w:t>
      </w:r>
      <w:r>
        <w:rPr>
          <w:rFonts w:ascii="Times New Roman" w:eastAsia="仿宋_GB2312" w:hAnsi="Times New Roman" w:hint="eastAsia"/>
          <w:kern w:val="0"/>
          <w:sz w:val="32"/>
          <w:szCs w:val="32"/>
        </w:rPr>
        <w:t>要求</w:t>
      </w:r>
      <w:r w:rsidRPr="00FA6BFC">
        <w:rPr>
          <w:rFonts w:ascii="Times New Roman" w:eastAsia="仿宋_GB2312" w:hAnsi="Times New Roman" w:hint="eastAsia"/>
          <w:kern w:val="0"/>
          <w:sz w:val="32"/>
          <w:szCs w:val="32"/>
        </w:rPr>
        <w:t>及时对机构健全、人员调整、预案完善、防汛检查</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水管修复</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清淤排水</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排险加固</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物资储备</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抢险演练</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信息报送</w:t>
      </w:r>
      <w:r w:rsidR="00D6721B">
        <w:rPr>
          <w:rFonts w:ascii="Times New Roman" w:eastAsia="仿宋_GB2312" w:hAnsi="Times New Roman" w:hint="eastAsia"/>
          <w:kern w:val="0"/>
          <w:sz w:val="32"/>
          <w:szCs w:val="32"/>
        </w:rPr>
        <w:t>、</w:t>
      </w:r>
      <w:r w:rsidRPr="00FA6BFC">
        <w:rPr>
          <w:rFonts w:ascii="Times New Roman" w:eastAsia="仿宋_GB2312" w:hAnsi="Times New Roman" w:hint="eastAsia"/>
          <w:kern w:val="0"/>
          <w:sz w:val="32"/>
          <w:szCs w:val="32"/>
        </w:rPr>
        <w:t>警报发布等一系列工作，做好及时周密全面的安排和布置。</w:t>
      </w:r>
    </w:p>
    <w:p w14:paraId="1765DA8F" w14:textId="79F23642" w:rsidR="00B656FD" w:rsidRPr="009D7AC0" w:rsidRDefault="009D7AC0" w:rsidP="00A21538">
      <w:pPr>
        <w:spacing w:line="560" w:lineRule="exact"/>
        <w:ind w:firstLineChars="296" w:firstLine="947"/>
        <w:rPr>
          <w:rFonts w:ascii="楷体_GB2312" w:eastAsia="楷体_GB2312"/>
          <w:sz w:val="32"/>
        </w:rPr>
      </w:pPr>
      <w:r w:rsidRPr="009D7AC0">
        <w:rPr>
          <w:rFonts w:ascii="楷体_GB2312" w:eastAsia="楷体_GB2312" w:hint="eastAsia"/>
          <w:sz w:val="32"/>
        </w:rPr>
        <w:t>5</w:t>
      </w:r>
      <w:r w:rsidRPr="009D7AC0">
        <w:rPr>
          <w:rFonts w:ascii="楷体_GB2312" w:eastAsia="楷体_GB2312"/>
          <w:sz w:val="32"/>
        </w:rPr>
        <w:t>.</w:t>
      </w:r>
      <w:r w:rsidR="00B656FD" w:rsidRPr="009D7AC0">
        <w:rPr>
          <w:rFonts w:ascii="楷体_GB2312" w:eastAsia="楷体_GB2312" w:hint="eastAsia"/>
          <w:sz w:val="32"/>
        </w:rPr>
        <w:t>管理提升方面</w:t>
      </w:r>
    </w:p>
    <w:p w14:paraId="6A4FD9DF" w14:textId="7DEC8E5B" w:rsidR="00B656FD" w:rsidRPr="00405AA3" w:rsidRDefault="009D7AC0" w:rsidP="00A21538">
      <w:pPr>
        <w:pStyle w:val="a4"/>
        <w:spacing w:line="560" w:lineRule="exact"/>
        <w:ind w:leftChars="71" w:left="149"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（1）</w:t>
      </w:r>
      <w:r w:rsidR="00B656FD" w:rsidRPr="00405AA3">
        <w:rPr>
          <w:rFonts w:ascii="仿宋_GB2312" w:eastAsia="仿宋_GB2312" w:hAnsi="仿宋_GB2312" w:hint="eastAsia"/>
          <w:kern w:val="0"/>
          <w:sz w:val="32"/>
          <w:szCs w:val="32"/>
        </w:rPr>
        <w:t>转变工作理念</w:t>
      </w:r>
    </w:p>
    <w:p w14:paraId="14662685" w14:textId="1B1FCC73" w:rsidR="00B656FD" w:rsidRPr="00405AA3" w:rsidRDefault="00B656FD" w:rsidP="00A21538">
      <w:pPr>
        <w:pStyle w:val="a3"/>
        <w:spacing w:line="560" w:lineRule="exact"/>
        <w:ind w:firstLine="645"/>
        <w:textAlignment w:val="baseline"/>
        <w:rPr>
          <w:rFonts w:ascii="仿宋_GB2312" w:eastAsia="仿宋_GB2312" w:hAnsi="仿宋_GB2312"/>
          <w:kern w:val="0"/>
          <w:sz w:val="32"/>
          <w:szCs w:val="32"/>
        </w:rPr>
      </w:pPr>
      <w:r w:rsidRPr="00405AA3">
        <w:rPr>
          <w:rFonts w:ascii="仿宋_GB2312" w:eastAsia="仿宋_GB2312" w:hAnsi="仿宋_GB2312" w:hint="eastAsia"/>
          <w:kern w:val="0"/>
          <w:sz w:val="32"/>
          <w:szCs w:val="32"/>
        </w:rPr>
        <w:t>加强学校党代会精神的宣传贯彻，激励后勤员工提升主人翁意识和对后勤工作的使命感与自豪感，</w:t>
      </w:r>
      <w:r w:rsidR="008D260F" w:rsidRPr="00405AA3">
        <w:rPr>
          <w:rFonts w:ascii="仿宋_GB2312" w:eastAsia="仿宋_GB2312" w:hAnsi="仿宋_GB2312" w:hint="eastAsia"/>
          <w:kern w:val="0"/>
          <w:sz w:val="32"/>
          <w:szCs w:val="32"/>
        </w:rPr>
        <w:t>更好</w:t>
      </w:r>
      <w:r w:rsidRPr="00405AA3">
        <w:rPr>
          <w:rFonts w:ascii="仿宋_GB2312" w:eastAsia="仿宋_GB2312" w:hAnsi="仿宋_GB2312" w:hint="eastAsia"/>
          <w:kern w:val="0"/>
          <w:sz w:val="32"/>
          <w:szCs w:val="32"/>
        </w:rPr>
        <w:t>充分发挥后勤工作“三服务”、“两育人”功能，为助</w:t>
      </w:r>
      <w:proofErr w:type="gramStart"/>
      <w:r w:rsidRPr="00405AA3">
        <w:rPr>
          <w:rFonts w:ascii="仿宋_GB2312" w:eastAsia="仿宋_GB2312" w:hAnsi="仿宋_GB2312" w:hint="eastAsia"/>
          <w:kern w:val="0"/>
          <w:sz w:val="32"/>
          <w:szCs w:val="32"/>
        </w:rPr>
        <w:t>推学校</w:t>
      </w:r>
      <w:proofErr w:type="gramEnd"/>
      <w:r w:rsidRPr="00405AA3">
        <w:rPr>
          <w:rFonts w:ascii="仿宋_GB2312" w:eastAsia="仿宋_GB2312" w:hAnsi="仿宋_GB2312" w:hint="eastAsia"/>
          <w:kern w:val="0"/>
          <w:sz w:val="32"/>
          <w:szCs w:val="32"/>
        </w:rPr>
        <w:t>事业发展做出新贡献。</w:t>
      </w:r>
    </w:p>
    <w:p w14:paraId="2DE0677A" w14:textId="734E52F2" w:rsidR="00B656FD" w:rsidRPr="00405AA3" w:rsidRDefault="009D7AC0"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（2）</w:t>
      </w:r>
      <w:r w:rsidR="00B656FD" w:rsidRPr="00405AA3">
        <w:rPr>
          <w:rFonts w:ascii="仿宋_GB2312" w:eastAsia="仿宋_GB2312" w:hAnsi="仿宋_GB2312" w:hint="eastAsia"/>
          <w:kern w:val="0"/>
          <w:sz w:val="32"/>
          <w:szCs w:val="32"/>
        </w:rPr>
        <w:t>推进科学管理</w:t>
      </w:r>
    </w:p>
    <w:p w14:paraId="14EE7EC7" w14:textId="64DF4C6F"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首先，加强制度、流程标准化建设，进一步做好建章立制和规范管理工作，</w:t>
      </w:r>
      <w:r w:rsidR="00200979" w:rsidRPr="00405AA3">
        <w:rPr>
          <w:rFonts w:ascii="仿宋_GB2312" w:eastAsia="仿宋_GB2312" w:hAnsi="仿宋_GB2312" w:hint="eastAsia"/>
          <w:kern w:val="0"/>
          <w:sz w:val="32"/>
          <w:szCs w:val="32"/>
        </w:rPr>
        <w:t>年内重点完成了《上海对外经贸大学基建维修项目管理办法》《上海对外经贸大学基建维修项目实施细则》《</w:t>
      </w:r>
      <w:r w:rsidR="00517A81" w:rsidRPr="00405AA3">
        <w:rPr>
          <w:rFonts w:ascii="仿宋_GB2312" w:eastAsia="仿宋_GB2312" w:hAnsi="仿宋_GB2312" w:hint="eastAsia"/>
          <w:kern w:val="0"/>
          <w:sz w:val="32"/>
          <w:szCs w:val="32"/>
        </w:rPr>
        <w:t>后勤综合管理处采购管理控制细则</w:t>
      </w:r>
      <w:r w:rsidR="00200979" w:rsidRPr="00405AA3">
        <w:rPr>
          <w:rFonts w:ascii="仿宋_GB2312" w:eastAsia="仿宋_GB2312" w:hAnsi="仿宋_GB2312" w:hint="eastAsia"/>
          <w:kern w:val="0"/>
          <w:sz w:val="32"/>
          <w:szCs w:val="32"/>
        </w:rPr>
        <w:t>》</w:t>
      </w:r>
      <w:r w:rsidR="00200979" w:rsidRPr="00405AA3">
        <w:rPr>
          <w:rFonts w:ascii="仿宋_GB2312" w:eastAsia="仿宋_GB2312" w:hAnsi="仿宋_GB2312" w:hint="eastAsia"/>
          <w:sz w:val="32"/>
        </w:rPr>
        <w:t>《后勤综合管理处</w:t>
      </w:r>
      <w:r w:rsidR="00200979" w:rsidRPr="00405AA3">
        <w:rPr>
          <w:rFonts w:ascii="仿宋_GB2312" w:eastAsia="仿宋_GB2312" w:hAnsi="仿宋_GB2312" w:hint="eastAsia"/>
          <w:sz w:val="32"/>
          <w:szCs w:val="32"/>
        </w:rPr>
        <w:t>公章使用管理实施细则</w:t>
      </w:r>
      <w:r w:rsidR="00200979" w:rsidRPr="00405AA3">
        <w:rPr>
          <w:rFonts w:ascii="仿宋_GB2312" w:eastAsia="仿宋_GB2312" w:hAnsi="仿宋_GB2312" w:hint="eastAsia"/>
          <w:sz w:val="32"/>
        </w:rPr>
        <w:t>》</w:t>
      </w:r>
      <w:r w:rsidR="008D260F" w:rsidRPr="00405AA3">
        <w:rPr>
          <w:rFonts w:ascii="仿宋_GB2312" w:eastAsia="仿宋_GB2312" w:hAnsi="仿宋_GB2312" w:hint="eastAsia"/>
          <w:kern w:val="0"/>
          <w:sz w:val="32"/>
          <w:szCs w:val="32"/>
        </w:rPr>
        <w:t>《上海对外经贸大学节能管理办法》</w:t>
      </w:r>
      <w:r w:rsidR="00200979" w:rsidRPr="00405AA3">
        <w:rPr>
          <w:rFonts w:ascii="仿宋_GB2312" w:eastAsia="仿宋_GB2312" w:hAnsi="仿宋_GB2312" w:hint="eastAsia"/>
          <w:kern w:val="0"/>
          <w:sz w:val="32"/>
          <w:szCs w:val="32"/>
        </w:rPr>
        <w:t>等制度文本</w:t>
      </w:r>
      <w:r w:rsidRPr="00405AA3">
        <w:rPr>
          <w:rFonts w:ascii="仿宋_GB2312" w:eastAsia="仿宋_GB2312" w:hAnsi="仿宋_GB2312" w:hint="eastAsia"/>
          <w:kern w:val="0"/>
          <w:sz w:val="32"/>
          <w:szCs w:val="32"/>
        </w:rPr>
        <w:t>的修订工作。</w:t>
      </w:r>
    </w:p>
    <w:p w14:paraId="1C824866" w14:textId="1B82682F"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其次，加强后勤服务信息化建设，注重科技赋能，着力打造智慧后勤。在学校信息技术中心的支持下，</w:t>
      </w:r>
      <w:r w:rsidR="009D7AC0" w:rsidRPr="00405AA3">
        <w:rPr>
          <w:rFonts w:ascii="仿宋_GB2312" w:eastAsia="仿宋_GB2312" w:hAnsi="仿宋_GB2312" w:hint="eastAsia"/>
          <w:kern w:val="0"/>
          <w:sz w:val="32"/>
          <w:szCs w:val="32"/>
        </w:rPr>
        <w:t>年内推出</w:t>
      </w:r>
      <w:r w:rsidRPr="00405AA3">
        <w:rPr>
          <w:rFonts w:ascii="仿宋_GB2312" w:eastAsia="仿宋_GB2312" w:hAnsi="仿宋_GB2312" w:hint="eastAsia"/>
          <w:kern w:val="0"/>
          <w:sz w:val="32"/>
          <w:szCs w:val="32"/>
        </w:rPr>
        <w:t>“湖滨楼客房个人预定系统”</w:t>
      </w:r>
      <w:r w:rsidR="00087736" w:rsidRPr="00405AA3">
        <w:rPr>
          <w:rFonts w:ascii="仿宋_GB2312" w:eastAsia="仿宋_GB2312" w:hAnsi="仿宋_GB2312" w:hint="eastAsia"/>
          <w:kern w:val="0"/>
          <w:sz w:val="32"/>
          <w:szCs w:val="32"/>
        </w:rPr>
        <w:t>“学生门急诊医疗费一站式网上报</w:t>
      </w:r>
      <w:r w:rsidR="00087736" w:rsidRPr="00405AA3">
        <w:rPr>
          <w:rFonts w:ascii="仿宋_GB2312" w:eastAsia="仿宋_GB2312" w:hAnsi="仿宋_GB2312" w:hint="eastAsia"/>
          <w:kern w:val="0"/>
          <w:sz w:val="32"/>
          <w:szCs w:val="32"/>
        </w:rPr>
        <w:lastRenderedPageBreak/>
        <w:t>销审核系统”进入最后调试阶段。</w:t>
      </w:r>
      <w:r w:rsidRPr="00405AA3">
        <w:rPr>
          <w:rFonts w:ascii="仿宋_GB2312" w:eastAsia="仿宋_GB2312" w:hAnsi="仿宋_GB2312" w:hint="eastAsia"/>
          <w:kern w:val="0"/>
          <w:sz w:val="32"/>
          <w:szCs w:val="32"/>
        </w:rPr>
        <w:t>后续还拟继续建设“校园智慧报修系统”和“智慧食堂系统”。</w:t>
      </w:r>
    </w:p>
    <w:p w14:paraId="4D203C0F" w14:textId="098EE1F4" w:rsidR="00B656FD" w:rsidRPr="00405AA3" w:rsidRDefault="009D7AC0"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（3）</w:t>
      </w:r>
      <w:r w:rsidR="00B656FD" w:rsidRPr="00405AA3">
        <w:rPr>
          <w:rFonts w:ascii="仿宋_GB2312" w:eastAsia="仿宋_GB2312" w:hAnsi="仿宋_GB2312" w:hint="eastAsia"/>
          <w:kern w:val="0"/>
          <w:sz w:val="32"/>
          <w:szCs w:val="32"/>
        </w:rPr>
        <w:t>深化后勤领域改革，加强供应</w:t>
      </w:r>
      <w:proofErr w:type="gramStart"/>
      <w:r w:rsidR="00B656FD" w:rsidRPr="00405AA3">
        <w:rPr>
          <w:rFonts w:ascii="仿宋_GB2312" w:eastAsia="仿宋_GB2312" w:hAnsi="仿宋_GB2312" w:hint="eastAsia"/>
          <w:kern w:val="0"/>
          <w:sz w:val="32"/>
          <w:szCs w:val="32"/>
        </w:rPr>
        <w:t>商管理</w:t>
      </w:r>
      <w:proofErr w:type="gramEnd"/>
      <w:r w:rsidR="00B656FD" w:rsidRPr="00405AA3">
        <w:rPr>
          <w:rFonts w:ascii="仿宋_GB2312" w:eastAsia="仿宋_GB2312" w:hAnsi="仿宋_GB2312" w:hint="eastAsia"/>
          <w:kern w:val="0"/>
          <w:sz w:val="32"/>
          <w:szCs w:val="32"/>
        </w:rPr>
        <w:t>和考评</w:t>
      </w:r>
    </w:p>
    <w:p w14:paraId="1C5C2E38" w14:textId="2DD87F0F"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进一步深化后勤服务领域的改革举措，加强对餐饮、物业、绿化、设备</w:t>
      </w:r>
      <w:proofErr w:type="gramStart"/>
      <w:r w:rsidRPr="00405AA3">
        <w:rPr>
          <w:rFonts w:ascii="仿宋_GB2312" w:eastAsia="仿宋_GB2312" w:hAnsi="仿宋_GB2312" w:hint="eastAsia"/>
          <w:kern w:val="0"/>
          <w:sz w:val="32"/>
          <w:szCs w:val="32"/>
        </w:rPr>
        <w:t>维保领域</w:t>
      </w:r>
      <w:proofErr w:type="gramEnd"/>
      <w:r w:rsidRPr="00405AA3">
        <w:rPr>
          <w:rFonts w:ascii="仿宋_GB2312" w:eastAsia="仿宋_GB2312" w:hAnsi="仿宋_GB2312" w:hint="eastAsia"/>
          <w:kern w:val="0"/>
          <w:sz w:val="32"/>
          <w:szCs w:val="32"/>
        </w:rPr>
        <w:t>服务外包供应商的</w:t>
      </w:r>
      <w:r w:rsidR="009D7AC0" w:rsidRPr="00405AA3">
        <w:rPr>
          <w:rFonts w:ascii="仿宋_GB2312" w:eastAsia="仿宋_GB2312" w:hAnsi="仿宋_GB2312" w:hint="eastAsia"/>
          <w:kern w:val="0"/>
          <w:sz w:val="32"/>
          <w:szCs w:val="32"/>
        </w:rPr>
        <w:t>工作指导</w:t>
      </w:r>
      <w:r w:rsidRPr="00405AA3">
        <w:rPr>
          <w:rFonts w:ascii="仿宋_GB2312" w:eastAsia="仿宋_GB2312" w:hAnsi="仿宋_GB2312" w:hint="eastAsia"/>
          <w:kern w:val="0"/>
          <w:sz w:val="32"/>
          <w:szCs w:val="32"/>
        </w:rPr>
        <w:t>和考核，</w:t>
      </w:r>
      <w:r w:rsidR="00200979" w:rsidRPr="00405AA3">
        <w:rPr>
          <w:rFonts w:ascii="仿宋_GB2312" w:eastAsia="仿宋_GB2312" w:hAnsi="仿宋_GB2312" w:hint="eastAsia"/>
          <w:kern w:val="0"/>
          <w:sz w:val="32"/>
          <w:szCs w:val="32"/>
        </w:rPr>
        <w:t xml:space="preserve"> </w:t>
      </w:r>
      <w:r w:rsidRPr="00405AA3">
        <w:rPr>
          <w:rFonts w:ascii="仿宋_GB2312" w:eastAsia="仿宋_GB2312" w:hAnsi="仿宋_GB2312" w:hint="eastAsia"/>
          <w:kern w:val="0"/>
          <w:sz w:val="32"/>
          <w:szCs w:val="32"/>
        </w:rPr>
        <w:t>更进一步调动他们参与学校事业发展的主动性和积极性，发挥好社会服务方的同盟军作用。</w:t>
      </w:r>
    </w:p>
    <w:p w14:paraId="11A9263C" w14:textId="3A0376A7" w:rsidR="00141BE5" w:rsidRDefault="00694553" w:rsidP="00A21538">
      <w:pPr>
        <w:pStyle w:val="a3"/>
        <w:widowControl/>
        <w:spacing w:line="560" w:lineRule="exact"/>
        <w:ind w:firstLine="634"/>
        <w:rPr>
          <w:rFonts w:ascii="微软雅黑" w:eastAsia="微软雅黑" w:hAnsi="微软雅黑" w:cs="微软雅黑"/>
          <w:color w:val="000000"/>
          <w:sz w:val="27"/>
          <w:szCs w:val="27"/>
        </w:rPr>
      </w:pPr>
      <w:r>
        <w:rPr>
          <w:rFonts w:ascii="黑体" w:eastAsia="黑体" w:hAnsi="黑体" w:cs="黑体" w:hint="eastAsia"/>
          <w:color w:val="000000"/>
          <w:sz w:val="32"/>
          <w:szCs w:val="32"/>
        </w:rPr>
        <w:t>四、存在不足和下一步工作方向</w:t>
      </w:r>
    </w:p>
    <w:p w14:paraId="14E47380" w14:textId="74E3A604"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后勤处工作中存在的系统性问题主要有三：</w:t>
      </w:r>
    </w:p>
    <w:p w14:paraId="1B2FBA5D" w14:textId="77777777"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首先，后勤处的服务和工程面大、量多、金额高，需要走的决策程序也较长，加之过去工作中计划性有欠缺，工作预见性不足，部门间的沟通和相互配合也不够到位，因此工作中“救火队员”式场景较多，一方面工作人员疲于应对，另一方面校内各方面抱怨也较多。</w:t>
      </w:r>
    </w:p>
    <w:p w14:paraId="110D327E" w14:textId="77777777"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 xml:space="preserve">其次，由于古北松江两个校园普遍建筑老化，全面大修经费又有限，导致学校基础设施建设跟不上事业发展的要求和师生员工对美好校园生活的要求。 </w:t>
      </w:r>
    </w:p>
    <w:p w14:paraId="4256C1CC" w14:textId="5C64EA94"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第三，后勤处人员队伍实力不强，队伍结构性问题较为明显</w:t>
      </w:r>
      <w:r w:rsidR="00087736" w:rsidRPr="00405AA3">
        <w:rPr>
          <w:rFonts w:ascii="仿宋_GB2312" w:eastAsia="仿宋_GB2312" w:hAnsi="仿宋_GB2312" w:hint="eastAsia"/>
          <w:kern w:val="0"/>
          <w:sz w:val="32"/>
          <w:szCs w:val="32"/>
        </w:rPr>
        <w:t>。</w:t>
      </w:r>
      <w:r w:rsidRPr="00405AA3">
        <w:rPr>
          <w:rFonts w:ascii="仿宋_GB2312" w:eastAsia="仿宋_GB2312" w:hAnsi="仿宋_GB2312" w:hint="eastAsia"/>
          <w:kern w:val="0"/>
          <w:sz w:val="32"/>
          <w:szCs w:val="32"/>
        </w:rPr>
        <w:t>硕士以上的年轻团队进编</w:t>
      </w:r>
      <w:r w:rsidR="00087736" w:rsidRPr="00405AA3">
        <w:rPr>
          <w:rFonts w:ascii="仿宋_GB2312" w:eastAsia="仿宋_GB2312" w:hAnsi="仿宋_GB2312" w:hint="eastAsia"/>
          <w:kern w:val="0"/>
          <w:sz w:val="32"/>
          <w:szCs w:val="32"/>
        </w:rPr>
        <w:t>缓慢</w:t>
      </w:r>
      <w:r w:rsidRPr="00405AA3">
        <w:rPr>
          <w:rFonts w:ascii="仿宋_GB2312" w:eastAsia="仿宋_GB2312" w:hAnsi="仿宋_GB2312" w:hint="eastAsia"/>
          <w:kern w:val="0"/>
          <w:sz w:val="32"/>
          <w:szCs w:val="32"/>
        </w:rPr>
        <w:t>，岗位晋升通道也较为狭窄，不利于稳定队伍和调动工作积极性。</w:t>
      </w:r>
    </w:p>
    <w:p w14:paraId="15558787" w14:textId="49B78904" w:rsidR="00B656FD" w:rsidRPr="00405AA3" w:rsidRDefault="00B656FD"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针对上述问题的改进建议与拟采取的措施如下：</w:t>
      </w:r>
    </w:p>
    <w:p w14:paraId="0D3D0669" w14:textId="200DA1E2" w:rsidR="00B656FD" w:rsidRPr="00405AA3" w:rsidRDefault="00200979"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1</w:t>
      </w:r>
      <w:r w:rsidRPr="00405AA3">
        <w:rPr>
          <w:rFonts w:ascii="仿宋_GB2312" w:eastAsia="仿宋_GB2312" w:hAnsi="仿宋_GB2312"/>
          <w:kern w:val="0"/>
          <w:sz w:val="32"/>
          <w:szCs w:val="32"/>
        </w:rPr>
        <w:t>.</w:t>
      </w:r>
      <w:r w:rsidR="00B656FD" w:rsidRPr="00405AA3">
        <w:rPr>
          <w:rFonts w:ascii="仿宋_GB2312" w:eastAsia="仿宋_GB2312" w:hAnsi="仿宋_GB2312" w:hint="eastAsia"/>
          <w:kern w:val="0"/>
          <w:sz w:val="32"/>
          <w:szCs w:val="32"/>
        </w:rPr>
        <w:t>加大举</w:t>
      </w:r>
      <w:proofErr w:type="gramStart"/>
      <w:r w:rsidR="00B656FD" w:rsidRPr="00405AA3">
        <w:rPr>
          <w:rFonts w:ascii="仿宋_GB2312" w:eastAsia="仿宋_GB2312" w:hAnsi="仿宋_GB2312" w:hint="eastAsia"/>
          <w:kern w:val="0"/>
          <w:sz w:val="32"/>
          <w:szCs w:val="32"/>
        </w:rPr>
        <w:t>校一致</w:t>
      </w:r>
      <w:proofErr w:type="gramEnd"/>
      <w:r w:rsidR="00B656FD" w:rsidRPr="00405AA3">
        <w:rPr>
          <w:rFonts w:ascii="仿宋_GB2312" w:eastAsia="仿宋_GB2312" w:hAnsi="仿宋_GB2312" w:hint="eastAsia"/>
          <w:kern w:val="0"/>
          <w:sz w:val="32"/>
          <w:szCs w:val="32"/>
        </w:rPr>
        <w:t>工作协同力度，形成跨部门联席会议机制，增进各部门相互理解，提高沟通效率和决策效率。</w:t>
      </w:r>
    </w:p>
    <w:p w14:paraId="792B9EBE" w14:textId="76F291EC" w:rsidR="00B656FD" w:rsidRPr="00405AA3" w:rsidRDefault="00200979" w:rsidP="00A21538">
      <w:pPr>
        <w:spacing w:line="560" w:lineRule="exact"/>
        <w:ind w:firstLineChars="200" w:firstLine="640"/>
        <w:rPr>
          <w:rFonts w:ascii="仿宋_GB2312" w:eastAsia="仿宋_GB2312" w:hAnsi="仿宋_GB2312"/>
          <w:kern w:val="0"/>
          <w:sz w:val="32"/>
          <w:szCs w:val="32"/>
        </w:rPr>
      </w:pPr>
      <w:r w:rsidRPr="00405AA3">
        <w:rPr>
          <w:rFonts w:ascii="仿宋_GB2312" w:eastAsia="仿宋_GB2312" w:hAnsi="仿宋_GB2312" w:hint="eastAsia"/>
          <w:kern w:val="0"/>
          <w:sz w:val="32"/>
          <w:szCs w:val="32"/>
        </w:rPr>
        <w:t>2</w:t>
      </w:r>
      <w:r w:rsidRPr="00405AA3">
        <w:rPr>
          <w:rFonts w:ascii="仿宋_GB2312" w:eastAsia="仿宋_GB2312" w:hAnsi="仿宋_GB2312"/>
          <w:kern w:val="0"/>
          <w:sz w:val="32"/>
          <w:szCs w:val="32"/>
        </w:rPr>
        <w:t>.</w:t>
      </w:r>
      <w:r w:rsidR="00B656FD" w:rsidRPr="00405AA3">
        <w:rPr>
          <w:rFonts w:ascii="仿宋_GB2312" w:eastAsia="仿宋_GB2312" w:hAnsi="仿宋_GB2312" w:hint="eastAsia"/>
          <w:kern w:val="0"/>
          <w:sz w:val="32"/>
          <w:szCs w:val="32"/>
        </w:rPr>
        <w:t>强化计划引领，</w:t>
      </w:r>
      <w:r w:rsidR="00B656FD" w:rsidRPr="00405AA3">
        <w:rPr>
          <w:rFonts w:ascii="仿宋_GB2312" w:eastAsia="仿宋_GB2312" w:hAnsi="仿宋_GB2312"/>
          <w:kern w:val="0"/>
          <w:sz w:val="32"/>
          <w:szCs w:val="32"/>
        </w:rPr>
        <w:t>提高计划效能，确保资源分配围绕中</w:t>
      </w:r>
      <w:r w:rsidR="00B656FD" w:rsidRPr="00405AA3">
        <w:rPr>
          <w:rFonts w:ascii="仿宋_GB2312" w:eastAsia="仿宋_GB2312" w:hAnsi="仿宋_GB2312"/>
          <w:kern w:val="0"/>
          <w:sz w:val="32"/>
          <w:szCs w:val="32"/>
        </w:rPr>
        <w:lastRenderedPageBreak/>
        <w:t>心工作与主要目标展开</w:t>
      </w:r>
      <w:r w:rsidR="00B656FD" w:rsidRPr="00405AA3">
        <w:rPr>
          <w:rFonts w:ascii="仿宋_GB2312" w:eastAsia="仿宋_GB2312" w:hAnsi="仿宋_GB2312" w:hint="eastAsia"/>
          <w:kern w:val="0"/>
          <w:sz w:val="32"/>
          <w:szCs w:val="32"/>
        </w:rPr>
        <w:t>。在基本建设领域，每年保证一定额度的预算投入，对于</w:t>
      </w:r>
      <w:proofErr w:type="gramStart"/>
      <w:r w:rsidR="00B656FD" w:rsidRPr="00405AA3">
        <w:rPr>
          <w:rFonts w:ascii="仿宋_GB2312" w:eastAsia="仿宋_GB2312" w:hAnsi="仿宋_GB2312" w:hint="eastAsia"/>
          <w:kern w:val="0"/>
          <w:sz w:val="32"/>
          <w:szCs w:val="32"/>
        </w:rPr>
        <w:t>待建设</w:t>
      </w:r>
      <w:proofErr w:type="gramEnd"/>
      <w:r w:rsidR="00B656FD" w:rsidRPr="00405AA3">
        <w:rPr>
          <w:rFonts w:ascii="仿宋_GB2312" w:eastAsia="仿宋_GB2312" w:hAnsi="仿宋_GB2312" w:hint="eastAsia"/>
          <w:kern w:val="0"/>
          <w:sz w:val="32"/>
          <w:szCs w:val="32"/>
        </w:rPr>
        <w:t>的项目提前投入开展前期工作，形成成熟的校内项目库，一待条件成熟，不致错失时机。</w:t>
      </w:r>
    </w:p>
    <w:p w14:paraId="10DC0CE7" w14:textId="268804D0" w:rsidR="00141BE5" w:rsidRPr="00405AA3" w:rsidRDefault="00200979" w:rsidP="00A21538">
      <w:pPr>
        <w:spacing w:line="560" w:lineRule="exact"/>
        <w:ind w:firstLineChars="200" w:firstLine="640"/>
        <w:rPr>
          <w:rFonts w:ascii="仿宋_GB2312" w:eastAsia="仿宋_GB2312" w:hAnsi="仿宋_GB2312" w:cs="微软雅黑"/>
          <w:color w:val="000000"/>
          <w:sz w:val="27"/>
          <w:szCs w:val="27"/>
        </w:rPr>
      </w:pPr>
      <w:r w:rsidRPr="00405AA3">
        <w:rPr>
          <w:rFonts w:ascii="仿宋_GB2312" w:eastAsia="仿宋_GB2312" w:hAnsi="仿宋_GB2312" w:hint="eastAsia"/>
          <w:kern w:val="0"/>
          <w:sz w:val="32"/>
          <w:szCs w:val="32"/>
        </w:rPr>
        <w:t>3</w:t>
      </w:r>
      <w:r w:rsidRPr="00405AA3">
        <w:rPr>
          <w:rFonts w:ascii="仿宋_GB2312" w:eastAsia="仿宋_GB2312" w:hAnsi="仿宋_GB2312"/>
          <w:kern w:val="0"/>
          <w:sz w:val="32"/>
          <w:szCs w:val="32"/>
        </w:rPr>
        <w:t>.</w:t>
      </w:r>
      <w:r w:rsidR="00B656FD" w:rsidRPr="00405AA3">
        <w:rPr>
          <w:rFonts w:ascii="仿宋_GB2312" w:eastAsia="仿宋_GB2312" w:hAnsi="仿宋_GB2312" w:hint="eastAsia"/>
          <w:kern w:val="0"/>
          <w:sz w:val="32"/>
          <w:szCs w:val="32"/>
        </w:rPr>
        <w:t>加强后勤处的管理队伍建设，</w:t>
      </w:r>
      <w:r w:rsidR="00087736" w:rsidRPr="00405AA3">
        <w:rPr>
          <w:rFonts w:ascii="仿宋_GB2312" w:eastAsia="仿宋_GB2312" w:hAnsi="仿宋_GB2312" w:hint="eastAsia"/>
          <w:kern w:val="0"/>
          <w:sz w:val="32"/>
          <w:szCs w:val="32"/>
        </w:rPr>
        <w:t>提高</w:t>
      </w:r>
      <w:r w:rsidR="00B656FD" w:rsidRPr="00405AA3">
        <w:rPr>
          <w:rFonts w:ascii="仿宋_GB2312" w:eastAsia="仿宋_GB2312" w:hAnsi="仿宋_GB2312" w:hint="eastAsia"/>
          <w:kern w:val="0"/>
          <w:sz w:val="32"/>
          <w:szCs w:val="32"/>
        </w:rPr>
        <w:t>管理类、工程类技术岗位人员职数</w:t>
      </w:r>
      <w:r w:rsidR="00087736" w:rsidRPr="00405AA3">
        <w:rPr>
          <w:rFonts w:ascii="仿宋_GB2312" w:eastAsia="仿宋_GB2312" w:hAnsi="仿宋_GB2312" w:hint="eastAsia"/>
          <w:kern w:val="0"/>
          <w:sz w:val="32"/>
          <w:szCs w:val="32"/>
        </w:rPr>
        <w:t>占比</w:t>
      </w:r>
      <w:r w:rsidR="00B656FD" w:rsidRPr="00405AA3">
        <w:rPr>
          <w:rFonts w:ascii="仿宋_GB2312" w:eastAsia="仿宋_GB2312" w:hAnsi="仿宋_GB2312" w:hint="eastAsia"/>
          <w:kern w:val="0"/>
          <w:sz w:val="32"/>
          <w:szCs w:val="32"/>
        </w:rPr>
        <w:t>。</w:t>
      </w:r>
    </w:p>
    <w:sectPr w:rsidR="00141BE5" w:rsidRPr="00405A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5F02" w14:textId="77777777" w:rsidR="00745B96" w:rsidRDefault="00745B96" w:rsidP="00EF3A44">
      <w:r>
        <w:separator/>
      </w:r>
    </w:p>
  </w:endnote>
  <w:endnote w:type="continuationSeparator" w:id="0">
    <w:p w14:paraId="7B8116A6" w14:textId="77777777" w:rsidR="00745B96" w:rsidRDefault="00745B96" w:rsidP="00EF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14848"/>
      <w:docPartObj>
        <w:docPartGallery w:val="Page Numbers (Bottom of Page)"/>
        <w:docPartUnique/>
      </w:docPartObj>
    </w:sdtPr>
    <w:sdtEndPr>
      <w:rPr>
        <w:rFonts w:ascii="宋体" w:eastAsia="宋体" w:hAnsi="宋体"/>
        <w:sz w:val="28"/>
        <w:szCs w:val="28"/>
      </w:rPr>
    </w:sdtEndPr>
    <w:sdtContent>
      <w:p w14:paraId="12994DC1" w14:textId="61D64D3E" w:rsidR="00A21538" w:rsidRPr="00A21538" w:rsidRDefault="00A21538">
        <w:pPr>
          <w:pStyle w:val="a7"/>
          <w:jc w:val="center"/>
          <w:rPr>
            <w:rFonts w:ascii="宋体" w:eastAsia="宋体" w:hAnsi="宋体"/>
            <w:sz w:val="28"/>
            <w:szCs w:val="28"/>
          </w:rPr>
        </w:pPr>
        <w:r w:rsidRPr="00A21538">
          <w:rPr>
            <w:rFonts w:ascii="宋体" w:eastAsia="宋体" w:hAnsi="宋体"/>
            <w:sz w:val="28"/>
            <w:szCs w:val="28"/>
          </w:rPr>
          <w:fldChar w:fldCharType="begin"/>
        </w:r>
        <w:r w:rsidRPr="00A21538">
          <w:rPr>
            <w:rFonts w:ascii="宋体" w:eastAsia="宋体" w:hAnsi="宋体"/>
            <w:sz w:val="28"/>
            <w:szCs w:val="28"/>
          </w:rPr>
          <w:instrText>PAGE   \* MERGEFORMAT</w:instrText>
        </w:r>
        <w:r w:rsidRPr="00A21538">
          <w:rPr>
            <w:rFonts w:ascii="宋体" w:eastAsia="宋体" w:hAnsi="宋体"/>
            <w:sz w:val="28"/>
            <w:szCs w:val="28"/>
          </w:rPr>
          <w:fldChar w:fldCharType="separate"/>
        </w:r>
        <w:r w:rsidRPr="00A21538">
          <w:rPr>
            <w:rFonts w:ascii="宋体" w:eastAsia="宋体" w:hAnsi="宋体"/>
            <w:sz w:val="28"/>
            <w:szCs w:val="28"/>
            <w:lang w:val="zh-CN"/>
          </w:rPr>
          <w:t>2</w:t>
        </w:r>
        <w:r w:rsidRPr="00A21538">
          <w:rPr>
            <w:rFonts w:ascii="宋体" w:eastAsia="宋体" w:hAnsi="宋体"/>
            <w:sz w:val="28"/>
            <w:szCs w:val="28"/>
          </w:rPr>
          <w:fldChar w:fldCharType="end"/>
        </w:r>
      </w:p>
    </w:sdtContent>
  </w:sdt>
  <w:p w14:paraId="0C2859FF" w14:textId="77777777" w:rsidR="00A21538" w:rsidRDefault="00A215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0CF4" w14:textId="77777777" w:rsidR="00745B96" w:rsidRDefault="00745B96" w:rsidP="00EF3A44">
      <w:r>
        <w:separator/>
      </w:r>
    </w:p>
  </w:footnote>
  <w:footnote w:type="continuationSeparator" w:id="0">
    <w:p w14:paraId="0372A8BA" w14:textId="77777777" w:rsidR="00745B96" w:rsidRDefault="00745B96" w:rsidP="00EF3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F2D1C"/>
    <w:multiLevelType w:val="hybridMultilevel"/>
    <w:tmpl w:val="42CCF33A"/>
    <w:lvl w:ilvl="0" w:tplc="A244B57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40D870C7"/>
    <w:multiLevelType w:val="hybridMultilevel"/>
    <w:tmpl w:val="0ECE38E2"/>
    <w:lvl w:ilvl="0" w:tplc="2342DF74">
      <w:start w:val="4"/>
      <w:numFmt w:val="japaneseCounting"/>
      <w:lvlText w:val="（%1）"/>
      <w:lvlJc w:val="left"/>
      <w:pPr>
        <w:ind w:left="1920" w:hanging="108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47A548EC"/>
    <w:multiLevelType w:val="hybridMultilevel"/>
    <w:tmpl w:val="43AA402E"/>
    <w:lvl w:ilvl="0" w:tplc="DBB8E3B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55CE0BBE"/>
    <w:multiLevelType w:val="hybridMultilevel"/>
    <w:tmpl w:val="1D8AA800"/>
    <w:lvl w:ilvl="0" w:tplc="5498A64C">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855B51"/>
    <w:rsid w:val="00034EBD"/>
    <w:rsid w:val="00087736"/>
    <w:rsid w:val="000C708C"/>
    <w:rsid w:val="00141BE5"/>
    <w:rsid w:val="00200979"/>
    <w:rsid w:val="00206340"/>
    <w:rsid w:val="002759D9"/>
    <w:rsid w:val="002F790A"/>
    <w:rsid w:val="003567C2"/>
    <w:rsid w:val="00382A35"/>
    <w:rsid w:val="003A2CD0"/>
    <w:rsid w:val="00405AA3"/>
    <w:rsid w:val="00437A61"/>
    <w:rsid w:val="00480CB5"/>
    <w:rsid w:val="005048AE"/>
    <w:rsid w:val="00517A81"/>
    <w:rsid w:val="00600258"/>
    <w:rsid w:val="00680AF6"/>
    <w:rsid w:val="00694553"/>
    <w:rsid w:val="00745B96"/>
    <w:rsid w:val="0086717F"/>
    <w:rsid w:val="008D260F"/>
    <w:rsid w:val="009A273C"/>
    <w:rsid w:val="009D7AC0"/>
    <w:rsid w:val="00A21538"/>
    <w:rsid w:val="00A87BD2"/>
    <w:rsid w:val="00AE7D1C"/>
    <w:rsid w:val="00B32F79"/>
    <w:rsid w:val="00B656FD"/>
    <w:rsid w:val="00CD1A2F"/>
    <w:rsid w:val="00D308E5"/>
    <w:rsid w:val="00D6721B"/>
    <w:rsid w:val="00DA6004"/>
    <w:rsid w:val="00EF3A44"/>
    <w:rsid w:val="00FA6BFC"/>
    <w:rsid w:val="68855B51"/>
    <w:rsid w:val="7557321C"/>
    <w:rsid w:val="75B4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499D3"/>
  <w15:docId w15:val="{446750AD-3A1E-4186-BF1E-D1D1DF85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Pr>
      <w:sz w:val="24"/>
    </w:rPr>
  </w:style>
  <w:style w:type="paragraph" w:styleId="a4">
    <w:name w:val="List Paragraph"/>
    <w:basedOn w:val="a"/>
    <w:uiPriority w:val="34"/>
    <w:qFormat/>
    <w:pPr>
      <w:ind w:firstLineChars="200" w:firstLine="420"/>
    </w:pPr>
  </w:style>
  <w:style w:type="paragraph" w:styleId="a5">
    <w:name w:val="header"/>
    <w:basedOn w:val="a"/>
    <w:link w:val="a6"/>
    <w:rsid w:val="00EF3A4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F3A44"/>
    <w:rPr>
      <w:rFonts w:asciiTheme="minorHAnsi" w:eastAsiaTheme="minorEastAsia" w:hAnsiTheme="minorHAnsi" w:cstheme="minorBidi"/>
      <w:kern w:val="2"/>
      <w:sz w:val="18"/>
      <w:szCs w:val="18"/>
    </w:rPr>
  </w:style>
  <w:style w:type="paragraph" w:styleId="a7">
    <w:name w:val="footer"/>
    <w:basedOn w:val="a"/>
    <w:link w:val="a8"/>
    <w:uiPriority w:val="99"/>
    <w:rsid w:val="00EF3A44"/>
    <w:pPr>
      <w:tabs>
        <w:tab w:val="center" w:pos="4153"/>
        <w:tab w:val="right" w:pos="8306"/>
      </w:tabs>
      <w:snapToGrid w:val="0"/>
      <w:jc w:val="left"/>
    </w:pPr>
    <w:rPr>
      <w:sz w:val="18"/>
      <w:szCs w:val="18"/>
    </w:rPr>
  </w:style>
  <w:style w:type="character" w:customStyle="1" w:styleId="a8">
    <w:name w:val="页脚 字符"/>
    <w:basedOn w:val="a0"/>
    <w:link w:val="a7"/>
    <w:uiPriority w:val="99"/>
    <w:rsid w:val="00EF3A4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3905</Words>
  <Characters>101</Characters>
  <Application>Microsoft Office Word</Application>
  <DocSecurity>0</DocSecurity>
  <Lines>1</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徐怡然</cp:lastModifiedBy>
  <cp:revision>7</cp:revision>
  <dcterms:created xsi:type="dcterms:W3CDTF">2021-11-27T16:48:00Z</dcterms:created>
  <dcterms:modified xsi:type="dcterms:W3CDTF">2021-11-30T13:47:00Z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AFD5539CAD4144E18F588DF83F35930D</vt:lpwstr>
  </property>
</Properties>
</file>