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center"/>
        <w:textAlignment w:val="baseline"/>
        <w:rPr>
          <w:rFonts w:ascii="方正小标宋简体" w:hAnsi="黑体" w:eastAsia="方正小标宋简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kern w:val="0"/>
          <w:sz w:val="32"/>
          <w:szCs w:val="32"/>
        </w:rPr>
        <w:t>上海对外经贸大学“五四红旗团支部”申报表</w:t>
      </w:r>
    </w:p>
    <w:tbl>
      <w:tblPr>
        <w:tblStyle w:val="3"/>
        <w:tblW w:w="85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828"/>
        <w:gridCol w:w="853"/>
        <w:gridCol w:w="204"/>
        <w:gridCol w:w="572"/>
        <w:gridCol w:w="651"/>
        <w:gridCol w:w="815"/>
        <w:gridCol w:w="991"/>
        <w:gridCol w:w="992"/>
        <w:gridCol w:w="330"/>
        <w:gridCol w:w="521"/>
        <w:gridCol w:w="6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全  称</w:t>
            </w:r>
          </w:p>
        </w:tc>
        <w:tc>
          <w:tcPr>
            <w:tcW w:w="3923" w:type="dxa"/>
            <w:gridSpan w:val="6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所属学院</w:t>
            </w:r>
          </w:p>
        </w:tc>
        <w:tc>
          <w:tcPr>
            <w:tcW w:w="248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情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况</w:t>
            </w: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7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年以来换届时间</w:t>
            </w:r>
          </w:p>
        </w:tc>
        <w:tc>
          <w:tcPr>
            <w:tcW w:w="162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员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数</w:t>
            </w: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7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28岁以下青 年 数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7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62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8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8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629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发  展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团员数</w:t>
            </w: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7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7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“推优”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入党人数</w:t>
            </w: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7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“推优”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入党占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团员入党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百分比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7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8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7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8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8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7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65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64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45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8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年应上缴团费</w:t>
            </w:r>
          </w:p>
        </w:tc>
        <w:tc>
          <w:tcPr>
            <w:tcW w:w="14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8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年实上缴团费</w:t>
            </w: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45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年应收团费</w:t>
            </w:r>
          </w:p>
        </w:tc>
        <w:tc>
          <w:tcPr>
            <w:tcW w:w="14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2313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201</w:t>
            </w:r>
            <w:r>
              <w:rPr>
                <w:rFonts w:ascii="仿宋_GB2312" w:eastAsia="仿宋_GB2312" w:cs="宋体"/>
                <w:snapToGrid w:val="0"/>
                <w:kern w:val="0"/>
                <w:szCs w:val="21"/>
              </w:rPr>
              <w:t>9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年实收团费</w:t>
            </w:r>
          </w:p>
        </w:tc>
        <w:tc>
          <w:tcPr>
            <w:tcW w:w="116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书  记</w:t>
            </w:r>
          </w:p>
        </w:tc>
        <w:tc>
          <w:tcPr>
            <w:tcW w:w="105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22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15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性别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496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学历</w:t>
            </w:r>
          </w:p>
        </w:tc>
        <w:tc>
          <w:tcPr>
            <w:tcW w:w="248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82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105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任职时间</w:t>
            </w: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2488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“一团一品”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建设方向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A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工作阵地类（）</w:t>
            </w: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B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民主建设类（）   </w:t>
            </w: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 xml:space="preserve">C 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主题活动类（）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210" w:firstLineChars="1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D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整合资源类（）   </w:t>
            </w: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E</w:t>
            </w: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其他      （）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创建工作</w:t>
            </w:r>
          </w:p>
          <w:p>
            <w:pPr>
              <w:topLinePunct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总结报告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包括“一团一品”建设概述、建设背景、建设内容与举措、建设成效与体会（请附页，1500字左右）。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490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团支部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曾获荣誉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540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学院团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组织意见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2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学院党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组织意见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5040" w:firstLineChars="24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1183" w:type="dxa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Cs w:val="21"/>
              </w:rPr>
              <w:t>校团委意见</w:t>
            </w:r>
          </w:p>
        </w:tc>
        <w:tc>
          <w:tcPr>
            <w:tcW w:w="7402" w:type="dxa"/>
            <w:gridSpan w:val="1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Cs w:val="21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ind w:firstLine="4830" w:firstLineChars="2300"/>
              <w:textAlignment w:val="baseline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（签  章）</w:t>
            </w:r>
          </w:p>
          <w:p>
            <w:pPr>
              <w:autoSpaceDE w:val="0"/>
              <w:autoSpaceDN w:val="0"/>
              <w:adjustRightInd w:val="0"/>
              <w:snapToGrid w:val="0"/>
              <w:ind w:firstLine="5040" w:firstLineChars="2400"/>
              <w:rPr>
                <w:rFonts w:ascii="仿宋_GB2312" w:eastAsia="仿宋_GB2312" w:cs="宋体"/>
                <w:snapToGrid w:val="0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snapToGrid w:val="0"/>
                <w:kern w:val="0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915F6"/>
    <w:rsid w:val="EDF915F6"/>
    <w:rsid w:val="F7D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2020-04-15T05:50:00Z</dcterms:created>
  <dc:creator>apple</dc:creator>
  <cp:lastModifiedBy>apple</cp:lastModifiedBy>
  <dcterms:modified xsi:type="dcterms:W3CDTF">2020-04-14T22:09:47Z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