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附件</w:t>
      </w:r>
      <w:r>
        <w:rPr>
          <w:rFonts w:hint="eastAsia" w:eastAsia="黑体"/>
          <w:color w:val="auto"/>
          <w:sz w:val="32"/>
          <w:szCs w:val="32"/>
        </w:rPr>
        <w:t>1</w:t>
      </w:r>
    </w:p>
    <w:p>
      <w:pPr>
        <w:snapToGrid w:val="0"/>
        <w:jc w:val="center"/>
        <w:rPr>
          <w:rFonts w:hint="eastAsia"/>
          <w:b/>
          <w:bCs/>
          <w:color w:val="auto"/>
          <w:sz w:val="40"/>
          <w:szCs w:val="40"/>
        </w:rPr>
      </w:pPr>
      <w:r>
        <w:rPr>
          <w:rFonts w:hint="eastAsia"/>
          <w:b/>
          <w:bCs/>
          <w:color w:val="auto"/>
          <w:sz w:val="40"/>
          <w:szCs w:val="40"/>
        </w:rPr>
        <w:t>第</w:t>
      </w:r>
      <w:r>
        <w:rPr>
          <w:rFonts w:hint="eastAsia"/>
          <w:b/>
          <w:bCs/>
          <w:color w:val="auto"/>
          <w:sz w:val="40"/>
          <w:szCs w:val="40"/>
          <w:lang w:val="en-US" w:eastAsia="zh-CN"/>
        </w:rPr>
        <w:t>五</w:t>
      </w:r>
      <w:r>
        <w:rPr>
          <w:rFonts w:hint="eastAsia"/>
          <w:b/>
          <w:bCs/>
          <w:color w:val="auto"/>
          <w:sz w:val="40"/>
          <w:szCs w:val="40"/>
        </w:rPr>
        <w:t>届全国财经院校创新创业大赛参赛汇总</w:t>
      </w:r>
      <w:r>
        <w:rPr>
          <w:b/>
          <w:bCs/>
          <w:color w:val="auto"/>
          <w:sz w:val="40"/>
          <w:szCs w:val="40"/>
        </w:rPr>
        <w:t>表</w:t>
      </w:r>
    </w:p>
    <w:p>
      <w:pPr>
        <w:spacing w:line="580" w:lineRule="exact"/>
        <w:jc w:val="center"/>
        <w:rPr>
          <w:rFonts w:eastAsia="方正小标宋简体"/>
          <w:color w:val="auto"/>
          <w:sz w:val="44"/>
          <w:szCs w:val="44"/>
        </w:rPr>
      </w:pPr>
    </w:p>
    <w:p>
      <w:pPr>
        <w:spacing w:line="400" w:lineRule="exact"/>
        <w:ind w:firstLine="562" w:firstLineChars="200"/>
        <w:jc w:val="left"/>
        <w:textAlignment w:val="baseline"/>
        <w:rPr>
          <w:rFonts w:eastAsia="仿宋"/>
          <w:b/>
          <w:color w:val="auto"/>
          <w:sz w:val="28"/>
          <w:szCs w:val="28"/>
        </w:rPr>
      </w:pPr>
      <w:r>
        <w:rPr>
          <w:rFonts w:hint="eastAsia" w:eastAsia="仿宋"/>
          <w:b/>
          <w:color w:val="auto"/>
          <w:sz w:val="28"/>
          <w:szCs w:val="28"/>
        </w:rPr>
        <w:t>学校</w:t>
      </w:r>
      <w:r>
        <w:rPr>
          <w:rFonts w:eastAsia="仿宋"/>
          <w:b/>
          <w:color w:val="auto"/>
          <w:sz w:val="28"/>
          <w:szCs w:val="28"/>
        </w:rPr>
        <w:t>：                          联系人：                    联系电话:</w:t>
      </w:r>
    </w:p>
    <w:tbl>
      <w:tblPr>
        <w:tblStyle w:val="2"/>
        <w:tblW w:w="126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3412"/>
        <w:gridCol w:w="1265"/>
        <w:gridCol w:w="2410"/>
        <w:gridCol w:w="2693"/>
        <w:gridCol w:w="20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3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作品(项目)名称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团队成员姓名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指导教师姓名</w:t>
            </w:r>
          </w:p>
        </w:tc>
        <w:tc>
          <w:tcPr>
            <w:tcW w:w="2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组别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3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3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3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3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3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spacing w:line="460" w:lineRule="exact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>备注：1.</w:t>
      </w:r>
      <w:r>
        <w:rPr>
          <w:rFonts w:hint="eastAsia" w:eastAsia="仿宋_GB2312"/>
          <w:color w:val="auto"/>
          <w:sz w:val="28"/>
          <w:szCs w:val="28"/>
        </w:rPr>
        <w:t>组别分为：A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</w:rPr>
        <w:t>自主创业组、B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val="en-US" w:eastAsia="zh-CN"/>
        </w:rPr>
        <w:t>公益创业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</w:rPr>
        <w:t>组、C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val="en-US" w:eastAsia="zh-CN"/>
        </w:rPr>
        <w:t>商业模式创新设计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</w:rPr>
        <w:t>组</w:t>
      </w:r>
      <w:r>
        <w:rPr>
          <w:rFonts w:eastAsia="仿宋_GB2312"/>
          <w:color w:val="auto"/>
          <w:sz w:val="28"/>
          <w:szCs w:val="28"/>
        </w:rPr>
        <w:t>；</w:t>
      </w:r>
    </w:p>
    <w:p>
      <w:pPr>
        <w:spacing w:line="460" w:lineRule="exact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 xml:space="preserve">      2.每个作品（项目）指导教师不超过3人</w:t>
      </w:r>
      <w:r>
        <w:rPr>
          <w:rFonts w:hint="eastAsia" w:eastAsia="仿宋_GB2312"/>
          <w:color w:val="auto"/>
          <w:sz w:val="28"/>
          <w:szCs w:val="28"/>
        </w:rPr>
        <w:t>（按主次顺序排列）</w:t>
      </w:r>
      <w:r>
        <w:rPr>
          <w:rFonts w:eastAsia="仿宋_GB2312"/>
          <w:color w:val="auto"/>
          <w:sz w:val="28"/>
          <w:szCs w:val="28"/>
        </w:rPr>
        <w:t>，团队</w:t>
      </w:r>
      <w:r>
        <w:rPr>
          <w:rFonts w:hint="eastAsia" w:eastAsia="仿宋_GB2312"/>
          <w:color w:val="auto"/>
          <w:sz w:val="28"/>
          <w:szCs w:val="28"/>
        </w:rPr>
        <w:t>成员（包含负责人）</w:t>
      </w:r>
      <w:r>
        <w:rPr>
          <w:rFonts w:eastAsia="仿宋_GB2312"/>
          <w:color w:val="auto"/>
          <w:sz w:val="28"/>
          <w:szCs w:val="28"/>
        </w:rPr>
        <w:t>总数不超过10人。</w:t>
      </w:r>
    </w:p>
    <w:p>
      <w:pPr>
        <w:spacing w:line="460" w:lineRule="exact"/>
        <w:rPr>
          <w:rFonts w:hint="eastAsia" w:eastAsia="仿宋_GB2312"/>
          <w:lang w:val="en-US" w:eastAsia="zh-CN"/>
        </w:rPr>
      </w:pPr>
      <w:r>
        <w:rPr>
          <w:rFonts w:eastAsia="仿宋_GB2312"/>
          <w:color w:val="auto"/>
          <w:sz w:val="28"/>
          <w:szCs w:val="28"/>
        </w:rPr>
        <w:t xml:space="preserve">  </w:t>
      </w:r>
      <w:r>
        <w:rPr>
          <w:rFonts w:hint="eastAsia" w:eastAsia="仿宋_GB2312"/>
          <w:color w:val="auto"/>
          <w:sz w:val="28"/>
          <w:szCs w:val="28"/>
        </w:rPr>
        <w:t xml:space="preserve">   </w:t>
      </w:r>
      <w:r>
        <w:rPr>
          <w:rFonts w:eastAsia="仿宋_GB2312"/>
          <w:color w:val="auto"/>
          <w:sz w:val="28"/>
          <w:szCs w:val="28"/>
        </w:rPr>
        <w:t xml:space="preserve"> 3. 各类</w:t>
      </w:r>
      <w:r>
        <w:rPr>
          <w:rFonts w:hint="eastAsia" w:eastAsia="仿宋_GB2312"/>
          <w:color w:val="auto"/>
          <w:sz w:val="28"/>
          <w:szCs w:val="28"/>
        </w:rPr>
        <w:t>项目</w:t>
      </w:r>
      <w:r>
        <w:rPr>
          <w:rFonts w:eastAsia="仿宋_GB2312"/>
          <w:color w:val="auto"/>
          <w:sz w:val="28"/>
          <w:szCs w:val="28"/>
        </w:rPr>
        <w:t>按成绩或</w:t>
      </w:r>
      <w:r>
        <w:rPr>
          <w:rFonts w:hint="eastAsia" w:eastAsia="仿宋_GB2312"/>
          <w:color w:val="auto"/>
          <w:sz w:val="28"/>
          <w:szCs w:val="28"/>
        </w:rPr>
        <w:t>学校</w:t>
      </w:r>
      <w:r>
        <w:rPr>
          <w:rFonts w:eastAsia="仿宋_GB2312"/>
          <w:color w:val="auto"/>
          <w:sz w:val="28"/>
          <w:szCs w:val="28"/>
        </w:rPr>
        <w:t>推荐顺序排序</w:t>
      </w:r>
      <w:r>
        <w:rPr>
          <w:rFonts w:hint="eastAsia" w:eastAsia="仿宋_GB2312"/>
          <w:color w:val="auto"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F49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雨林</cp:lastModifiedBy>
  <dcterms:modified xsi:type="dcterms:W3CDTF">2020-08-05T01:26:31Z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