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78" w:rsidRDefault="00EB4778">
      <w:pPr>
        <w:rPr>
          <w:rFonts w:hint="eastAsia"/>
        </w:rPr>
      </w:pPr>
    </w:p>
    <w:p w:rsidR="00EB4778" w:rsidRPr="00EB4778" w:rsidRDefault="00EB4778" w:rsidP="00EB4778">
      <w:pPr>
        <w:jc w:val="center"/>
        <w:rPr>
          <w:rFonts w:ascii="宋体" w:eastAsia="宋体" w:hAnsi="宋体" w:cs="宋体" w:hint="eastAsia"/>
          <w:b/>
          <w:kern w:val="0"/>
          <w:sz w:val="32"/>
          <w:szCs w:val="32"/>
          <w:bdr w:val="none" w:sz="0" w:space="0" w:color="auto" w:frame="1"/>
        </w:rPr>
      </w:pPr>
      <w:r w:rsidRPr="00EB4778">
        <w:rPr>
          <w:rFonts w:ascii="宋体" w:eastAsia="宋体" w:hAnsi="宋体" w:cs="宋体" w:hint="eastAsia"/>
          <w:b/>
          <w:kern w:val="0"/>
          <w:sz w:val="32"/>
          <w:szCs w:val="32"/>
          <w:bdr w:val="none" w:sz="0" w:space="0" w:color="auto" w:frame="1"/>
        </w:rPr>
        <w:t>上海对外贸易学院2013-2014年度“085工程”</w:t>
      </w:r>
    </w:p>
    <w:p w:rsidR="00EB4778" w:rsidRPr="00EB4778" w:rsidRDefault="00EB4778" w:rsidP="00EB4778">
      <w:pPr>
        <w:jc w:val="center"/>
        <w:rPr>
          <w:rFonts w:ascii="宋体" w:eastAsia="宋体" w:hAnsi="宋体" w:cs="宋体" w:hint="eastAsia"/>
          <w:b/>
          <w:kern w:val="0"/>
          <w:sz w:val="32"/>
          <w:szCs w:val="32"/>
          <w:bdr w:val="none" w:sz="0" w:space="0" w:color="auto" w:frame="1"/>
        </w:rPr>
      </w:pPr>
      <w:r w:rsidRPr="00EB4778">
        <w:rPr>
          <w:rFonts w:ascii="宋体" w:eastAsia="宋体" w:hAnsi="宋体" w:cs="宋体" w:hint="eastAsia"/>
          <w:b/>
          <w:kern w:val="0"/>
          <w:sz w:val="32"/>
          <w:szCs w:val="32"/>
          <w:bdr w:val="none" w:sz="0" w:space="0" w:color="auto" w:frame="1"/>
        </w:rPr>
        <w:t>国际经济贸易学科群科研项目招标指南</w:t>
      </w:r>
    </w:p>
    <w:p w:rsidR="00EB4778" w:rsidRDefault="00EB4778">
      <w:pPr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2127"/>
        <w:gridCol w:w="5152"/>
      </w:tblGrid>
      <w:tr w:rsidR="00EB4778" w:rsidRPr="00EB4778" w:rsidTr="00EB4778">
        <w:trPr>
          <w:trHeight w:val="946"/>
          <w:jc w:val="center"/>
        </w:trPr>
        <w:tc>
          <w:tcPr>
            <w:tcW w:w="729" w:type="pct"/>
            <w:vAlign w:val="center"/>
          </w:tcPr>
          <w:p w:rsid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研究方向</w:t>
            </w:r>
          </w:p>
        </w:tc>
      </w:tr>
      <w:tr w:rsidR="00EB4778" w:rsidRPr="00EB4778" w:rsidTr="00EB4778">
        <w:trPr>
          <w:trHeight w:val="320"/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248" w:type="pct"/>
            <w:vMerge w:val="restar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sz w:val="24"/>
                <w:szCs w:val="24"/>
              </w:rPr>
              <w:t>全球经济治理与多边、区域贸易体制</w:t>
            </w: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全球治理结构与中国的地位</w:t>
            </w:r>
          </w:p>
        </w:tc>
      </w:tr>
      <w:tr w:rsidR="00EB4778" w:rsidRPr="00EB4778" w:rsidTr="00EB4778">
        <w:trPr>
          <w:trHeight w:val="318"/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/>
                <w:bCs/>
                <w:sz w:val="24"/>
                <w:szCs w:val="24"/>
              </w:rPr>
              <w:t>WTO</w:t>
            </w: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多边贸易体制</w:t>
            </w:r>
          </w:p>
        </w:tc>
      </w:tr>
      <w:tr w:rsidR="00EB4778" w:rsidRPr="00EB4778" w:rsidTr="00EB4778">
        <w:trPr>
          <w:trHeight w:val="318"/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区域贸易体制</w:t>
            </w:r>
          </w:p>
        </w:tc>
      </w:tr>
      <w:tr w:rsidR="00EB4778" w:rsidRPr="00EB4778" w:rsidTr="00EB4778">
        <w:trPr>
          <w:trHeight w:val="162"/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248" w:type="pct"/>
            <w:vMerge w:val="restar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sz w:val="24"/>
                <w:szCs w:val="24"/>
              </w:rPr>
              <w:t>中国服务业开放战略与服务贸易的发展</w:t>
            </w: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服务经济理论与政策</w:t>
            </w:r>
          </w:p>
        </w:tc>
      </w:tr>
      <w:tr w:rsidR="00EB4778" w:rsidRPr="00EB4778" w:rsidTr="00EB4778">
        <w:trPr>
          <w:trHeight w:val="161"/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服务业测量与服务贸易统计</w:t>
            </w:r>
          </w:p>
        </w:tc>
      </w:tr>
      <w:tr w:rsidR="00EB4778" w:rsidRPr="00EB4778" w:rsidTr="00EB4778">
        <w:trPr>
          <w:trHeight w:val="161"/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服务贸易研究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248" w:type="pct"/>
            <w:vMerge w:val="restar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sz w:val="24"/>
                <w:szCs w:val="24"/>
              </w:rPr>
              <w:t>资源寻求、对外直接投资与大宗商品贸易</w:t>
            </w: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发展中国家对外直接投资理论研究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对外直接投资与大宗商品进口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大宗商品金融化理论与实证研究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48" w:type="pct"/>
            <w:vMerge w:val="restar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sz w:val="24"/>
                <w:szCs w:val="24"/>
              </w:rPr>
              <w:t>现代服务经济微观基础再造研究</w:t>
            </w: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跨国公司业务转型与战略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中国企业国际化研究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基于网络体系（互联网、物联网）平台的供应链模式研究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贸易会计救济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1248" w:type="pct"/>
            <w:vMerge w:val="restar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sz w:val="24"/>
                <w:szCs w:val="24"/>
              </w:rPr>
              <w:t>现代服务业和服务贸易的法律与政策体系研究</w:t>
            </w: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服务贸易总协定研究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基于贸易便利化的国际航运与商事立法研究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16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基于现代服务经济的信托法体系研究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17</w:t>
            </w:r>
          </w:p>
        </w:tc>
        <w:tc>
          <w:tcPr>
            <w:tcW w:w="1248" w:type="pct"/>
            <w:vMerge w:val="restar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sz w:val="24"/>
                <w:szCs w:val="24"/>
              </w:rPr>
              <w:t>国际商务跨文化沟通研究</w:t>
            </w: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多边贸易谈判商务语言支持体系研究</w:t>
            </w:r>
          </w:p>
        </w:tc>
      </w:tr>
      <w:tr w:rsidR="00EB4778" w:rsidRPr="00EB4778" w:rsidTr="00EB4778">
        <w:trPr>
          <w:jc w:val="center"/>
        </w:trPr>
        <w:tc>
          <w:tcPr>
            <w:tcW w:w="729" w:type="pct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18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023" w:type="pct"/>
            <w:shd w:val="clear" w:color="auto" w:fill="auto"/>
            <w:vAlign w:val="center"/>
          </w:tcPr>
          <w:p w:rsidR="00EB4778" w:rsidRPr="00EB4778" w:rsidRDefault="00EB4778" w:rsidP="00EB4778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EB4778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多边区域贸易体制文献翻译研究</w:t>
            </w:r>
          </w:p>
        </w:tc>
      </w:tr>
    </w:tbl>
    <w:p w:rsidR="001B0B3C" w:rsidRDefault="001B0B3C">
      <w:pPr>
        <w:rPr>
          <w:rFonts w:hint="eastAsia"/>
        </w:rPr>
      </w:pPr>
    </w:p>
    <w:sectPr w:rsidR="001B0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B3C" w:rsidRDefault="001B0B3C" w:rsidP="00EB4778">
      <w:r>
        <w:separator/>
      </w:r>
    </w:p>
  </w:endnote>
  <w:endnote w:type="continuationSeparator" w:id="1">
    <w:p w:rsidR="001B0B3C" w:rsidRDefault="001B0B3C" w:rsidP="00EB4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78" w:rsidRDefault="00EB47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78" w:rsidRDefault="00EB477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78" w:rsidRDefault="00EB47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B3C" w:rsidRDefault="001B0B3C" w:rsidP="00EB4778">
      <w:r>
        <w:separator/>
      </w:r>
    </w:p>
  </w:footnote>
  <w:footnote w:type="continuationSeparator" w:id="1">
    <w:p w:rsidR="001B0B3C" w:rsidRDefault="001B0B3C" w:rsidP="00EB4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78" w:rsidRDefault="00EB47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78" w:rsidRDefault="00EB4778" w:rsidP="00EB477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78" w:rsidRDefault="00EB47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778"/>
    <w:rsid w:val="001B0B3C"/>
    <w:rsid w:val="00EB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7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7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陈加林</dc:creator>
  <cp:keywords/>
  <dc:description/>
  <cp:lastModifiedBy>陈加林</cp:lastModifiedBy>
  <cp:revision>2</cp:revision>
  <dcterms:created xsi:type="dcterms:W3CDTF">2013-03-21T05:53:00Z</dcterms:created>
  <dcterms:modified xsi:type="dcterms:W3CDTF">2013-03-21T06:00:00Z</dcterms:modified>
</cp:coreProperties>
</file>