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关于开展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2023年上海市闵行区“闵学笃行”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优秀大学生暑期参访实践项目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的</w:t>
      </w:r>
    </w:p>
    <w:p>
      <w:pPr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公  告</w:t>
      </w:r>
    </w:p>
    <w:p>
      <w:pPr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 xml:space="preserve"> </w:t>
      </w:r>
    </w:p>
    <w:p>
      <w:pPr>
        <w:spacing w:line="6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优秀大学生暑期社会实践是丰富大学生培养模式和成长路径，引导和鼓励优秀大学生到基层建功立业的有效途径。为深入贯彻落实党的二十大精神，持续推进人才强国战略，切实加强青年人才培养载体和引才平台建设，加快推进高素质专业化干部队伍建设，2023年暑假，闵行区委组织部和闵行团区委将联合开展“闵学笃行”优秀大学生暑期参访实践项目，帮助广大青年学子深入了解闵行区情，熟悉党政机关工作环境，明晰职业发展前景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具体事项公告</w:t>
      </w:r>
      <w:r>
        <w:rPr>
          <w:rFonts w:hint="eastAsia" w:ascii="仿宋_GB2312" w:eastAsia="仿宋_GB2312"/>
          <w:sz w:val="32"/>
          <w:szCs w:val="32"/>
        </w:rPr>
        <w:t>如下：</w:t>
      </w:r>
    </w:p>
    <w:p>
      <w:pPr>
        <w:snapToGrid w:val="0"/>
        <w:spacing w:line="600" w:lineRule="exact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一、招募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对象</w:t>
      </w:r>
    </w:p>
    <w:p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对象：</w:t>
      </w:r>
      <w:r>
        <w:rPr>
          <w:rFonts w:hint="eastAsia" w:ascii="仿宋_GB2312" w:hAnsi="仿宋_GB2312" w:eastAsia="仿宋_GB2312" w:cs="仿宋_GB2312"/>
          <w:sz w:val="32"/>
          <w:szCs w:val="32"/>
        </w:rPr>
        <w:t>全日制在校大学生（含研究生、博士生）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闵行籍学生优先；</w:t>
      </w:r>
      <w:r>
        <w:rPr>
          <w:rFonts w:hint="eastAsia" w:ascii="仿宋_GB2312" w:hAnsi="仿宋_GB2312" w:eastAsia="仿宋_GB2312" w:cs="仿宋_GB2312"/>
          <w:sz w:val="32"/>
          <w:szCs w:val="32"/>
        </w:rPr>
        <w:t>具有国家、市、区、校级等优秀荣誉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者</w:t>
      </w:r>
      <w:r>
        <w:rPr>
          <w:rFonts w:hint="eastAsia" w:ascii="仿宋_GB2312" w:hAnsi="仿宋_GB2312" w:eastAsia="仿宋_GB2312" w:cs="仿宋_GB2312"/>
          <w:sz w:val="32"/>
          <w:szCs w:val="32"/>
        </w:rPr>
        <w:t>优先。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参与</w:t>
      </w:r>
      <w:r>
        <w:rPr>
          <w:rFonts w:hint="eastAsia" w:ascii="仿宋_GB2312" w:hAnsi="仿宋_GB2312" w:eastAsia="仿宋_GB2312" w:cs="仿宋_GB2312"/>
          <w:sz w:val="32"/>
          <w:szCs w:val="32"/>
        </w:rPr>
        <w:t>学生主要由本市高校团组织推荐，各街镇、园区可择优推荐。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条件：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拥护党的路线、方针、政策，热爱祖国，无违法犯罪记录，具有良好的道德品行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较强的服务意识和奉献精神；在校期间表现良好，有良好的身体素质和心理素质，吃苦耐劳，个人有参加暑期实践的意愿；关注闵行经济社会发展，有志于在闵行区就业创业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napToGrid w:val="0"/>
        <w:spacing w:line="600" w:lineRule="exact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二、实践时间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2023年7月10日-8月25日</w:t>
      </w:r>
    </w:p>
    <w:p>
      <w:pPr>
        <w:snapToGrid w:val="0"/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三、实践岗位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1.闵行区级党委、行政、人民团体等机关部门岗位；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2.闵行区各镇、街道、莘庄工业区、区属</w:t>
      </w:r>
      <w:r>
        <w:rPr>
          <w:rFonts w:ascii="仿宋_GB2312" w:hAnsi="仿宋_GB2312" w:eastAsia="仿宋_GB2312" w:cs="仿宋_GB2312"/>
          <w:sz w:val="32"/>
          <w:szCs w:val="32"/>
        </w:rPr>
        <w:t>公司</w:t>
      </w:r>
      <w:r>
        <w:rPr>
          <w:rFonts w:hint="eastAsia" w:ascii="仿宋_GB2312" w:hAnsi="仿宋_GB2312" w:eastAsia="仿宋_GB2312" w:cs="仿宋_GB2312"/>
          <w:sz w:val="32"/>
          <w:szCs w:val="32"/>
        </w:rPr>
        <w:t>党政、经济、社会、民生等部门岗位。</w:t>
      </w:r>
    </w:p>
    <w:p>
      <w:pPr>
        <w:snapToGrid w:val="0"/>
        <w:spacing w:line="600" w:lineRule="exact"/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四、实践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工作要求</w:t>
      </w:r>
    </w:p>
    <w:p>
      <w:pPr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1.培训参访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培训内容包括区情介绍、素质拓展、职业发展等，参访内容包括闵行区内国家级园区、跨国公司总部、地标性单位等。</w:t>
      </w:r>
    </w:p>
    <w:p>
      <w:pPr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2.岗位实践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具体工作任务和形式由实践岗位提供单位安排。若学员、实践岗位提供单位双方均有意向延长岗位实践时间，由双方自行商讨确定并报团区委备案。</w:t>
      </w:r>
    </w:p>
    <w:p>
      <w:pPr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3.课题调研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每位学员结合培训参访和岗位实践学习交流情况，围绕经济高质量发展、社会治理、青年创新创业、青年发展型城区建设等热点问题，开展课题微调研，在实践结束前1周，完成关于服务闵行区创新开放、生态人文现代化主城区建设的微调研报告1篇（2000字左右），实践完成后，团区委汇编成册。</w:t>
      </w:r>
    </w:p>
    <w:p>
      <w:pPr>
        <w:snapToGrid w:val="0"/>
        <w:spacing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4.总结鉴定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根据实践锻炼期间表现，由用人单位出具鉴定意见，由团区委向学员所在高校团组织反馈。</w:t>
      </w:r>
    </w:p>
    <w:p>
      <w:pPr>
        <w:snapToGrid w:val="0"/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五、报名时间及联系方式</w:t>
      </w:r>
    </w:p>
    <w:p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有意向报名者请于2023年6月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15点前填写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推荐</w:t>
      </w:r>
      <w:r>
        <w:rPr>
          <w:rFonts w:hint="eastAsia" w:ascii="仿宋_GB2312" w:hAnsi="仿宋_GB2312" w:eastAsia="仿宋_GB2312" w:cs="仿宋_GB2312"/>
          <w:sz w:val="32"/>
          <w:szCs w:val="32"/>
        </w:rPr>
        <w:t>表、汇总表（见附件1和附件2），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发送</w:t>
      </w:r>
      <w:r>
        <w:rPr>
          <w:rFonts w:hint="eastAsia" w:ascii="仿宋_GB2312" w:hAnsi="仿宋_GB2312" w:eastAsia="仿宋_GB2312" w:cs="仿宋_GB2312"/>
          <w:sz w:val="32"/>
          <w:szCs w:val="32"/>
        </w:rPr>
        <w:t>至校团委社会实践部邮箱，邮件标题请注明：申请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闵行</w:t>
      </w:r>
      <w:r>
        <w:rPr>
          <w:rFonts w:hint="eastAsia" w:ascii="仿宋_GB2312" w:hAnsi="仿宋_GB2312" w:eastAsia="仿宋_GB2312" w:cs="仿宋_GB2312"/>
          <w:sz w:val="32"/>
          <w:szCs w:val="32"/>
        </w:rPr>
        <w:t>区挂职锻炼+姓名；校团委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择优推荐至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闵行</w:t>
      </w:r>
      <w:r>
        <w:rPr>
          <w:rFonts w:hint="eastAsia" w:ascii="仿宋_GB2312" w:hAnsi="仿宋_GB2312" w:eastAsia="仿宋_GB2312" w:cs="仿宋_GB2312"/>
          <w:sz w:val="32"/>
          <w:szCs w:val="32"/>
        </w:rPr>
        <w:t>团区委。 </w:t>
      </w:r>
    </w:p>
    <w:p>
      <w:pPr>
        <w:snapToGrid w:val="0"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/联系方式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王老师  67703751</w:t>
      </w:r>
    </w:p>
    <w:p>
      <w:pPr>
        <w:snapToGrid w:val="0"/>
        <w:spacing w:line="600" w:lineRule="exact"/>
        <w:ind w:left="2940" w:leftChars="0" w:firstLine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陈子越  18706037995</w:t>
      </w:r>
    </w:p>
    <w:p>
      <w:pPr>
        <w:snapToGrid w:val="0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材料报送邮箱：suibeguazhi@163.com</w:t>
      </w:r>
    </w:p>
    <w:p>
      <w:pPr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napToGrid w:val="0"/>
        <w:spacing w:line="600" w:lineRule="exact"/>
        <w:ind w:firstLine="480" w:firstLineChars="2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附件1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4"/>
          <w:szCs w:val="24"/>
        </w:rPr>
        <w:t>2023年“闵学笃行”优秀大学生暑期参访实践推荐表</w:t>
      </w:r>
    </w:p>
    <w:p>
      <w:pPr>
        <w:snapToGrid w:val="0"/>
        <w:spacing w:line="600" w:lineRule="exact"/>
        <w:ind w:firstLine="480" w:firstLineChars="2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24"/>
          <w:szCs w:val="24"/>
        </w:rPr>
        <w:t>2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4"/>
          <w:szCs w:val="24"/>
        </w:rPr>
        <w:t>2023年“闵学笃行”优秀大学生暑期参访实践人员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报名</w:t>
      </w:r>
      <w:r>
        <w:rPr>
          <w:rFonts w:hint="eastAsia" w:ascii="仿宋_GB2312" w:hAnsi="仿宋_GB2312" w:eastAsia="仿宋_GB2312" w:cs="仿宋_GB2312"/>
          <w:sz w:val="24"/>
          <w:szCs w:val="24"/>
        </w:rPr>
        <w:t>汇总表</w:t>
      </w: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共青团上海对外经贸大学委员会</w:t>
      </w:r>
    </w:p>
    <w:p>
      <w:pPr>
        <w:snapToGrid w:val="0"/>
        <w:spacing w:line="600" w:lineRule="exact"/>
        <w:ind w:firstLine="3136" w:firstLineChars="9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中共上海市闵行区委组织部</w:t>
      </w:r>
    </w:p>
    <w:p>
      <w:pPr>
        <w:snapToGrid w:val="0"/>
        <w:spacing w:line="600" w:lineRule="exact"/>
        <w:ind w:firstLine="3136" w:firstLineChars="9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共青团上海市闵行区委员会</w:t>
      </w:r>
    </w:p>
    <w:p>
      <w:pPr>
        <w:wordWrap/>
        <w:snapToGrid w:val="0"/>
        <w:spacing w:line="600" w:lineRule="exact"/>
        <w:ind w:left="2940" w:leftChars="0" w:firstLine="420" w:firstLineChars="0"/>
        <w:jc w:val="center"/>
        <w:rPr>
          <w:rFonts w:eastAsia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2023年6月</w:t>
      </w:r>
      <w:r>
        <w:rPr>
          <w:rFonts w:hint="default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560" w:lineRule="exact"/>
        <w:rPr>
          <w:rFonts w:eastAsia="仿宋_GB2312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 w:cs="黑体"/>
          <w:kern w:val="0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 w:cs="黑体"/>
          <w:kern w:val="0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 w:cs="黑体"/>
          <w:kern w:val="0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 w:cs="黑体"/>
          <w:kern w:val="0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附件1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2023年“闵学笃行”优秀大学生暑期参访实践推荐表</w:t>
      </w:r>
    </w:p>
    <w:tbl>
      <w:tblPr>
        <w:tblStyle w:val="6"/>
        <w:tblW w:w="1008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602"/>
        <w:gridCol w:w="1090"/>
        <w:gridCol w:w="720"/>
        <w:gridCol w:w="590"/>
        <w:gridCol w:w="319"/>
        <w:gridCol w:w="1554"/>
        <w:gridCol w:w="1352"/>
        <w:gridCol w:w="271"/>
        <w:gridCol w:w="959"/>
        <w:gridCol w:w="1444"/>
      </w:tblGrid>
      <w:tr>
        <w:trPr>
          <w:trHeight w:val="615" w:hRule="atLeast"/>
          <w:jc w:val="center"/>
        </w:trPr>
        <w:tc>
          <w:tcPr>
            <w:tcW w:w="11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692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5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352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在读学历</w:t>
            </w:r>
          </w:p>
        </w:tc>
        <w:tc>
          <w:tcPr>
            <w:tcW w:w="144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15" w:hRule="atLeast"/>
          <w:jc w:val="center"/>
        </w:trPr>
        <w:tc>
          <w:tcPr>
            <w:tcW w:w="11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年级</w:t>
            </w:r>
          </w:p>
        </w:tc>
        <w:tc>
          <w:tcPr>
            <w:tcW w:w="1692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1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移动电话</w:t>
            </w:r>
          </w:p>
        </w:tc>
        <w:tc>
          <w:tcPr>
            <w:tcW w:w="1873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5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2674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75" w:hRule="atLeast"/>
          <w:jc w:val="center"/>
        </w:trPr>
        <w:tc>
          <w:tcPr>
            <w:tcW w:w="11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692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3183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户籍所在地或学校所在地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是否在闵行区</w:t>
            </w:r>
          </w:p>
        </w:tc>
        <w:tc>
          <w:tcPr>
            <w:tcW w:w="402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□是   □否</w:t>
            </w:r>
          </w:p>
        </w:tc>
      </w:tr>
      <w:tr>
        <w:trPr>
          <w:trHeight w:val="600" w:hRule="atLeast"/>
          <w:jc w:val="center"/>
        </w:trPr>
        <w:tc>
          <w:tcPr>
            <w:tcW w:w="288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所在学校、院系、专业</w:t>
            </w:r>
          </w:p>
        </w:tc>
        <w:tc>
          <w:tcPr>
            <w:tcW w:w="7209" w:type="dxa"/>
            <w:gridSpan w:val="8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22" w:hRule="atLeast"/>
          <w:jc w:val="center"/>
        </w:trPr>
        <w:tc>
          <w:tcPr>
            <w:tcW w:w="179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学生干部职务</w:t>
            </w:r>
          </w:p>
        </w:tc>
        <w:tc>
          <w:tcPr>
            <w:tcW w:w="4273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2403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22" w:hRule="atLeast"/>
          <w:jc w:val="center"/>
        </w:trPr>
        <w:tc>
          <w:tcPr>
            <w:tcW w:w="179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家庭地址</w:t>
            </w:r>
          </w:p>
        </w:tc>
        <w:tc>
          <w:tcPr>
            <w:tcW w:w="4273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623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紧急联系人及电话</w:t>
            </w:r>
          </w:p>
        </w:tc>
        <w:tc>
          <w:tcPr>
            <w:tcW w:w="2403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21" w:hRule="atLeast"/>
          <w:jc w:val="center"/>
        </w:trPr>
        <w:tc>
          <w:tcPr>
            <w:tcW w:w="1790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爱好特长</w:t>
            </w:r>
          </w:p>
        </w:tc>
        <w:tc>
          <w:tcPr>
            <w:tcW w:w="8299" w:type="dxa"/>
            <w:gridSpan w:val="9"/>
            <w:vAlign w:val="center"/>
          </w:tcPr>
          <w:p>
            <w:pPr>
              <w:jc w:val="center"/>
            </w:pPr>
          </w:p>
        </w:tc>
      </w:tr>
      <w:tr>
        <w:trPr>
          <w:trHeight w:val="621" w:hRule="atLeast"/>
          <w:jc w:val="center"/>
        </w:trPr>
        <w:tc>
          <w:tcPr>
            <w:tcW w:w="179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意向岗位</w:t>
            </w:r>
          </w:p>
        </w:tc>
        <w:tc>
          <w:tcPr>
            <w:tcW w:w="8299" w:type="dxa"/>
            <w:gridSpan w:val="9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 xml:space="preserve">□区级机关 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□街镇 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□区级公司</w:t>
            </w:r>
          </w:p>
        </w:tc>
      </w:tr>
      <w:tr>
        <w:trPr>
          <w:trHeight w:val="621" w:hRule="atLeast"/>
          <w:jc w:val="center"/>
        </w:trPr>
        <w:tc>
          <w:tcPr>
            <w:tcW w:w="288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微信号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(工作人员</w:t>
            </w:r>
            <w:r>
              <w:rPr>
                <w:sz w:val="24"/>
              </w:rPr>
              <w:t>联络</w:t>
            </w:r>
            <w:r>
              <w:rPr>
                <w:rFonts w:hint="eastAsia"/>
                <w:sz w:val="24"/>
              </w:rPr>
              <w:t>建群</w:t>
            </w:r>
            <w:r>
              <w:rPr>
                <w:sz w:val="24"/>
              </w:rPr>
              <w:t>使用</w:t>
            </w:r>
            <w:r>
              <w:rPr>
                <w:rFonts w:hint="eastAsia"/>
                <w:sz w:val="24"/>
              </w:rPr>
              <w:t>)</w:t>
            </w:r>
          </w:p>
        </w:tc>
        <w:tc>
          <w:tcPr>
            <w:tcW w:w="7209" w:type="dxa"/>
            <w:gridSpan w:val="8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trHeight w:val="621" w:hRule="atLeast"/>
          <w:jc w:val="center"/>
        </w:trPr>
        <w:tc>
          <w:tcPr>
            <w:tcW w:w="288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</w:t>
            </w:r>
            <w:r>
              <w:rPr>
                <w:sz w:val="24"/>
              </w:rPr>
              <w:t>有意向报考公务员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或</w:t>
            </w:r>
            <w:r>
              <w:rPr>
                <w:sz w:val="24"/>
              </w:rPr>
              <w:t>事业单位岗位</w:t>
            </w:r>
          </w:p>
        </w:tc>
        <w:tc>
          <w:tcPr>
            <w:tcW w:w="7209" w:type="dxa"/>
            <w:gridSpan w:val="8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□是   □否</w:t>
            </w:r>
          </w:p>
        </w:tc>
      </w:tr>
      <w:tr>
        <w:trPr>
          <w:trHeight w:val="2382" w:hRule="atLeast"/>
          <w:jc w:val="center"/>
        </w:trPr>
        <w:tc>
          <w:tcPr>
            <w:tcW w:w="1188" w:type="dxa"/>
            <w:vAlign w:val="center"/>
          </w:tcPr>
          <w:p>
            <w:pPr>
              <w:jc w:val="center"/>
              <w:rPr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本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人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简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历</w:t>
            </w:r>
          </w:p>
          <w:p>
            <w:pPr>
              <w:jc w:val="center"/>
              <w:rPr>
                <w:sz w:val="24"/>
              </w:rPr>
            </w:pPr>
          </w:p>
        </w:tc>
        <w:tc>
          <w:tcPr>
            <w:tcW w:w="8901" w:type="dxa"/>
            <w:gridSpan w:val="10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（从高中起填写，包含社团经历，实践经验和荣誉奖励）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widowControl/>
              <w:jc w:val="left"/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</w:tc>
      </w:tr>
      <w:tr>
        <w:trPr>
          <w:jc w:val="center"/>
        </w:trPr>
        <w:tc>
          <w:tcPr>
            <w:tcW w:w="11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校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团</w:t>
            </w:r>
          </w:p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委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意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见</w:t>
            </w:r>
          </w:p>
        </w:tc>
        <w:tc>
          <w:tcPr>
            <w:tcW w:w="8901" w:type="dxa"/>
            <w:gridSpan w:val="10"/>
            <w:vAlign w:val="center"/>
          </w:tcPr>
          <w:p>
            <w:pPr>
              <w:jc w:val="left"/>
              <w:rPr>
                <w:sz w:val="24"/>
              </w:rPr>
            </w:pPr>
          </w:p>
          <w:p>
            <w:pPr>
              <w:jc w:val="left"/>
              <w:rPr>
                <w:sz w:val="24"/>
              </w:rPr>
            </w:pPr>
          </w:p>
          <w:p>
            <w:pPr>
              <w:jc w:val="left"/>
              <w:rPr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（盖章）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  年   月   日</w:t>
            </w:r>
          </w:p>
          <w:p>
            <w:pPr>
              <w:jc w:val="center"/>
              <w:rPr>
                <w:sz w:val="24"/>
              </w:rPr>
            </w:pPr>
          </w:p>
        </w:tc>
      </w:tr>
    </w:tbl>
    <w:p>
      <w:pPr>
        <w:rPr>
          <w:sz w:val="24"/>
        </w:rPr>
      </w:pPr>
      <w:r>
        <w:rPr>
          <w:rFonts w:hint="eastAsia"/>
          <w:sz w:val="24"/>
        </w:rPr>
        <w:t>备注：1.本表格</w:t>
      </w:r>
      <w:r>
        <w:rPr>
          <w:rFonts w:hint="eastAsia"/>
          <w:b/>
          <w:sz w:val="24"/>
        </w:rPr>
        <w:t>一式两份</w:t>
      </w:r>
      <w:r>
        <w:rPr>
          <w:rFonts w:hint="eastAsia"/>
          <w:sz w:val="24"/>
        </w:rPr>
        <w:t>；2.无相应信息</w:t>
      </w:r>
      <w:r>
        <w:rPr>
          <w:sz w:val="24"/>
        </w:rPr>
        <w:t>的话，</w:t>
      </w:r>
      <w:r>
        <w:rPr>
          <w:rFonts w:hint="eastAsia"/>
          <w:sz w:val="24"/>
        </w:rPr>
        <w:t>在</w:t>
      </w:r>
      <w:r>
        <w:rPr>
          <w:sz w:val="24"/>
        </w:rPr>
        <w:t>对应的</w:t>
      </w:r>
      <w:r>
        <w:rPr>
          <w:rFonts w:hint="eastAsia"/>
          <w:sz w:val="24"/>
        </w:rPr>
        <w:t>格</w:t>
      </w:r>
      <w:r>
        <w:rPr>
          <w:sz w:val="24"/>
        </w:rPr>
        <w:t>内填写“</w:t>
      </w:r>
      <w:r>
        <w:rPr>
          <w:rFonts w:hint="eastAsia"/>
          <w:sz w:val="24"/>
        </w:rPr>
        <w:t>无</w:t>
      </w:r>
      <w:r>
        <w:rPr>
          <w:sz w:val="24"/>
        </w:rPr>
        <w:t>”</w:t>
      </w:r>
      <w:r>
        <w:rPr>
          <w:rFonts w:hint="eastAsia"/>
          <w:sz w:val="24"/>
        </w:rPr>
        <w:t>；</w:t>
      </w:r>
    </w:p>
    <w:p>
      <w:pPr>
        <w:rPr>
          <w:sz w:val="24"/>
        </w:rPr>
      </w:pPr>
      <w:r>
        <w:rPr>
          <w:sz w:val="24"/>
        </w:rPr>
        <w:t>3.</w:t>
      </w:r>
      <w:r>
        <w:rPr>
          <w:rFonts w:hint="eastAsia"/>
          <w:sz w:val="24"/>
        </w:rPr>
        <w:t>联系方式填手机号码，并请</w:t>
      </w:r>
      <w:r>
        <w:rPr>
          <w:sz w:val="24"/>
        </w:rPr>
        <w:t>留存</w:t>
      </w:r>
      <w:r>
        <w:rPr>
          <w:rFonts w:hint="eastAsia"/>
          <w:sz w:val="24"/>
        </w:rPr>
        <w:t>微信号，</w:t>
      </w:r>
      <w:r>
        <w:rPr>
          <w:sz w:val="24"/>
        </w:rPr>
        <w:t>便于后续工作人员</w:t>
      </w:r>
      <w:r>
        <w:rPr>
          <w:rFonts w:hint="eastAsia"/>
          <w:sz w:val="24"/>
        </w:rPr>
        <w:t>发送</w:t>
      </w:r>
      <w:r>
        <w:rPr>
          <w:sz w:val="24"/>
        </w:rPr>
        <w:t>确认信息并建</w:t>
      </w:r>
      <w:r>
        <w:rPr>
          <w:rFonts w:hint="eastAsia"/>
          <w:sz w:val="24"/>
        </w:rPr>
        <w:t>立实践联络</w:t>
      </w:r>
      <w:r>
        <w:rPr>
          <w:sz w:val="24"/>
        </w:rPr>
        <w:t>群使用</w:t>
      </w:r>
      <w:r>
        <w:rPr>
          <w:rFonts w:hint="eastAsia"/>
          <w:sz w:val="24"/>
        </w:rPr>
        <w:t>；</w:t>
      </w:r>
    </w:p>
    <w:p>
      <w:pPr>
        <w:rPr>
          <w:rFonts w:hint="eastAsia"/>
        </w:rPr>
      </w:pPr>
      <w:r>
        <w:rPr>
          <w:rFonts w:hint="eastAsia"/>
          <w:sz w:val="24"/>
        </w:rPr>
        <w:t>4.实践岗位</w:t>
      </w:r>
      <w:r>
        <w:rPr>
          <w:sz w:val="24"/>
        </w:rPr>
        <w:t>会尽量按照</w:t>
      </w:r>
      <w:r>
        <w:rPr>
          <w:rFonts w:hint="eastAsia"/>
          <w:sz w:val="24"/>
        </w:rPr>
        <w:t>报名</w:t>
      </w:r>
      <w:r>
        <w:rPr>
          <w:sz w:val="24"/>
        </w:rPr>
        <w:t>意向</w:t>
      </w:r>
      <w:r>
        <w:rPr>
          <w:rFonts w:hint="eastAsia"/>
          <w:sz w:val="24"/>
        </w:rPr>
        <w:t>进行</w:t>
      </w:r>
      <w:r>
        <w:rPr>
          <w:sz w:val="24"/>
        </w:rPr>
        <w:t>匹配，</w:t>
      </w:r>
      <w:r>
        <w:rPr>
          <w:rFonts w:hint="eastAsia"/>
          <w:sz w:val="24"/>
        </w:rPr>
        <w:t>但学员仍需接受岗位</w:t>
      </w:r>
      <w:r>
        <w:rPr>
          <w:sz w:val="24"/>
        </w:rPr>
        <w:t>调剂</w:t>
      </w:r>
      <w:r>
        <w:rPr>
          <w:rFonts w:hint="eastAsia"/>
          <w:sz w:val="24"/>
        </w:rPr>
        <w:t>的</w:t>
      </w:r>
      <w:r>
        <w:rPr>
          <w:sz w:val="24"/>
        </w:rPr>
        <w:t>可能。</w:t>
      </w:r>
    </w:p>
    <w:p>
      <w:pPr>
        <w:wordWrap w:val="0"/>
        <w:spacing w:line="560" w:lineRule="exact"/>
        <w:jc w:val="both"/>
        <w:rPr>
          <w:rFonts w:eastAsia="仿宋_GB2312"/>
          <w:sz w:val="24"/>
        </w:rPr>
      </w:pPr>
    </w:p>
    <w:sectPr>
      <w:footerReference r:id="rId3" w:type="default"/>
      <w:pgSz w:w="11906" w:h="16838"/>
      <w:pgMar w:top="1418" w:right="1417" w:bottom="1418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2191D5-D833-0E9C-6CEE-7B642282E204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60000" w:csb1="00000000"/>
    <w:embedRegular r:id="rId2" w:fontKey="{84896F7D-B50F-0F3E-6DEE-7B64F48AB777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tabs>
        <w:tab w:val="clear" w:pos="4153"/>
        <w:tab w:val="clear" w:pos="8306"/>
      </w:tabs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DD4356"/>
    <w:rsid w:val="000A7EE1"/>
    <w:rsid w:val="00184E2F"/>
    <w:rsid w:val="001E3287"/>
    <w:rsid w:val="001F5930"/>
    <w:rsid w:val="00214D59"/>
    <w:rsid w:val="00406B48"/>
    <w:rsid w:val="0055338F"/>
    <w:rsid w:val="00673FBB"/>
    <w:rsid w:val="007608CE"/>
    <w:rsid w:val="0078282F"/>
    <w:rsid w:val="00804FC8"/>
    <w:rsid w:val="008453E3"/>
    <w:rsid w:val="009F5926"/>
    <w:rsid w:val="00A93E9E"/>
    <w:rsid w:val="00A943F8"/>
    <w:rsid w:val="00B47E14"/>
    <w:rsid w:val="00D141B1"/>
    <w:rsid w:val="00D526A8"/>
    <w:rsid w:val="00DD4356"/>
    <w:rsid w:val="00E5053A"/>
    <w:rsid w:val="00E9728F"/>
    <w:rsid w:val="00EA393A"/>
    <w:rsid w:val="016A5229"/>
    <w:rsid w:val="02C941D1"/>
    <w:rsid w:val="03824AAC"/>
    <w:rsid w:val="039C3694"/>
    <w:rsid w:val="04532D85"/>
    <w:rsid w:val="06165A2F"/>
    <w:rsid w:val="072F28D3"/>
    <w:rsid w:val="073A569E"/>
    <w:rsid w:val="07462294"/>
    <w:rsid w:val="07FD6DF7"/>
    <w:rsid w:val="0992531D"/>
    <w:rsid w:val="0B635FA2"/>
    <w:rsid w:val="0B7078E0"/>
    <w:rsid w:val="0CE02843"/>
    <w:rsid w:val="0F035E43"/>
    <w:rsid w:val="0F6B2156"/>
    <w:rsid w:val="10B464C1"/>
    <w:rsid w:val="16C86822"/>
    <w:rsid w:val="17683B61"/>
    <w:rsid w:val="1A6D6D61"/>
    <w:rsid w:val="1A75281D"/>
    <w:rsid w:val="1A7B3004"/>
    <w:rsid w:val="1B663502"/>
    <w:rsid w:val="1D303373"/>
    <w:rsid w:val="1D686669"/>
    <w:rsid w:val="1F025496"/>
    <w:rsid w:val="2063204C"/>
    <w:rsid w:val="21717AB6"/>
    <w:rsid w:val="23D507D0"/>
    <w:rsid w:val="248B003B"/>
    <w:rsid w:val="24AA3D15"/>
    <w:rsid w:val="25366A7A"/>
    <w:rsid w:val="26622EB6"/>
    <w:rsid w:val="267540E3"/>
    <w:rsid w:val="26AD1590"/>
    <w:rsid w:val="297C3DE6"/>
    <w:rsid w:val="2A4E308A"/>
    <w:rsid w:val="2AD943AC"/>
    <w:rsid w:val="2CAA5F79"/>
    <w:rsid w:val="2CC76375"/>
    <w:rsid w:val="2CD71115"/>
    <w:rsid w:val="2CED0939"/>
    <w:rsid w:val="2D8172D3"/>
    <w:rsid w:val="2DDD0096"/>
    <w:rsid w:val="30CE78AE"/>
    <w:rsid w:val="324C7EAF"/>
    <w:rsid w:val="33A930DF"/>
    <w:rsid w:val="33D77C4D"/>
    <w:rsid w:val="3583585A"/>
    <w:rsid w:val="368F0CB2"/>
    <w:rsid w:val="369E0EF6"/>
    <w:rsid w:val="37E64902"/>
    <w:rsid w:val="389E210A"/>
    <w:rsid w:val="3971469F"/>
    <w:rsid w:val="3A06303A"/>
    <w:rsid w:val="3BBB356F"/>
    <w:rsid w:val="3C011D0B"/>
    <w:rsid w:val="3C460065"/>
    <w:rsid w:val="3DAF5796"/>
    <w:rsid w:val="3DCB25D0"/>
    <w:rsid w:val="3E3B3366"/>
    <w:rsid w:val="3E500D27"/>
    <w:rsid w:val="3EB07A18"/>
    <w:rsid w:val="3EB72B54"/>
    <w:rsid w:val="404B17A6"/>
    <w:rsid w:val="40D93256"/>
    <w:rsid w:val="444924A1"/>
    <w:rsid w:val="45AC6039"/>
    <w:rsid w:val="45E306D3"/>
    <w:rsid w:val="461940F5"/>
    <w:rsid w:val="46844CCF"/>
    <w:rsid w:val="4834547A"/>
    <w:rsid w:val="48653572"/>
    <w:rsid w:val="494B0A69"/>
    <w:rsid w:val="49C01457"/>
    <w:rsid w:val="4CC96874"/>
    <w:rsid w:val="50762693"/>
    <w:rsid w:val="508B3C29"/>
    <w:rsid w:val="50F73284"/>
    <w:rsid w:val="517D688B"/>
    <w:rsid w:val="527E5A0B"/>
    <w:rsid w:val="529D77FC"/>
    <w:rsid w:val="533D7674"/>
    <w:rsid w:val="534F73A8"/>
    <w:rsid w:val="537A1FD7"/>
    <w:rsid w:val="551B736A"/>
    <w:rsid w:val="55254864"/>
    <w:rsid w:val="555D3FFE"/>
    <w:rsid w:val="56811F6E"/>
    <w:rsid w:val="57E75E01"/>
    <w:rsid w:val="58B2640F"/>
    <w:rsid w:val="58BC103B"/>
    <w:rsid w:val="59FF38D6"/>
    <w:rsid w:val="5A673229"/>
    <w:rsid w:val="5B500161"/>
    <w:rsid w:val="5BA150F8"/>
    <w:rsid w:val="5DBC3A25"/>
    <w:rsid w:val="5DD40BD5"/>
    <w:rsid w:val="5DE84681"/>
    <w:rsid w:val="5EC7073A"/>
    <w:rsid w:val="60123C37"/>
    <w:rsid w:val="60767200"/>
    <w:rsid w:val="610A6BE7"/>
    <w:rsid w:val="611D53BD"/>
    <w:rsid w:val="61461DEA"/>
    <w:rsid w:val="62CF5E0F"/>
    <w:rsid w:val="62D43425"/>
    <w:rsid w:val="62EC4C13"/>
    <w:rsid w:val="647629E6"/>
    <w:rsid w:val="65EE2A50"/>
    <w:rsid w:val="6642662E"/>
    <w:rsid w:val="66E44BE8"/>
    <w:rsid w:val="673353AC"/>
    <w:rsid w:val="679F491B"/>
    <w:rsid w:val="692A0243"/>
    <w:rsid w:val="6B054AC4"/>
    <w:rsid w:val="6B397FBC"/>
    <w:rsid w:val="6CC91D04"/>
    <w:rsid w:val="6D5238C5"/>
    <w:rsid w:val="6E937F29"/>
    <w:rsid w:val="6F1A48B6"/>
    <w:rsid w:val="6F4D07E7"/>
    <w:rsid w:val="6F834902"/>
    <w:rsid w:val="70375433"/>
    <w:rsid w:val="70CE5958"/>
    <w:rsid w:val="70FE23F0"/>
    <w:rsid w:val="712A03B4"/>
    <w:rsid w:val="716B3D1B"/>
    <w:rsid w:val="71CF1988"/>
    <w:rsid w:val="73DB10C1"/>
    <w:rsid w:val="74A7099A"/>
    <w:rsid w:val="765021F0"/>
    <w:rsid w:val="765E152C"/>
    <w:rsid w:val="79B853F7"/>
    <w:rsid w:val="DD3BEE91"/>
    <w:rsid w:val="DF74B16D"/>
    <w:rsid w:val="FFFBB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9"/>
    <w:qFormat/>
    <w:uiPriority w:val="0"/>
    <w:rPr>
      <w:sz w:val="18"/>
      <w:szCs w:val="18"/>
    </w:rPr>
  </w:style>
  <w:style w:type="paragraph" w:styleId="3">
    <w:name w:val="footer"/>
    <w:basedOn w:val="1"/>
    <w:link w:val="2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asciiTheme="minorHAnsi" w:hAnsiTheme="minorHAnsi" w:eastAsiaTheme="minorEastAsia"/>
      <w:kern w:val="0"/>
      <w:sz w:val="24"/>
    </w:rPr>
  </w:style>
  <w:style w:type="character" w:customStyle="1" w:styleId="8">
    <w:name w:val="默认段落字体1"/>
    <w:qFormat/>
    <w:uiPriority w:val="0"/>
  </w:style>
  <w:style w:type="table" w:customStyle="1" w:styleId="9">
    <w:name w:val="普通表格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页脚1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11">
    <w:name w:val="页脚 Char"/>
    <w:basedOn w:val="8"/>
    <w:link w:val="10"/>
    <w:qFormat/>
    <w:uiPriority w:val="0"/>
    <w:rPr>
      <w:rFonts w:ascii="Times New Roman" w:hAnsi="Times New Roman" w:eastAsia="宋体"/>
      <w:sz w:val="18"/>
      <w:szCs w:val="18"/>
    </w:rPr>
  </w:style>
  <w:style w:type="paragraph" w:customStyle="1" w:styleId="12">
    <w:name w:val="页眉1"/>
    <w:basedOn w:val="1"/>
    <w:link w:val="13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页眉 Char"/>
    <w:basedOn w:val="8"/>
    <w:link w:val="12"/>
    <w:qFormat/>
    <w:uiPriority w:val="0"/>
    <w:rPr>
      <w:rFonts w:ascii="Times New Roman" w:hAnsi="Times New Roman" w:eastAsia="宋体"/>
      <w:sz w:val="18"/>
      <w:szCs w:val="18"/>
    </w:rPr>
  </w:style>
  <w:style w:type="character" w:customStyle="1" w:styleId="14">
    <w:name w:val="页码1"/>
    <w:basedOn w:val="8"/>
    <w:qFormat/>
    <w:uiPriority w:val="0"/>
  </w:style>
  <w:style w:type="character" w:customStyle="1" w:styleId="15">
    <w:name w:val="超链接1"/>
    <w:basedOn w:val="8"/>
    <w:qFormat/>
    <w:uiPriority w:val="0"/>
    <w:rPr>
      <w:color w:val="0000FF"/>
      <w:u w:val="single"/>
    </w:rPr>
  </w:style>
  <w:style w:type="character" w:customStyle="1" w:styleId="16">
    <w:name w:val="font01"/>
    <w:qFormat/>
    <w:uiPriority w:val="0"/>
    <w:rPr>
      <w:rFonts w:hint="eastAsia" w:ascii="仿宋" w:hAnsi="仿宋" w:eastAsia="仿宋"/>
      <w:color w:val="000000"/>
      <w:sz w:val="24"/>
      <w:szCs w:val="24"/>
      <w:u w:val="single"/>
    </w:rPr>
  </w:style>
  <w:style w:type="character" w:customStyle="1" w:styleId="17">
    <w:name w:val="font41"/>
    <w:qFormat/>
    <w:uiPriority w:val="0"/>
    <w:rPr>
      <w:rFonts w:hint="eastAsia" w:ascii="仿宋" w:hAnsi="仿宋" w:eastAsia="仿宋"/>
      <w:color w:val="000000"/>
      <w:sz w:val="24"/>
      <w:szCs w:val="24"/>
      <w:u w:val="none"/>
    </w:rPr>
  </w:style>
  <w:style w:type="paragraph" w:customStyle="1" w:styleId="18">
    <w:name w:val="列出段落1"/>
    <w:basedOn w:val="1"/>
    <w:qFormat/>
    <w:uiPriority w:val="0"/>
    <w:pPr>
      <w:ind w:firstLine="420" w:firstLineChars="200"/>
    </w:pPr>
  </w:style>
  <w:style w:type="character" w:customStyle="1" w:styleId="19">
    <w:name w:val="批注框文本 Char"/>
    <w:basedOn w:val="7"/>
    <w:link w:val="2"/>
    <w:uiPriority w:val="0"/>
    <w:rPr>
      <w:kern w:val="2"/>
      <w:sz w:val="18"/>
      <w:szCs w:val="18"/>
    </w:rPr>
  </w:style>
  <w:style w:type="character" w:customStyle="1" w:styleId="20">
    <w:name w:val="页眉 Char1"/>
    <w:basedOn w:val="7"/>
    <w:link w:val="4"/>
    <w:qFormat/>
    <w:uiPriority w:val="0"/>
    <w:rPr>
      <w:kern w:val="2"/>
      <w:sz w:val="18"/>
      <w:szCs w:val="18"/>
    </w:rPr>
  </w:style>
  <w:style w:type="character" w:customStyle="1" w:styleId="21">
    <w:name w:val="页脚 Char1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280</Words>
  <Characters>1600</Characters>
  <Lines>13</Lines>
  <Paragraphs>3</Paragraphs>
  <TotalTime>24</TotalTime>
  <ScaleCrop>false</ScaleCrop>
  <LinksUpToDate>false</LinksUpToDate>
  <CharactersWithSpaces>1877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2023-06-01T05:20:00Z</dcterms:created>
  <dc:creator>吴一火亘</dc:creator>
  <cp:lastModifiedBy>老街1381809668</cp:lastModifiedBy>
  <cp:lastPrinted>2023-05-31T22:44:00Z</cp:lastPrinted>
  <dcterms:modified xsi:type="dcterms:W3CDTF">2023-06-04T09:52:44Z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CD09865D400F4B22A0BE955C05CC46F8_13</vt:lpwstr>
  </property>
</Properties>
</file>