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FF" w:rsidRDefault="00C137EC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C137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</w:t>
      </w:r>
      <w:r>
        <w:rPr>
          <w:b/>
          <w:sz w:val="44"/>
          <w:szCs w:val="44"/>
        </w:rPr>
        <w:t>对外经贸大学</w:t>
      </w:r>
      <w:r>
        <w:rPr>
          <w:rFonts w:hint="eastAsia"/>
          <w:b/>
          <w:sz w:val="44"/>
          <w:szCs w:val="44"/>
        </w:rPr>
        <w:t>学位点</w:t>
      </w:r>
      <w:r>
        <w:rPr>
          <w:b/>
          <w:sz w:val="44"/>
          <w:szCs w:val="44"/>
        </w:rPr>
        <w:t>建设</w:t>
      </w:r>
    </w:p>
    <w:p w:rsidR="00571AFF" w:rsidRDefault="00C137EC" w:rsidP="00F13CC7">
      <w:pPr>
        <w:ind w:firstLineChars="500" w:firstLine="2209"/>
        <w:rPr>
          <w:b/>
          <w:sz w:val="44"/>
          <w:szCs w:val="44"/>
        </w:rPr>
      </w:pPr>
      <w:r>
        <w:rPr>
          <w:b/>
          <w:sz w:val="44"/>
          <w:szCs w:val="44"/>
        </w:rPr>
        <w:t>专项项目</w:t>
      </w:r>
      <w:bookmarkStart w:id="0" w:name="附件1申报文本"/>
      <w:r>
        <w:rPr>
          <w:rFonts w:hint="eastAsia"/>
          <w:b/>
          <w:sz w:val="44"/>
          <w:szCs w:val="44"/>
        </w:rPr>
        <w:t>申报</w:t>
      </w:r>
      <w:r w:rsidR="000B33CD">
        <w:rPr>
          <w:rFonts w:hint="eastAsia"/>
          <w:b/>
          <w:sz w:val="44"/>
          <w:szCs w:val="44"/>
        </w:rPr>
        <w:t>书</w:t>
      </w:r>
    </w:p>
    <w:bookmarkEnd w:id="0"/>
    <w:p w:rsidR="00571AFF" w:rsidRPr="000B33CD" w:rsidRDefault="00571AFF">
      <w:pPr>
        <w:jc w:val="center"/>
        <w:rPr>
          <w:b/>
          <w:sz w:val="30"/>
          <w:szCs w:val="30"/>
        </w:rPr>
      </w:pPr>
    </w:p>
    <w:p w:rsidR="00571AFF" w:rsidRDefault="00C137E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202</w:t>
      </w:r>
      <w:r w:rsidR="000B33CD"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年度预算项目）</w:t>
      </w:r>
    </w:p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571AFF"/>
    <w:p w:rsidR="00571AFF" w:rsidRDefault="00C137EC" w:rsidP="00F13CC7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</w:p>
    <w:p w:rsidR="00571AFF" w:rsidRDefault="00C137EC" w:rsidP="00F13CC7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  <w:u w:val="single"/>
        </w:rPr>
        <w:t>（盖章）：</w:t>
      </w:r>
    </w:p>
    <w:p w:rsidR="00571AFF" w:rsidRDefault="00C137EC" w:rsidP="00F13CC7">
      <w:pPr>
        <w:ind w:firstLineChars="229" w:firstLine="733"/>
        <w:rPr>
          <w:sz w:val="32"/>
          <w:szCs w:val="32"/>
          <w:u w:val="single"/>
        </w:rPr>
        <w:sectPr w:rsidR="00571A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18" w:left="1797" w:header="851" w:footer="992" w:gutter="0"/>
          <w:pgNumType w:start="6"/>
          <w:cols w:space="720"/>
          <w:titlePg/>
          <w:docGrid w:type="linesAndChars" w:linePitch="312"/>
        </w:sectPr>
      </w:pPr>
      <w:r>
        <w:rPr>
          <w:rFonts w:hint="eastAsia"/>
          <w:sz w:val="32"/>
          <w:szCs w:val="32"/>
        </w:rPr>
        <w:t>项目申报日期：</w:t>
      </w:r>
    </w:p>
    <w:p w:rsidR="00571AFF" w:rsidRDefault="00C137EC">
      <w:pPr>
        <w:ind w:firstLineChars="975" w:firstLine="3132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1914"/>
        <w:gridCol w:w="291"/>
        <w:gridCol w:w="1344"/>
        <w:gridCol w:w="463"/>
        <w:gridCol w:w="605"/>
        <w:gridCol w:w="349"/>
        <w:gridCol w:w="2421"/>
      </w:tblGrid>
      <w:tr w:rsidR="00571AFF">
        <w:trPr>
          <w:trHeight w:val="509"/>
          <w:jc w:val="center"/>
        </w:trPr>
        <w:tc>
          <w:tcPr>
            <w:tcW w:w="1908" w:type="dxa"/>
          </w:tcPr>
          <w:p w:rsidR="00571AFF" w:rsidRDefault="00C137EC" w:rsidP="00F13C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1.项目名称</w:t>
            </w:r>
          </w:p>
        </w:tc>
        <w:tc>
          <w:tcPr>
            <w:tcW w:w="7387" w:type="dxa"/>
            <w:gridSpan w:val="7"/>
          </w:tcPr>
          <w:p w:rsidR="00571AFF" w:rsidRDefault="00571AFF" w:rsidP="00F13C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trHeight w:val="1065"/>
          <w:jc w:val="center"/>
        </w:trPr>
        <w:tc>
          <w:tcPr>
            <w:tcW w:w="1908" w:type="dxa"/>
            <w:vAlign w:val="center"/>
          </w:tcPr>
          <w:p w:rsidR="00571AFF" w:rsidRDefault="00C137EC" w:rsidP="00F13CC7">
            <w:pPr>
              <w:ind w:left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2.项目预算（万元）</w:t>
            </w:r>
          </w:p>
        </w:tc>
        <w:tc>
          <w:tcPr>
            <w:tcW w:w="2205" w:type="dxa"/>
            <w:gridSpan w:val="2"/>
            <w:vAlign w:val="center"/>
          </w:tcPr>
          <w:p w:rsidR="00571AFF" w:rsidRDefault="00571AFF" w:rsidP="00F13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二级项目</w:t>
            </w:r>
          </w:p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类型</w:t>
            </w:r>
          </w:p>
        </w:tc>
        <w:tc>
          <w:tcPr>
            <w:tcW w:w="3375" w:type="dxa"/>
            <w:gridSpan w:val="3"/>
            <w:vAlign w:val="center"/>
          </w:tcPr>
          <w:p w:rsidR="00571AFF" w:rsidRDefault="00571AFF" w:rsidP="00F13C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571AFF" w:rsidRDefault="00C137EC" w:rsidP="00F13CC7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3.负责人信息</w:t>
            </w: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学院（所）</w:t>
            </w:r>
          </w:p>
        </w:tc>
        <w:tc>
          <w:tcPr>
            <w:tcW w:w="5473" w:type="dxa"/>
            <w:gridSpan w:val="6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571AFF" w:rsidRDefault="00571AFF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可支撑学位点</w:t>
            </w:r>
          </w:p>
        </w:tc>
        <w:tc>
          <w:tcPr>
            <w:tcW w:w="5473" w:type="dxa"/>
            <w:gridSpan w:val="6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571AFF" w:rsidRDefault="00571AFF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635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务</w:t>
            </w:r>
          </w:p>
        </w:tc>
        <w:tc>
          <w:tcPr>
            <w:tcW w:w="2421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571AFF" w:rsidRDefault="00571AFF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2421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trHeight w:val="560"/>
          <w:jc w:val="center"/>
        </w:trPr>
        <w:tc>
          <w:tcPr>
            <w:tcW w:w="1908" w:type="dxa"/>
            <w:vMerge/>
            <w:vAlign w:val="center"/>
          </w:tcPr>
          <w:p w:rsidR="00571AFF" w:rsidRDefault="00571AFF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635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2421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571AFF" w:rsidRDefault="00571AFF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5473" w:type="dxa"/>
            <w:gridSpan w:val="6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 w:rsidTr="00F13CC7"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571AFF" w:rsidRDefault="00C137EC" w:rsidP="00F13CC7">
            <w:pPr>
              <w:ind w:left="-31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4.项目成员</w:t>
            </w:r>
          </w:p>
        </w:tc>
        <w:tc>
          <w:tcPr>
            <w:tcW w:w="1914" w:type="dxa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703" w:type="dxa"/>
            <w:gridSpan w:val="4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2770" w:type="dxa"/>
            <w:gridSpan w:val="2"/>
            <w:vAlign w:val="center"/>
          </w:tcPr>
          <w:p w:rsidR="00571AFF" w:rsidRDefault="00C137E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所在院系</w:t>
            </w:r>
          </w:p>
        </w:tc>
      </w:tr>
      <w:tr w:rsidR="00571AFF">
        <w:trPr>
          <w:cantSplit/>
          <w:jc w:val="center"/>
        </w:trPr>
        <w:tc>
          <w:tcPr>
            <w:tcW w:w="1908" w:type="dxa"/>
            <w:vMerge/>
          </w:tcPr>
          <w:p w:rsidR="00571AFF" w:rsidRDefault="00571AFF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>
        <w:trPr>
          <w:cantSplit/>
          <w:jc w:val="center"/>
        </w:trPr>
        <w:tc>
          <w:tcPr>
            <w:tcW w:w="1908" w:type="dxa"/>
            <w:vMerge/>
          </w:tcPr>
          <w:p w:rsidR="00571AFF" w:rsidRDefault="00571AFF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>
        <w:trPr>
          <w:cantSplit/>
          <w:jc w:val="center"/>
        </w:trPr>
        <w:tc>
          <w:tcPr>
            <w:tcW w:w="1908" w:type="dxa"/>
            <w:vMerge/>
          </w:tcPr>
          <w:p w:rsidR="00571AFF" w:rsidRDefault="00571AFF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>
        <w:trPr>
          <w:cantSplit/>
          <w:jc w:val="center"/>
        </w:trPr>
        <w:tc>
          <w:tcPr>
            <w:tcW w:w="1908" w:type="dxa"/>
            <w:vMerge/>
          </w:tcPr>
          <w:p w:rsidR="00571AFF" w:rsidRDefault="00571AFF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1AFF">
        <w:trPr>
          <w:cantSplit/>
          <w:jc w:val="center"/>
        </w:trPr>
        <w:tc>
          <w:tcPr>
            <w:tcW w:w="1908" w:type="dxa"/>
            <w:vMerge/>
          </w:tcPr>
          <w:p w:rsidR="00571AFF" w:rsidRDefault="00571AFF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571AFF" w:rsidRDefault="00571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71AFF" w:rsidRDefault="00C137EC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二、项目事项</w:t>
      </w:r>
    </w:p>
    <w:p w:rsidR="00571AFF" w:rsidRDefault="00571AFF">
      <w:pPr>
        <w:jc w:val="center"/>
        <w:rPr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571AFF">
        <w:trPr>
          <w:trHeight w:val="6254"/>
        </w:trPr>
        <w:tc>
          <w:tcPr>
            <w:tcW w:w="8522" w:type="dxa"/>
          </w:tcPr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1.项目概况（总述项目的内容、目的、范围、组织架构、实施方式等，限500字）</w:t>
            </w:r>
          </w:p>
          <w:p w:rsidR="00571AFF" w:rsidRDefault="00571AFF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571AFF">
        <w:trPr>
          <w:trHeight w:val="6105"/>
        </w:trPr>
        <w:tc>
          <w:tcPr>
            <w:tcW w:w="8522" w:type="dxa"/>
          </w:tcPr>
          <w:p w:rsidR="00571AFF" w:rsidRDefault="00C137EC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2.立项依据（限500字）</w:t>
            </w:r>
          </w:p>
        </w:tc>
      </w:tr>
    </w:tbl>
    <w:p w:rsidR="00571AFF" w:rsidRDefault="00C137EC">
      <w: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571AFF">
        <w:trPr>
          <w:trHeight w:val="13760"/>
        </w:trPr>
        <w:tc>
          <w:tcPr>
            <w:tcW w:w="8522" w:type="dxa"/>
          </w:tcPr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3.项目必要性与可行性</w:t>
            </w:r>
          </w:p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（1）必要性（服务国家与上海市相关部署、我校学位点优化与研究生人才培养等，限500字）</w:t>
            </w: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（2）可行性（基础条件、前期工作、制度保障等，限500字）</w:t>
            </w:r>
          </w:p>
        </w:tc>
      </w:tr>
      <w:tr w:rsidR="00571AFF">
        <w:trPr>
          <w:trHeight w:val="4040"/>
        </w:trPr>
        <w:tc>
          <w:tcPr>
            <w:tcW w:w="8522" w:type="dxa"/>
          </w:tcPr>
          <w:p w:rsidR="00571AFF" w:rsidRDefault="00C137EC">
            <w:pPr>
              <w:ind w:left="280" w:hangingChars="100" w:hanging="280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4.项目计划实施进度（限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00字）</w:t>
            </w:r>
          </w:p>
        </w:tc>
      </w:tr>
      <w:tr w:rsidR="00571AFF">
        <w:trPr>
          <w:trHeight w:val="5570"/>
        </w:trPr>
        <w:tc>
          <w:tcPr>
            <w:tcW w:w="8522" w:type="dxa"/>
          </w:tcPr>
          <w:p w:rsidR="00571AFF" w:rsidRDefault="00C137EC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5.项目实施内容及预算（限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00字）</w:t>
            </w:r>
          </w:p>
        </w:tc>
      </w:tr>
      <w:tr w:rsidR="00571AFF">
        <w:trPr>
          <w:trHeight w:val="4220"/>
        </w:trPr>
        <w:tc>
          <w:tcPr>
            <w:tcW w:w="8522" w:type="dxa"/>
          </w:tcPr>
          <w:p w:rsidR="00571AFF" w:rsidRDefault="00C137EC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6.项目预期产出（限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00字）</w:t>
            </w:r>
          </w:p>
        </w:tc>
      </w:tr>
    </w:tbl>
    <w:p w:rsidR="00571AFF" w:rsidRDefault="00C137EC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三、结论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571AFF">
        <w:trPr>
          <w:trHeight w:val="5013"/>
        </w:trPr>
        <w:tc>
          <w:tcPr>
            <w:tcW w:w="1908" w:type="dxa"/>
          </w:tcPr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1.自我分析</w:t>
            </w:r>
          </w:p>
          <w:p w:rsidR="00571AFF" w:rsidRDefault="00571AF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4" w:type="dxa"/>
          </w:tcPr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  <w:p w:rsidR="00571AFF" w:rsidRDefault="00571AFF">
            <w:pPr>
              <w:rPr>
                <w:sz w:val="32"/>
                <w:szCs w:val="32"/>
              </w:rPr>
            </w:pPr>
          </w:p>
        </w:tc>
      </w:tr>
      <w:tr w:rsidR="00571AFF" w:rsidTr="001A31B0">
        <w:trPr>
          <w:trHeight w:val="2281"/>
        </w:trPr>
        <w:tc>
          <w:tcPr>
            <w:tcW w:w="1908" w:type="dxa"/>
            <w:vMerge w:val="restart"/>
          </w:tcPr>
          <w:p w:rsidR="00571AFF" w:rsidRDefault="00C137EC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2.项目单位责任</w:t>
            </w:r>
          </w:p>
        </w:tc>
        <w:tc>
          <w:tcPr>
            <w:tcW w:w="6614" w:type="dxa"/>
          </w:tcPr>
          <w:p w:rsidR="00571AFF" w:rsidRDefault="00C137EC">
            <w:pPr>
              <w:pStyle w:val="a4"/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 w:rsidR="00571AFF" w:rsidTr="001A31B0">
        <w:trPr>
          <w:trHeight w:val="2365"/>
        </w:trPr>
        <w:tc>
          <w:tcPr>
            <w:tcW w:w="1908" w:type="dxa"/>
            <w:vMerge/>
          </w:tcPr>
          <w:p w:rsidR="00571AFF" w:rsidRDefault="00571AFF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4" w:type="dxa"/>
          </w:tcPr>
          <w:p w:rsidR="001A31B0" w:rsidRDefault="001A31B0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1A31B0" w:rsidRDefault="001A31B0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571AFF" w:rsidRDefault="00C137EC" w:rsidP="001A31B0">
            <w:pPr>
              <w:ind w:right="16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项目单位盖章：</w:t>
            </w:r>
          </w:p>
          <w:p w:rsidR="001A31B0" w:rsidRDefault="001A31B0" w:rsidP="001A31B0">
            <w:pPr>
              <w:wordWrap w:val="0"/>
              <w:ind w:right="700"/>
              <w:rPr>
                <w:rFonts w:ascii="宋体" w:hAnsi="宋体"/>
                <w:sz w:val="28"/>
                <w:szCs w:val="28"/>
              </w:rPr>
            </w:pPr>
          </w:p>
          <w:p w:rsidR="00571AFF" w:rsidRPr="001A31B0" w:rsidRDefault="001A31B0" w:rsidP="001A31B0">
            <w:pPr>
              <w:ind w:right="7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项目申报</w:t>
            </w:r>
            <w:r w:rsidR="00C137EC">
              <w:rPr>
                <w:rFonts w:ascii="宋体" w:hAnsi="宋体" w:hint="eastAsia"/>
                <w:sz w:val="28"/>
                <w:szCs w:val="28"/>
              </w:rPr>
              <w:t>人签字</w:t>
            </w:r>
            <w:r w:rsidR="00C137EC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bookmarkStart w:id="1" w:name="_GoBack"/>
            <w:bookmarkEnd w:id="1"/>
          </w:p>
        </w:tc>
      </w:tr>
      <w:tr w:rsidR="00571AFF">
        <w:trPr>
          <w:trHeight w:val="2469"/>
        </w:trPr>
        <w:tc>
          <w:tcPr>
            <w:tcW w:w="1908" w:type="dxa"/>
          </w:tcPr>
          <w:p w:rsidR="00571AFF" w:rsidRDefault="00C137EC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3.研究生院</w:t>
            </w:r>
          </w:p>
          <w:p w:rsidR="00571AFF" w:rsidRDefault="00C137EC">
            <w:pPr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614" w:type="dxa"/>
          </w:tcPr>
          <w:p w:rsidR="00571AFF" w:rsidRDefault="00571AFF">
            <w:pPr>
              <w:rPr>
                <w:sz w:val="18"/>
                <w:szCs w:val="18"/>
              </w:rPr>
            </w:pPr>
          </w:p>
          <w:p w:rsidR="00571AFF" w:rsidRDefault="00571AFF">
            <w:pPr>
              <w:rPr>
                <w:sz w:val="18"/>
                <w:szCs w:val="18"/>
              </w:rPr>
            </w:pPr>
          </w:p>
          <w:p w:rsidR="00571AFF" w:rsidRDefault="00571AFF">
            <w:pPr>
              <w:ind w:firstLineChars="64" w:firstLine="192"/>
              <w:rPr>
                <w:sz w:val="30"/>
                <w:szCs w:val="32"/>
              </w:rPr>
            </w:pPr>
          </w:p>
          <w:p w:rsidR="00571AFF" w:rsidRDefault="00C137E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盖章：    </w:t>
            </w:r>
          </w:p>
        </w:tc>
      </w:tr>
    </w:tbl>
    <w:p w:rsidR="00571AFF" w:rsidRDefault="00571AFF">
      <w:pPr>
        <w:rPr>
          <w:b/>
          <w:sz w:val="32"/>
          <w:szCs w:val="32"/>
        </w:rPr>
      </w:pPr>
    </w:p>
    <w:tbl>
      <w:tblPr>
        <w:tblW w:w="8920" w:type="dxa"/>
        <w:jc w:val="center"/>
        <w:tblLayout w:type="fixed"/>
        <w:tblLook w:val="04A0"/>
      </w:tblPr>
      <w:tblGrid>
        <w:gridCol w:w="2594"/>
        <w:gridCol w:w="2092"/>
        <w:gridCol w:w="2267"/>
        <w:gridCol w:w="1967"/>
      </w:tblGrid>
      <w:tr w:rsidR="00571AFF">
        <w:trPr>
          <w:trHeight w:val="705"/>
          <w:jc w:val="center"/>
        </w:trPr>
        <w:tc>
          <w:tcPr>
            <w:tcW w:w="8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附表1    项目绩效目标分解表</w:t>
            </w:r>
          </w:p>
        </w:tc>
      </w:tr>
      <w:tr w:rsidR="00571AFF">
        <w:trPr>
          <w:trHeight w:val="345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分解目标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指标目标值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目标值来源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投入和管理目标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产出目标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效果目标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330"/>
          <w:jc w:val="center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影响力目标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71AFF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71AFF">
        <w:trPr>
          <w:trHeight w:val="705"/>
          <w:jc w:val="center"/>
        </w:trPr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571AFF">
        <w:trPr>
          <w:trHeight w:val="1266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需要说明的其他问题</w:t>
            </w:r>
          </w:p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AFF" w:rsidRDefault="00571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571AFF" w:rsidRDefault="00571AFF"/>
    <w:p w:rsidR="00571AFF" w:rsidRDefault="00571AFF">
      <w:pPr>
        <w:sectPr w:rsidR="00571AFF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14200" w:type="dxa"/>
        <w:jc w:val="center"/>
        <w:tblLayout w:type="fixed"/>
        <w:tblLook w:val="04A0"/>
      </w:tblPr>
      <w:tblGrid>
        <w:gridCol w:w="871"/>
        <w:gridCol w:w="1984"/>
        <w:gridCol w:w="695"/>
        <w:gridCol w:w="830"/>
        <w:gridCol w:w="1452"/>
        <w:gridCol w:w="1082"/>
        <w:gridCol w:w="186"/>
        <w:gridCol w:w="665"/>
        <w:gridCol w:w="1417"/>
        <w:gridCol w:w="1468"/>
        <w:gridCol w:w="1225"/>
        <w:gridCol w:w="2325"/>
      </w:tblGrid>
      <w:tr w:rsidR="00571AFF">
        <w:trPr>
          <w:trHeight w:val="113"/>
          <w:jc w:val="center"/>
        </w:trPr>
        <w:tc>
          <w:tcPr>
            <w:tcW w:w="14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附表2  项目资金测算明细表</w:t>
            </w:r>
          </w:p>
        </w:tc>
      </w:tr>
      <w:tr w:rsidR="00571AFF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例：本地专家市内交通费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本市专家往返打车费用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人·天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80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4000元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《关于印发〈上海市市级机关培训费管理办法〉的通知》(沪财行〔2017〕45号)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实报实销</w:t>
            </w:r>
          </w:p>
          <w:p w:rsidR="00571AFF" w:rsidRDefault="00C137EC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交通费比例不得高于总经费的20%</w:t>
            </w: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（4）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7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571AFF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（3）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rPr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71AFF">
        <w:trPr>
          <w:trHeight w:val="632"/>
          <w:jc w:val="center"/>
        </w:trPr>
        <w:tc>
          <w:tcPr>
            <w:tcW w:w="7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元</w:t>
            </w:r>
          </w:p>
        </w:tc>
      </w:tr>
      <w:tr w:rsidR="00571AFF">
        <w:trPr>
          <w:trHeight w:val="113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571AF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FF" w:rsidRDefault="00C137E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28"/>
                <w:szCs w:val="28"/>
              </w:rPr>
              <w:t>不得高于50%</w:t>
            </w:r>
          </w:p>
        </w:tc>
      </w:tr>
    </w:tbl>
    <w:p w:rsidR="00571AFF" w:rsidRDefault="00C137EC">
      <w:pPr>
        <w:outlineLvl w:val="0"/>
      </w:pPr>
      <w:r>
        <w:rPr>
          <w:rFonts w:hint="eastAsia"/>
        </w:rPr>
        <w:t>*</w:t>
      </w:r>
      <w:r>
        <w:rPr>
          <w:rFonts w:hint="eastAsia"/>
        </w:rPr>
        <w:t>劳务费用包括专家咨询费、评审费、讲课费，外聘人员劳务费用、学生助研费用等所有用于非本单位在职在编人员的开支，不含差旅费中补贴部分</w:t>
      </w:r>
    </w:p>
    <w:sectPr w:rsidR="00571AFF" w:rsidSect="00282517">
      <w:pgSz w:w="16838" w:h="11906" w:orient="landscape"/>
      <w:pgMar w:top="283" w:right="720" w:bottom="283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A7" w:rsidRDefault="00F062A7">
      <w:r>
        <w:separator/>
      </w:r>
    </w:p>
  </w:endnote>
  <w:endnote w:type="continuationSeparator" w:id="1">
    <w:p w:rsidR="00F062A7" w:rsidRDefault="00F0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28251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C137EC">
      <w:rPr>
        <w:rStyle w:val="aa"/>
      </w:rPr>
      <w:instrText xml:space="preserve">PAGE  </w:instrText>
    </w:r>
    <w:r>
      <w:fldChar w:fldCharType="end"/>
    </w:r>
  </w:p>
  <w:p w:rsidR="00571AFF" w:rsidRDefault="00571A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28251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C137EC">
      <w:rPr>
        <w:rStyle w:val="aa"/>
      </w:rPr>
      <w:instrText xml:space="preserve">PAGE  </w:instrText>
    </w:r>
    <w:r>
      <w:fldChar w:fldCharType="separate"/>
    </w:r>
    <w:r w:rsidR="00C137EC">
      <w:rPr>
        <w:rStyle w:val="aa"/>
      </w:rPr>
      <w:t>7</w:t>
    </w:r>
    <w:r>
      <w:fldChar w:fldCharType="end"/>
    </w:r>
  </w:p>
  <w:p w:rsidR="00571AFF" w:rsidRDefault="00571AF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571AFF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282517">
    <w:pPr>
      <w:pStyle w:val="a6"/>
      <w:jc w:val="center"/>
    </w:pPr>
    <w:r w:rsidRPr="00282517">
      <w:fldChar w:fldCharType="begin"/>
    </w:r>
    <w:r w:rsidR="00C137EC">
      <w:instrText xml:space="preserve"> PAGE   \* MERGEFORMAT </w:instrText>
    </w:r>
    <w:r w:rsidRPr="00282517">
      <w:fldChar w:fldCharType="separate"/>
    </w:r>
    <w:r w:rsidR="003E7180" w:rsidRPr="003E7180">
      <w:rPr>
        <w:noProof/>
        <w:lang w:val="zh-CN"/>
      </w:rPr>
      <w:t>1</w:t>
    </w:r>
    <w:r>
      <w:rPr>
        <w:lang w:val="zh-CN"/>
      </w:rPr>
      <w:fldChar w:fldCharType="end"/>
    </w:r>
  </w:p>
  <w:p w:rsidR="00571AFF" w:rsidRDefault="00571AFF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571A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A7" w:rsidRDefault="00F062A7">
      <w:r>
        <w:separator/>
      </w:r>
    </w:p>
  </w:footnote>
  <w:footnote w:type="continuationSeparator" w:id="1">
    <w:p w:rsidR="00F062A7" w:rsidRDefault="00F06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571A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571AFF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FF" w:rsidRDefault="00571AF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B82"/>
    <w:rsid w:val="000425CD"/>
    <w:rsid w:val="00042E8D"/>
    <w:rsid w:val="00061A45"/>
    <w:rsid w:val="00065E6F"/>
    <w:rsid w:val="00067D84"/>
    <w:rsid w:val="000728EE"/>
    <w:rsid w:val="00073C1A"/>
    <w:rsid w:val="00080BFE"/>
    <w:rsid w:val="0008668C"/>
    <w:rsid w:val="000955AE"/>
    <w:rsid w:val="000B33CD"/>
    <w:rsid w:val="000B6C2B"/>
    <w:rsid w:val="000B6D39"/>
    <w:rsid w:val="000F3334"/>
    <w:rsid w:val="000F7603"/>
    <w:rsid w:val="00124EE3"/>
    <w:rsid w:val="001274BE"/>
    <w:rsid w:val="001312C5"/>
    <w:rsid w:val="001462B0"/>
    <w:rsid w:val="0015288F"/>
    <w:rsid w:val="00152BC4"/>
    <w:rsid w:val="00162B1D"/>
    <w:rsid w:val="00167BC8"/>
    <w:rsid w:val="00175DAB"/>
    <w:rsid w:val="00190B06"/>
    <w:rsid w:val="00193062"/>
    <w:rsid w:val="001A31B0"/>
    <w:rsid w:val="001A3F27"/>
    <w:rsid w:val="001A5813"/>
    <w:rsid w:val="001A78DC"/>
    <w:rsid w:val="001B5A02"/>
    <w:rsid w:val="001E0A37"/>
    <w:rsid w:val="001F1366"/>
    <w:rsid w:val="001F156B"/>
    <w:rsid w:val="00207C09"/>
    <w:rsid w:val="0023183C"/>
    <w:rsid w:val="0025725F"/>
    <w:rsid w:val="00266B54"/>
    <w:rsid w:val="00282517"/>
    <w:rsid w:val="00284F6D"/>
    <w:rsid w:val="0029500F"/>
    <w:rsid w:val="002D4770"/>
    <w:rsid w:val="002E645C"/>
    <w:rsid w:val="003007EC"/>
    <w:rsid w:val="00311E1E"/>
    <w:rsid w:val="003200DF"/>
    <w:rsid w:val="00325C92"/>
    <w:rsid w:val="00341441"/>
    <w:rsid w:val="00341656"/>
    <w:rsid w:val="00343B5B"/>
    <w:rsid w:val="003443E2"/>
    <w:rsid w:val="00347484"/>
    <w:rsid w:val="003570B1"/>
    <w:rsid w:val="00357DBC"/>
    <w:rsid w:val="00381323"/>
    <w:rsid w:val="00387052"/>
    <w:rsid w:val="003875A7"/>
    <w:rsid w:val="00397BD1"/>
    <w:rsid w:val="003A041F"/>
    <w:rsid w:val="003C5625"/>
    <w:rsid w:val="003E7180"/>
    <w:rsid w:val="003F04F7"/>
    <w:rsid w:val="004005FE"/>
    <w:rsid w:val="00410C6D"/>
    <w:rsid w:val="0041380D"/>
    <w:rsid w:val="00415BAB"/>
    <w:rsid w:val="00431475"/>
    <w:rsid w:val="00432F04"/>
    <w:rsid w:val="00446143"/>
    <w:rsid w:val="00456937"/>
    <w:rsid w:val="004664A9"/>
    <w:rsid w:val="00474CE3"/>
    <w:rsid w:val="004760D6"/>
    <w:rsid w:val="00477B71"/>
    <w:rsid w:val="004879DF"/>
    <w:rsid w:val="004A40F7"/>
    <w:rsid w:val="004A4DD2"/>
    <w:rsid w:val="004A7617"/>
    <w:rsid w:val="004A7F34"/>
    <w:rsid w:val="004B181B"/>
    <w:rsid w:val="004B7A59"/>
    <w:rsid w:val="004E71FC"/>
    <w:rsid w:val="004F79BE"/>
    <w:rsid w:val="005405BB"/>
    <w:rsid w:val="005532EE"/>
    <w:rsid w:val="00571AFF"/>
    <w:rsid w:val="00580D16"/>
    <w:rsid w:val="0058311F"/>
    <w:rsid w:val="00591BEE"/>
    <w:rsid w:val="00591ED1"/>
    <w:rsid w:val="005C7C4B"/>
    <w:rsid w:val="005D28C9"/>
    <w:rsid w:val="005D563A"/>
    <w:rsid w:val="005D6A79"/>
    <w:rsid w:val="005E4FDC"/>
    <w:rsid w:val="005F43AB"/>
    <w:rsid w:val="006239EA"/>
    <w:rsid w:val="00625DB7"/>
    <w:rsid w:val="006402C2"/>
    <w:rsid w:val="006421B4"/>
    <w:rsid w:val="00671093"/>
    <w:rsid w:val="0068483A"/>
    <w:rsid w:val="006A5926"/>
    <w:rsid w:val="006B6B82"/>
    <w:rsid w:val="006C7D47"/>
    <w:rsid w:val="006D6842"/>
    <w:rsid w:val="006D6DB7"/>
    <w:rsid w:val="006E7583"/>
    <w:rsid w:val="006F633D"/>
    <w:rsid w:val="0071645A"/>
    <w:rsid w:val="00720269"/>
    <w:rsid w:val="00721CB9"/>
    <w:rsid w:val="00724EBD"/>
    <w:rsid w:val="00725443"/>
    <w:rsid w:val="00735274"/>
    <w:rsid w:val="00736B9D"/>
    <w:rsid w:val="00736C93"/>
    <w:rsid w:val="007411C8"/>
    <w:rsid w:val="00770214"/>
    <w:rsid w:val="00776426"/>
    <w:rsid w:val="007853AA"/>
    <w:rsid w:val="007A0096"/>
    <w:rsid w:val="007B5639"/>
    <w:rsid w:val="007C7985"/>
    <w:rsid w:val="007D53D8"/>
    <w:rsid w:val="007E4B68"/>
    <w:rsid w:val="0080667B"/>
    <w:rsid w:val="008159C0"/>
    <w:rsid w:val="00831B87"/>
    <w:rsid w:val="0083261A"/>
    <w:rsid w:val="00842623"/>
    <w:rsid w:val="00861F87"/>
    <w:rsid w:val="00887B5D"/>
    <w:rsid w:val="008A0747"/>
    <w:rsid w:val="008D6F08"/>
    <w:rsid w:val="00920F0C"/>
    <w:rsid w:val="0092386C"/>
    <w:rsid w:val="009274C4"/>
    <w:rsid w:val="0096385D"/>
    <w:rsid w:val="00972533"/>
    <w:rsid w:val="00973914"/>
    <w:rsid w:val="00986E9D"/>
    <w:rsid w:val="009A0502"/>
    <w:rsid w:val="009B2446"/>
    <w:rsid w:val="009D472A"/>
    <w:rsid w:val="009D4D83"/>
    <w:rsid w:val="009E2169"/>
    <w:rsid w:val="009E45F1"/>
    <w:rsid w:val="009F2788"/>
    <w:rsid w:val="00A23C9F"/>
    <w:rsid w:val="00A33754"/>
    <w:rsid w:val="00A4670D"/>
    <w:rsid w:val="00A51337"/>
    <w:rsid w:val="00A56151"/>
    <w:rsid w:val="00A75B2B"/>
    <w:rsid w:val="00A8043F"/>
    <w:rsid w:val="00A90071"/>
    <w:rsid w:val="00A94A0C"/>
    <w:rsid w:val="00AA0D5E"/>
    <w:rsid w:val="00AA2B77"/>
    <w:rsid w:val="00AE14B4"/>
    <w:rsid w:val="00AF0AE6"/>
    <w:rsid w:val="00B1162C"/>
    <w:rsid w:val="00B44AC7"/>
    <w:rsid w:val="00B547A2"/>
    <w:rsid w:val="00B57A4A"/>
    <w:rsid w:val="00B86911"/>
    <w:rsid w:val="00B87ABA"/>
    <w:rsid w:val="00B9142F"/>
    <w:rsid w:val="00B924FF"/>
    <w:rsid w:val="00BB1204"/>
    <w:rsid w:val="00BE7183"/>
    <w:rsid w:val="00BF7143"/>
    <w:rsid w:val="00C07059"/>
    <w:rsid w:val="00C137EC"/>
    <w:rsid w:val="00C5542F"/>
    <w:rsid w:val="00C64F7C"/>
    <w:rsid w:val="00C714A7"/>
    <w:rsid w:val="00C7502B"/>
    <w:rsid w:val="00C8067C"/>
    <w:rsid w:val="00C909B2"/>
    <w:rsid w:val="00C91B50"/>
    <w:rsid w:val="00C9413E"/>
    <w:rsid w:val="00CA3660"/>
    <w:rsid w:val="00CB6828"/>
    <w:rsid w:val="00CD23B6"/>
    <w:rsid w:val="00CD7C2F"/>
    <w:rsid w:val="00CF18B9"/>
    <w:rsid w:val="00CF5A7B"/>
    <w:rsid w:val="00D17CB5"/>
    <w:rsid w:val="00D2661B"/>
    <w:rsid w:val="00D73DA5"/>
    <w:rsid w:val="00D857CC"/>
    <w:rsid w:val="00D966E7"/>
    <w:rsid w:val="00DA21D9"/>
    <w:rsid w:val="00DB2BD9"/>
    <w:rsid w:val="00DF0AEB"/>
    <w:rsid w:val="00E343E8"/>
    <w:rsid w:val="00E63BDA"/>
    <w:rsid w:val="00E67433"/>
    <w:rsid w:val="00E70FBD"/>
    <w:rsid w:val="00E72FC1"/>
    <w:rsid w:val="00E77AAC"/>
    <w:rsid w:val="00E86B33"/>
    <w:rsid w:val="00EA6A50"/>
    <w:rsid w:val="00EB7A2D"/>
    <w:rsid w:val="00EE027E"/>
    <w:rsid w:val="00EE183E"/>
    <w:rsid w:val="00EE22D8"/>
    <w:rsid w:val="00EF0356"/>
    <w:rsid w:val="00F062A7"/>
    <w:rsid w:val="00F13CC7"/>
    <w:rsid w:val="00F143B6"/>
    <w:rsid w:val="00F3295F"/>
    <w:rsid w:val="00F55981"/>
    <w:rsid w:val="00F63EB9"/>
    <w:rsid w:val="00F65057"/>
    <w:rsid w:val="00F94CB5"/>
    <w:rsid w:val="00FA120B"/>
    <w:rsid w:val="00FA3819"/>
    <w:rsid w:val="00FC169A"/>
    <w:rsid w:val="00FD0CAC"/>
    <w:rsid w:val="00FD5366"/>
    <w:rsid w:val="00FD6822"/>
    <w:rsid w:val="00FF2B35"/>
    <w:rsid w:val="056916F1"/>
    <w:rsid w:val="10F27B06"/>
    <w:rsid w:val="12C92CE5"/>
    <w:rsid w:val="1A536ECE"/>
    <w:rsid w:val="284A27C6"/>
    <w:rsid w:val="38DE20FE"/>
    <w:rsid w:val="3BC74C4B"/>
    <w:rsid w:val="3CBD27FA"/>
    <w:rsid w:val="46823588"/>
    <w:rsid w:val="506B52D9"/>
    <w:rsid w:val="50DF60A0"/>
    <w:rsid w:val="539B6561"/>
    <w:rsid w:val="57333016"/>
    <w:rsid w:val="62E65DCC"/>
    <w:rsid w:val="63040182"/>
    <w:rsid w:val="660A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82517"/>
    <w:pPr>
      <w:jc w:val="left"/>
    </w:pPr>
  </w:style>
  <w:style w:type="paragraph" w:styleId="a4">
    <w:name w:val="Body Text Indent"/>
    <w:basedOn w:val="a"/>
    <w:link w:val="Char1"/>
    <w:qFormat/>
    <w:rsid w:val="00282517"/>
    <w:pPr>
      <w:ind w:firstLineChars="158" w:firstLine="508"/>
    </w:pPr>
    <w:rPr>
      <w:rFonts w:ascii="Times New Roman" w:hAnsi="Times New Roman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82517"/>
    <w:rPr>
      <w:sz w:val="18"/>
      <w:szCs w:val="18"/>
    </w:rPr>
  </w:style>
  <w:style w:type="paragraph" w:styleId="a6">
    <w:name w:val="footer"/>
    <w:basedOn w:val="a"/>
    <w:link w:val="Char10"/>
    <w:uiPriority w:val="99"/>
    <w:qFormat/>
    <w:rsid w:val="00282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unhideWhenUsed/>
    <w:qFormat/>
    <w:rsid w:val="00282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2825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282517"/>
    <w:rPr>
      <w:b/>
      <w:bCs/>
    </w:rPr>
  </w:style>
  <w:style w:type="character" w:styleId="aa">
    <w:name w:val="page number"/>
    <w:basedOn w:val="a0"/>
    <w:uiPriority w:val="99"/>
    <w:qFormat/>
    <w:rsid w:val="00282517"/>
  </w:style>
  <w:style w:type="character" w:styleId="ab">
    <w:name w:val="annotation reference"/>
    <w:basedOn w:val="a0"/>
    <w:uiPriority w:val="99"/>
    <w:semiHidden/>
    <w:unhideWhenUsed/>
    <w:rsid w:val="00282517"/>
    <w:rPr>
      <w:sz w:val="21"/>
      <w:szCs w:val="21"/>
    </w:rPr>
  </w:style>
  <w:style w:type="character" w:customStyle="1" w:styleId="Char4">
    <w:name w:val="正文文本缩进 Char"/>
    <w:basedOn w:val="a0"/>
    <w:qFormat/>
    <w:rsid w:val="0028251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5">
    <w:name w:val="页脚 Char"/>
    <w:basedOn w:val="a0"/>
    <w:uiPriority w:val="99"/>
    <w:qFormat/>
    <w:rsid w:val="00282517"/>
    <w:rPr>
      <w:rFonts w:ascii="Calibri" w:eastAsia="宋体" w:hAnsi="Calibri" w:cs="Times New Roman"/>
      <w:sz w:val="18"/>
      <w:szCs w:val="18"/>
    </w:rPr>
  </w:style>
  <w:style w:type="character" w:customStyle="1" w:styleId="Char6">
    <w:name w:val="页眉 Char"/>
    <w:basedOn w:val="a0"/>
    <w:uiPriority w:val="99"/>
    <w:qFormat/>
    <w:rsid w:val="00282517"/>
    <w:rPr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qFormat/>
    <w:rsid w:val="00282517"/>
    <w:rPr>
      <w:rFonts w:ascii="Calibri" w:eastAsia="宋体" w:hAnsi="Calibri" w:cs="Times New Roman"/>
      <w:sz w:val="18"/>
      <w:szCs w:val="18"/>
    </w:rPr>
  </w:style>
  <w:style w:type="character" w:customStyle="1" w:styleId="Char1">
    <w:name w:val="正文文本缩进 Char1"/>
    <w:basedOn w:val="a0"/>
    <w:link w:val="a4"/>
    <w:qFormat/>
    <w:rsid w:val="00282517"/>
    <w:rPr>
      <w:rFonts w:ascii="Calibri" w:eastAsia="宋体" w:hAnsi="Calibri" w:cs="Times New Roman"/>
    </w:rPr>
  </w:style>
  <w:style w:type="character" w:customStyle="1" w:styleId="Char10">
    <w:name w:val="页脚 Char1"/>
    <w:basedOn w:val="a0"/>
    <w:link w:val="a6"/>
    <w:uiPriority w:val="99"/>
    <w:semiHidden/>
    <w:qFormat/>
    <w:rsid w:val="0028251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82517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282517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282517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82517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282517"/>
    <w:rPr>
      <w:kern w:val="2"/>
      <w:sz w:val="21"/>
      <w:szCs w:val="22"/>
    </w:rPr>
  </w:style>
  <w:style w:type="character" w:customStyle="1" w:styleId="Char2">
    <w:name w:val="标题 Char"/>
    <w:basedOn w:val="a0"/>
    <w:link w:val="a8"/>
    <w:uiPriority w:val="10"/>
    <w:qFormat/>
    <w:rsid w:val="0028251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 Indent"/>
    <w:basedOn w:val="a"/>
    <w:link w:val="Char1"/>
    <w:qFormat/>
    <w:pPr>
      <w:ind w:firstLineChars="158" w:firstLine="508"/>
    </w:pPr>
    <w:rPr>
      <w:rFonts w:ascii="Times New Roman" w:hAnsi="Times New Roman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a">
    <w:name w:val="page number"/>
    <w:basedOn w:val="a0"/>
    <w:uiPriority w:val="99"/>
    <w:qFormat/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4">
    <w:name w:val="正文文本缩进 Char"/>
    <w:basedOn w:val="a0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5">
    <w:name w:val="页脚 Char"/>
    <w:basedOn w:val="a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6">
    <w:name w:val="页眉 Char"/>
    <w:basedOn w:val="a0"/>
    <w:uiPriority w:val="99"/>
    <w:qFormat/>
    <w:rPr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正文文本缩进 Char1"/>
    <w:basedOn w:val="a0"/>
    <w:link w:val="a4"/>
    <w:qFormat/>
    <w:rPr>
      <w:rFonts w:ascii="Calibri" w:eastAsia="宋体" w:hAnsi="Calibri" w:cs="Times New Roman"/>
    </w:rPr>
  </w:style>
  <w:style w:type="character" w:customStyle="1" w:styleId="Char10">
    <w:name w:val="页脚 Char1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2">
    <w:name w:val="标题 Char"/>
    <w:basedOn w:val="a0"/>
    <w:link w:val="a8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8</cp:revision>
  <dcterms:created xsi:type="dcterms:W3CDTF">2020-06-26T02:02:00Z</dcterms:created>
  <dcterms:modified xsi:type="dcterms:W3CDTF">2022-04-15T01:10:00Z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