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98" w:rsidRDefault="00EA5F98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:rsidR="00EA5F98" w:rsidRDefault="00EA5F98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:rsidR="00EA5F98" w:rsidRDefault="00AA48D6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  <w:r>
        <w:rPr>
          <w:rFonts w:ascii="楷体_GB2312" w:eastAsia="楷体_GB2312" w:hAnsi="宋体"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219075</wp:posOffset>
                </wp:positionV>
                <wp:extent cx="1044575" cy="49720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5F98" w:rsidRDefault="00AA48D6">
                            <w:pPr>
                              <w:ind w:left="420" w:hanging="420"/>
                              <w:jc w:val="center"/>
                              <w:rPr>
                                <w:rFonts w:ascii="仿宋_GB2312" w:eastAsia="仿宋_GB2312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44"/>
                                <w:szCs w:val="44"/>
                              </w:rPr>
                              <w:t>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2" o:spid="_x0000_s1026" o:spt="202" type="#_x0000_t202" style="position:absolute;left:0pt;margin-left:365.4pt;margin-top:17.25pt;height:39.15pt;width:82.25pt;z-index:251658240;mso-width-relative:page;mso-height-relative:page;" filled="f" stroked="f" coordsize="21600,21600" o:gfxdata="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Z9dI51wAA&#10;AAoBAAAPAAAAAAAAAAEAIAAAACIAAABkcnMvZG93bnJldi54bWxQSwECFAAUAAAACACHTuJAHEjr&#10;ha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420" w:hanging="420"/>
                        <w:jc w:val="center"/>
                        <w:rPr>
                          <w:rFonts w:ascii="仿宋_GB2312" w:eastAsia="仿宋_GB2312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44"/>
                          <w:szCs w:val="44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</w:p>
    <w:p w:rsidR="00EA5F98" w:rsidRDefault="00EA5F98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:rsidR="00EA5F98" w:rsidRDefault="00EA5F98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:rsidR="00EA5F98" w:rsidRDefault="00AA48D6">
      <w:pPr>
        <w:spacing w:line="560" w:lineRule="exact"/>
        <w:jc w:val="center"/>
        <w:rPr>
          <w:rFonts w:ascii="仿宋_GB2312" w:eastAsia="仿宋_GB2312" w:hAnsi="宋体"/>
          <w:bCs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沪经贸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大团〔</w:t>
      </w:r>
      <w:r>
        <w:rPr>
          <w:rFonts w:ascii="Times New Roman" w:eastAsia="仿宋_GB2312" w:hAnsi="Times New Roman"/>
          <w:bCs/>
          <w:sz w:val="32"/>
          <w:szCs w:val="32"/>
        </w:rPr>
        <w:t>20</w:t>
      </w:r>
      <w:r>
        <w:rPr>
          <w:rFonts w:ascii="Times New Roman" w:eastAsia="仿宋_GB2312" w:hAnsi="Times New Roman" w:hint="eastAsia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〕</w:t>
      </w:r>
      <w:bookmarkStart w:id="0" w:name="_GoBack"/>
      <w:r w:rsidR="00D779AA" w:rsidRPr="00D779AA">
        <w:rPr>
          <w:rFonts w:ascii="Times New Roman" w:eastAsia="仿宋_GB2312" w:hAnsi="Times New Roman" w:hint="eastAsia"/>
          <w:bCs/>
          <w:sz w:val="32"/>
          <w:szCs w:val="32"/>
        </w:rPr>
        <w:t>61</w:t>
      </w:r>
      <w:bookmarkEnd w:id="0"/>
      <w:r>
        <w:rPr>
          <w:rFonts w:ascii="仿宋_GB2312" w:eastAsia="仿宋_GB2312" w:hAnsi="宋体" w:hint="eastAsia"/>
          <w:bCs/>
          <w:sz w:val="32"/>
          <w:szCs w:val="32"/>
        </w:rPr>
        <w:t>号</w:t>
      </w:r>
    </w:p>
    <w:p w:rsidR="00EA5F98" w:rsidRDefault="00EA5F98">
      <w:pPr>
        <w:spacing w:line="560" w:lineRule="exact"/>
        <w:jc w:val="center"/>
        <w:rPr>
          <w:rFonts w:ascii="仿宋_GB2312" w:eastAsia="仿宋_GB2312" w:hAnsi="宋体"/>
          <w:bCs/>
          <w:sz w:val="36"/>
          <w:szCs w:val="36"/>
        </w:rPr>
      </w:pPr>
    </w:p>
    <w:p w:rsidR="00EA5F98" w:rsidRDefault="00AA48D6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关于评选“奋斗的我，最美的国”2020年大学生暑期社会实践活动校级“先进个人、优秀指导教师”的通知</w:t>
      </w:r>
    </w:p>
    <w:p w:rsidR="00EA5F98" w:rsidRDefault="00EA5F98">
      <w:pPr>
        <w:overflowPunct w:val="0"/>
        <w:adjustRightInd w:val="0"/>
        <w:snapToGrid w:val="0"/>
        <w:spacing w:line="403" w:lineRule="auto"/>
        <w:rPr>
          <w:rFonts w:ascii="方正小标宋简体" w:eastAsia="方正小标宋简体" w:hAnsi="黑体"/>
          <w:sz w:val="36"/>
          <w:szCs w:val="36"/>
        </w:rPr>
      </w:pPr>
    </w:p>
    <w:p w:rsidR="00EA5F98" w:rsidRDefault="00AA48D6">
      <w:pPr>
        <w:overflowPunct w:val="0"/>
        <w:adjustRightInd w:val="0"/>
        <w:snapToGrid w:val="0"/>
        <w:spacing w:line="403" w:lineRule="auto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各学院团委、直属团支部、筹备组：</w:t>
      </w:r>
    </w:p>
    <w:p w:rsidR="00EA5F98" w:rsidRDefault="00AA48D6">
      <w:pPr>
        <w:spacing w:line="403" w:lineRule="auto"/>
        <w:ind w:firstLineChars="200" w:firstLine="560"/>
        <w:rPr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“奋斗的我，最美的国”</w:t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年大学生暑期社会实践活动已经圆满结束，为了表彰先进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树立典型，</w:t>
      </w:r>
      <w:r>
        <w:rPr>
          <w:rFonts w:ascii="仿宋_GB2312" w:eastAsia="仿宋_GB2312" w:hint="eastAsia"/>
          <w:sz w:val="28"/>
          <w:szCs w:val="28"/>
        </w:rPr>
        <w:t>校团委决定</w:t>
      </w:r>
      <w:r>
        <w:rPr>
          <w:rFonts w:ascii="仿宋_GB2312" w:eastAsia="仿宋_GB2312"/>
          <w:sz w:val="28"/>
          <w:szCs w:val="28"/>
        </w:rPr>
        <w:t>在全校</w:t>
      </w:r>
      <w:r>
        <w:rPr>
          <w:rFonts w:ascii="仿宋_GB2312" w:eastAsia="仿宋_GB2312" w:hint="eastAsia"/>
          <w:sz w:val="28"/>
          <w:szCs w:val="28"/>
        </w:rPr>
        <w:t>范围内</w:t>
      </w:r>
      <w:r>
        <w:rPr>
          <w:rFonts w:ascii="仿宋_GB2312" w:eastAsia="仿宋_GB2312"/>
          <w:sz w:val="28"/>
          <w:szCs w:val="28"/>
        </w:rPr>
        <w:t>开展</w:t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年大学生暑期社会实践活动</w:t>
      </w:r>
      <w:r>
        <w:rPr>
          <w:rFonts w:ascii="仿宋_GB2312" w:eastAsia="仿宋_GB2312" w:hint="eastAsia"/>
          <w:sz w:val="28"/>
          <w:szCs w:val="28"/>
        </w:rPr>
        <w:t>“先</w:t>
      </w:r>
      <w:r>
        <w:rPr>
          <w:rFonts w:ascii="仿宋_GB2312" w:eastAsia="仿宋_GB2312"/>
          <w:sz w:val="28"/>
          <w:szCs w:val="28"/>
        </w:rPr>
        <w:t>进个人、优秀指导教师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评选，具体评选</w:t>
      </w:r>
      <w:r>
        <w:rPr>
          <w:rFonts w:ascii="仿宋_GB2312" w:eastAsia="仿宋_GB2312" w:hint="eastAsia"/>
          <w:sz w:val="28"/>
          <w:szCs w:val="28"/>
        </w:rPr>
        <w:t>工作安排</w:t>
      </w:r>
      <w:r>
        <w:rPr>
          <w:rFonts w:ascii="仿宋_GB2312" w:eastAsia="仿宋_GB2312"/>
          <w:sz w:val="28"/>
          <w:szCs w:val="28"/>
        </w:rPr>
        <w:t>如下：</w:t>
      </w:r>
    </w:p>
    <w:p w:rsidR="00EA5F98" w:rsidRDefault="00EA5F98">
      <w:pPr>
        <w:pStyle w:val="1"/>
        <w:overflowPunct w:val="0"/>
        <w:adjustRightInd w:val="0"/>
        <w:snapToGrid w:val="0"/>
        <w:spacing w:line="403" w:lineRule="auto"/>
        <w:ind w:firstLineChars="0" w:firstLine="641"/>
        <w:rPr>
          <w:rFonts w:ascii="黑体" w:eastAsia="黑体" w:hAnsi="黑体"/>
          <w:sz w:val="28"/>
          <w:szCs w:val="28"/>
        </w:rPr>
      </w:pPr>
    </w:p>
    <w:p w:rsidR="00EA5F98" w:rsidRDefault="00AA48D6">
      <w:pPr>
        <w:pStyle w:val="1"/>
        <w:overflowPunct w:val="0"/>
        <w:adjustRightInd w:val="0"/>
        <w:snapToGrid w:val="0"/>
        <w:spacing w:line="403" w:lineRule="auto"/>
        <w:ind w:firstLineChars="0" w:firstLine="641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一、评选内容</w:t>
      </w:r>
    </w:p>
    <w:p w:rsidR="00EA5F98" w:rsidRDefault="00AA48D6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ind w:firstLine="641"/>
        <w:jc w:val="both"/>
        <w:rPr>
          <w:rFonts w:ascii="楷体" w:eastAsia="楷体" w:hAnsi="楷体" w:cs="楷体"/>
          <w:kern w:val="2"/>
          <w:sz w:val="28"/>
          <w:szCs w:val="28"/>
        </w:rPr>
      </w:pPr>
      <w:r>
        <w:rPr>
          <w:rFonts w:ascii="楷体" w:eastAsia="楷体" w:hAnsi="楷体" w:cs="楷体" w:hint="eastAsia"/>
          <w:kern w:val="2"/>
          <w:sz w:val="28"/>
          <w:szCs w:val="28"/>
        </w:rPr>
        <w:t>（一）校级先进个人</w:t>
      </w:r>
    </w:p>
    <w:p w:rsidR="00EA5F98" w:rsidRDefault="00AA48D6">
      <w:pPr>
        <w:widowControl/>
        <w:spacing w:line="560" w:lineRule="exact"/>
        <w:ind w:firstLineChars="200"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评选要求：在社会实践项目或社会实践组织工作中积极投入、表现突出，体现出良好的精神风貌和团结奉献精神，得到服务地区、指导教师好评。获得</w:t>
      </w:r>
      <w:r>
        <w:rPr>
          <w:rFonts w:ascii="仿宋_GB2312" w:eastAsia="仿宋_GB2312" w:cs="仿宋_GB2312" w:hint="eastAsia"/>
          <w:sz w:val="28"/>
          <w:szCs w:val="28"/>
        </w:rPr>
        <w:t>校内</w:t>
      </w:r>
      <w:r>
        <w:rPr>
          <w:rFonts w:ascii="仿宋_GB2312" w:eastAsia="仿宋_GB2312" w:cs="仿宋_GB2312"/>
          <w:sz w:val="28"/>
          <w:szCs w:val="28"/>
        </w:rPr>
        <w:t>特等奖、一等奖、二等奖、三等奖的队长</w:t>
      </w:r>
      <w:r>
        <w:rPr>
          <w:rFonts w:ascii="仿宋_GB2312" w:eastAsia="仿宋_GB2312"/>
          <w:sz w:val="28"/>
          <w:szCs w:val="28"/>
        </w:rPr>
        <w:t>默认为先进个人，无需重复申报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获得</w:t>
      </w:r>
      <w:r>
        <w:rPr>
          <w:rFonts w:ascii="仿宋_GB2312" w:eastAsia="仿宋_GB2312" w:hint="eastAsia"/>
          <w:sz w:val="28"/>
          <w:szCs w:val="28"/>
        </w:rPr>
        <w:t>“走三农 看小康”专项社会实践活动实践活动及“访</w:t>
      </w:r>
      <w:r>
        <w:rPr>
          <w:rFonts w:ascii="仿宋_GB2312" w:eastAsia="仿宋_GB2312"/>
          <w:sz w:val="28"/>
          <w:szCs w:val="28"/>
        </w:rPr>
        <w:t>万企，读中国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专项实践活动特等奖、一等奖、二等奖、</w:t>
      </w:r>
      <w:r>
        <w:rPr>
          <w:rFonts w:ascii="仿宋_GB2312" w:eastAsia="仿宋_GB2312" w:cs="仿宋_GB2312"/>
          <w:sz w:val="28"/>
          <w:szCs w:val="28"/>
        </w:rPr>
        <w:t>三等奖的队长默认为先进个人，无需重复申</w:t>
      </w:r>
      <w:r>
        <w:rPr>
          <w:rFonts w:ascii="仿宋_GB2312" w:eastAsia="仿宋_GB2312" w:cs="仿宋_GB2312" w:hint="eastAsia"/>
          <w:sz w:val="28"/>
          <w:szCs w:val="28"/>
        </w:rPr>
        <w:t>报。</w:t>
      </w:r>
    </w:p>
    <w:p w:rsidR="00EA5F98" w:rsidRDefault="00AA48D6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lastRenderedPageBreak/>
        <w:t>评选名额：获得校级优秀组织奖的学院各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名，其他学院各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名。</w:t>
      </w:r>
    </w:p>
    <w:p w:rsidR="00EA5F98" w:rsidRDefault="00EA5F98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EA5F98" w:rsidRDefault="00AA48D6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ind w:firstLine="641"/>
        <w:jc w:val="both"/>
        <w:rPr>
          <w:rFonts w:ascii="楷体" w:eastAsia="楷体" w:hAnsi="楷体" w:cs="楷体"/>
          <w:kern w:val="2"/>
          <w:sz w:val="28"/>
          <w:szCs w:val="28"/>
        </w:rPr>
      </w:pPr>
      <w:r>
        <w:rPr>
          <w:rFonts w:ascii="楷体" w:eastAsia="楷体" w:hAnsi="楷体" w:cs="楷体"/>
          <w:kern w:val="2"/>
          <w:sz w:val="28"/>
          <w:szCs w:val="28"/>
        </w:rPr>
        <w:t>（二）校级优秀指导教师</w:t>
      </w:r>
    </w:p>
    <w:p w:rsidR="00EA5F98" w:rsidRDefault="00AA48D6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ind w:firstLine="641"/>
        <w:jc w:val="both"/>
        <w:rPr>
          <w:rFonts w:ascii="仿宋_GB2312" w:eastAsia="仿宋_GB2312" w:hAnsi="Calibri" w:cs="Times New Roman"/>
          <w:kern w:val="2"/>
          <w:sz w:val="28"/>
          <w:szCs w:val="28"/>
        </w:rPr>
      </w:pPr>
      <w:r>
        <w:rPr>
          <w:rFonts w:ascii="仿宋_GB2312" w:eastAsia="仿宋_GB2312" w:hAnsi="Calibri" w:cs="仿宋_GB2312"/>
          <w:kern w:val="2"/>
          <w:sz w:val="28"/>
          <w:szCs w:val="28"/>
        </w:rPr>
        <w:t>评选要求：指导、带队参加校级项目或社会实践组织工作中认真负责、积极投入，取得显著成绩并得到学生广泛认可的教师。</w:t>
      </w:r>
    </w:p>
    <w:p w:rsidR="00EA5F98" w:rsidRDefault="00AA48D6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ind w:firstLine="641"/>
        <w:jc w:val="both"/>
        <w:rPr>
          <w:rFonts w:ascii="仿宋_GB2312" w:eastAsia="仿宋_GB2312" w:hAnsi="Calibri" w:cs="Times New Roman"/>
          <w:kern w:val="2"/>
          <w:sz w:val="28"/>
          <w:szCs w:val="28"/>
        </w:rPr>
      </w:pPr>
      <w:r>
        <w:rPr>
          <w:rFonts w:ascii="仿宋_GB2312" w:eastAsia="仿宋_GB2312" w:hAnsi="Calibri" w:cs="仿宋_GB2312"/>
          <w:kern w:val="2"/>
          <w:sz w:val="28"/>
          <w:szCs w:val="28"/>
        </w:rPr>
        <w:t>评选名额：获得校级优秀组织奖的学院各</w:t>
      </w:r>
      <w:r>
        <w:rPr>
          <w:rFonts w:ascii="Times New Roman" w:eastAsia="仿宋_GB2312" w:hAnsi="Times New Roman" w:cs="Times New Roman"/>
          <w:kern w:val="2"/>
          <w:sz w:val="28"/>
          <w:szCs w:val="28"/>
        </w:rPr>
        <w:t>5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名，其他学院各</w:t>
      </w:r>
      <w:r>
        <w:rPr>
          <w:rFonts w:ascii="Times New Roman" w:eastAsia="仿宋_GB2312" w:hAnsi="Times New Roman" w:cs="Times New Roman"/>
          <w:kern w:val="2"/>
          <w:sz w:val="28"/>
          <w:szCs w:val="28"/>
        </w:rPr>
        <w:t>3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名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。“</w:t>
      </w:r>
      <w:r>
        <w:rPr>
          <w:rFonts w:ascii="仿宋_GB2312" w:eastAsia="仿宋_GB2312" w:hAnsi="Calibri" w:cs="仿宋_GB2312" w:hint="eastAsia"/>
          <w:kern w:val="2"/>
          <w:sz w:val="28"/>
          <w:szCs w:val="28"/>
        </w:rPr>
        <w:t>走三农 看小康”——全面建成小康社会收官之年</w:t>
      </w:r>
      <w:proofErr w:type="gramStart"/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”</w:t>
      </w:r>
      <w:proofErr w:type="gramEnd"/>
      <w:r>
        <w:rPr>
          <w:rFonts w:ascii="仿宋_GB2312" w:eastAsia="仿宋_GB2312" w:hAnsi="Calibri" w:cs="Times New Roman"/>
          <w:kern w:val="2"/>
          <w:sz w:val="28"/>
          <w:szCs w:val="28"/>
        </w:rPr>
        <w:t>专项实践活动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11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名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；</w:t>
      </w:r>
      <w:r>
        <w:rPr>
          <w:rFonts w:ascii="Times New Roman" w:eastAsia="仿宋_GB2312" w:hAnsi="Times New Roman" w:cs="Times New Roman"/>
          <w:kern w:val="2"/>
          <w:sz w:val="28"/>
          <w:szCs w:val="28"/>
        </w:rPr>
        <w:t>20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</w:rPr>
        <w:t>20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 xml:space="preserve"> 年上海对外经贸大学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“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访万企，读中国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”</w:t>
      </w:r>
      <w:r w:rsidR="00920C26">
        <w:rPr>
          <w:rFonts w:ascii="仿宋_GB2312" w:eastAsia="仿宋_GB2312" w:hAnsi="Calibri" w:cs="Times New Roman"/>
          <w:kern w:val="2"/>
          <w:sz w:val="28"/>
          <w:szCs w:val="28"/>
        </w:rPr>
        <w:t>专项实践活动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20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名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。</w:t>
      </w:r>
      <w:r w:rsidR="00883341">
        <w:rPr>
          <w:rFonts w:ascii="仿宋_GB2312" w:eastAsia="仿宋_GB2312" w:hAnsi="Calibri" w:cs="Times New Roman" w:hint="eastAsia"/>
          <w:kern w:val="2"/>
          <w:sz w:val="28"/>
          <w:szCs w:val="28"/>
        </w:rPr>
        <w:t>（</w:t>
      </w:r>
      <w:r w:rsidR="00883341" w:rsidRPr="00883341">
        <w:rPr>
          <w:rFonts w:ascii="仿宋_GB2312" w:eastAsia="仿宋_GB2312" w:hAnsi="Calibri" w:cs="仿宋_GB2312" w:hint="eastAsia"/>
          <w:kern w:val="2"/>
          <w:sz w:val="28"/>
          <w:szCs w:val="28"/>
        </w:rPr>
        <w:t>两项学院专项均由学院评选</w:t>
      </w:r>
      <w:r w:rsidR="00883341">
        <w:rPr>
          <w:rFonts w:ascii="仿宋_GB2312" w:eastAsia="仿宋_GB2312" w:hAnsi="Calibri" w:cs="Times New Roman" w:hint="eastAsia"/>
          <w:kern w:val="2"/>
          <w:sz w:val="28"/>
          <w:szCs w:val="28"/>
        </w:rPr>
        <w:t>）</w:t>
      </w:r>
    </w:p>
    <w:p w:rsidR="00EA5F98" w:rsidRDefault="00EA5F98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ind w:firstLine="641"/>
        <w:jc w:val="both"/>
        <w:rPr>
          <w:rFonts w:ascii="仿宋_GB2312" w:eastAsia="仿宋_GB2312" w:hAnsi="Calibri" w:cs="Times New Roman"/>
          <w:kern w:val="2"/>
          <w:sz w:val="28"/>
          <w:szCs w:val="28"/>
        </w:rPr>
      </w:pPr>
    </w:p>
    <w:p w:rsidR="00EA5F98" w:rsidRDefault="00AA48D6">
      <w:pPr>
        <w:pStyle w:val="1"/>
        <w:overflowPunct w:val="0"/>
        <w:adjustRightInd w:val="0"/>
        <w:snapToGrid w:val="0"/>
        <w:spacing w:line="403" w:lineRule="auto"/>
        <w:ind w:firstLineChars="0" w:firstLine="641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二、评选材料及相关要求</w:t>
      </w:r>
    </w:p>
    <w:p w:rsidR="00EA5F98" w:rsidRDefault="00AA48D6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ind w:firstLine="641"/>
        <w:jc w:val="both"/>
        <w:rPr>
          <w:rFonts w:ascii="仿宋_GB2312" w:eastAsia="仿宋_GB2312" w:hAnsi="Calibri" w:cs="Times New Roman"/>
          <w:kern w:val="2"/>
          <w:sz w:val="28"/>
          <w:szCs w:val="28"/>
        </w:rPr>
      </w:pPr>
      <w:r>
        <w:rPr>
          <w:rFonts w:ascii="仿宋_GB2312" w:eastAsia="仿宋_GB2312" w:hAnsi="Calibri" w:cs="仿宋_GB2312"/>
          <w:kern w:val="2"/>
          <w:sz w:val="28"/>
          <w:szCs w:val="28"/>
        </w:rPr>
        <w:t>请各学院团组织认真做好暑期社会实践的总结工作，在此基础上进行申报，于11月</w:t>
      </w:r>
      <w:r w:rsidR="00ED09B5">
        <w:rPr>
          <w:rFonts w:ascii="仿宋_GB2312" w:eastAsia="仿宋_GB2312" w:hAnsi="Calibri" w:cs="仿宋_GB2312" w:hint="eastAsia"/>
          <w:kern w:val="2"/>
          <w:sz w:val="28"/>
          <w:szCs w:val="28"/>
        </w:rPr>
        <w:t>24</w:t>
      </w:r>
      <w:r w:rsidR="00ED09B5">
        <w:rPr>
          <w:rFonts w:ascii="仿宋_GB2312" w:eastAsia="仿宋_GB2312" w:hAnsi="Calibri" w:cs="仿宋_GB2312"/>
          <w:kern w:val="2"/>
          <w:sz w:val="28"/>
          <w:szCs w:val="28"/>
        </w:rPr>
        <w:t>日（周二</w:t>
      </w:r>
      <w:r>
        <w:rPr>
          <w:rFonts w:ascii="仿宋_GB2312" w:eastAsia="仿宋_GB2312" w:hAnsi="Calibri" w:cs="仿宋_GB2312"/>
          <w:kern w:val="2"/>
          <w:sz w:val="28"/>
          <w:szCs w:val="28"/>
        </w:rPr>
        <w:t>）前以学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院为单位将申报表、汇总表（见附件</w:t>
      </w:r>
      <w:r>
        <w:rPr>
          <w:rFonts w:ascii="Times New Roman" w:eastAsia="仿宋_GB2312" w:hAnsi="Times New Roman" w:cs="Times New Roman"/>
          <w:kern w:val="2"/>
          <w:sz w:val="28"/>
          <w:szCs w:val="28"/>
        </w:rPr>
        <w:t>1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、附件</w:t>
      </w:r>
      <w:r>
        <w:rPr>
          <w:rFonts w:ascii="Times New Roman" w:eastAsia="仿宋_GB2312" w:hAnsi="Times New Roman" w:cs="Times New Roman"/>
          <w:kern w:val="2"/>
          <w:sz w:val="28"/>
          <w:szCs w:val="28"/>
        </w:rPr>
        <w:t>2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）纸质版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递交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至</w:t>
      </w:r>
      <w:proofErr w:type="gramStart"/>
      <w:r w:rsidRPr="0040623F">
        <w:rPr>
          <w:rFonts w:ascii="仿宋_GB2312" w:eastAsia="仿宋_GB2312" w:hAnsi="Calibri" w:cs="Times New Roman"/>
          <w:kern w:val="2"/>
          <w:sz w:val="28"/>
          <w:szCs w:val="28"/>
          <w:u w:val="single"/>
        </w:rPr>
        <w:t>行知楼</w:t>
      </w:r>
      <w:proofErr w:type="gramEnd"/>
      <w:r w:rsidRPr="0040623F">
        <w:rPr>
          <w:rFonts w:ascii="Times New Roman" w:eastAsia="仿宋_GB2312" w:hAnsi="Times New Roman" w:cs="Times New Roman"/>
          <w:kern w:val="2"/>
          <w:sz w:val="28"/>
          <w:szCs w:val="28"/>
          <w:u w:val="single"/>
        </w:rPr>
        <w:t>304</w:t>
      </w:r>
      <w:r w:rsidRPr="0040623F">
        <w:rPr>
          <w:rFonts w:ascii="仿宋_GB2312" w:eastAsia="仿宋_GB2312" w:hAnsi="Calibri" w:cs="Times New Roman"/>
          <w:kern w:val="2"/>
          <w:sz w:val="28"/>
          <w:szCs w:val="28"/>
          <w:u w:val="single"/>
        </w:rPr>
        <w:t>办公室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，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汇总表电子版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以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“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学院+先进个人申报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”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命名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发至联系邮箱</w:t>
      </w:r>
      <w:r>
        <w:rPr>
          <w:rFonts w:ascii="仿宋_GB2312" w:eastAsia="仿宋_GB2312" w:hAnsi="Calibri" w:cs="Times New Roman"/>
          <w:kern w:val="2"/>
          <w:sz w:val="28"/>
          <w:szCs w:val="28"/>
        </w:rPr>
        <w:t>。</w:t>
      </w:r>
    </w:p>
    <w:p w:rsidR="00EA5F98" w:rsidRDefault="00EA5F98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jc w:val="both"/>
        <w:rPr>
          <w:rFonts w:ascii="仿宋_GB2312" w:eastAsia="仿宋_GB2312" w:hAnsi="Calibri" w:cs="仿宋_GB2312"/>
          <w:kern w:val="2"/>
          <w:sz w:val="28"/>
          <w:szCs w:val="28"/>
        </w:rPr>
      </w:pPr>
    </w:p>
    <w:p w:rsidR="00EA5F98" w:rsidRDefault="00AA48D6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ind w:firstLineChars="200" w:firstLine="560"/>
        <w:jc w:val="both"/>
        <w:rPr>
          <w:rFonts w:ascii="仿宋_GB2312" w:eastAsia="仿宋_GB2312" w:hAnsi="Calibri" w:cs="Times New Roman"/>
          <w:kern w:val="2"/>
          <w:sz w:val="28"/>
          <w:szCs w:val="28"/>
        </w:rPr>
      </w:pPr>
      <w:r>
        <w:rPr>
          <w:rFonts w:ascii="仿宋_GB2312" w:eastAsia="仿宋_GB2312" w:hAnsi="Calibri" w:cs="仿宋_GB2312"/>
          <w:kern w:val="2"/>
          <w:sz w:val="28"/>
          <w:szCs w:val="28"/>
        </w:rPr>
        <w:t>联系人：</w:t>
      </w:r>
      <w:proofErr w:type="gramStart"/>
      <w:r>
        <w:rPr>
          <w:rFonts w:ascii="仿宋_GB2312" w:eastAsia="仿宋_GB2312" w:hAnsi="Calibri" w:cs="仿宋_GB2312"/>
          <w:kern w:val="2"/>
          <w:sz w:val="28"/>
          <w:szCs w:val="28"/>
        </w:rPr>
        <w:t>司徒力云</w:t>
      </w:r>
      <w:proofErr w:type="gramEnd"/>
      <w:r w:rsidR="007B5827">
        <w:rPr>
          <w:rFonts w:ascii="仿宋_GB2312" w:eastAsia="仿宋_GB2312" w:hAnsi="Calibri" w:cs="Times New Roman" w:hint="eastAsia"/>
          <w:kern w:val="2"/>
          <w:sz w:val="28"/>
          <w:szCs w:val="28"/>
        </w:rPr>
        <w:t xml:space="preserve">  </w:t>
      </w:r>
      <w:r>
        <w:rPr>
          <w:rFonts w:ascii="仿宋_GB2312" w:eastAsia="仿宋_GB2312" w:hAnsi="Calibri" w:cs="Times New Roman" w:hint="eastAsia"/>
          <w:kern w:val="2"/>
          <w:sz w:val="28"/>
          <w:szCs w:val="28"/>
        </w:rPr>
        <w:t>傅悦</w:t>
      </w:r>
    </w:p>
    <w:p w:rsidR="00EA5F98" w:rsidRDefault="00AA48D6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ind w:firstLineChars="200" w:firstLine="560"/>
        <w:jc w:val="both"/>
        <w:rPr>
          <w:rFonts w:ascii="Times New Roman" w:eastAsia="仿宋_GB2312" w:hAnsi="Times New Roman" w:cs="Times New Roman"/>
          <w:kern w:val="2"/>
          <w:sz w:val="28"/>
          <w:szCs w:val="28"/>
        </w:rPr>
      </w:pPr>
      <w:r>
        <w:rPr>
          <w:rFonts w:ascii="仿宋_GB2312" w:eastAsia="仿宋_GB2312" w:hAnsi="Calibri" w:cs="仿宋_GB2312"/>
          <w:kern w:val="2"/>
          <w:sz w:val="28"/>
          <w:szCs w:val="28"/>
        </w:rPr>
        <w:t>联系电话：</w:t>
      </w:r>
      <w:proofErr w:type="gramStart"/>
      <w:r>
        <w:rPr>
          <w:rFonts w:ascii="Times New Roman" w:eastAsia="仿宋_GB2312" w:hAnsi="Times New Roman" w:cs="Times New Roman"/>
          <w:kern w:val="2"/>
          <w:sz w:val="28"/>
          <w:szCs w:val="28"/>
        </w:rPr>
        <w:t>67703210</w:t>
      </w:r>
      <w:r>
        <w:rPr>
          <w:rFonts w:ascii="Times New Roman" w:eastAsia="仿宋_GB2312" w:hAnsi="Times New Roman" w:cs="Times New Roman" w:hint="eastAsia"/>
          <w:kern w:val="2"/>
          <w:sz w:val="28"/>
          <w:szCs w:val="28"/>
        </w:rPr>
        <w:t xml:space="preserve">  15121120848</w:t>
      </w:r>
      <w:proofErr w:type="gramEnd"/>
    </w:p>
    <w:p w:rsidR="00EA5F98" w:rsidRDefault="00AA48D6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ind w:firstLineChars="200" w:firstLine="560"/>
        <w:jc w:val="both"/>
        <w:rPr>
          <w:rStyle w:val="ab"/>
          <w:rFonts w:ascii="Times New Roman" w:eastAsia="仿宋_GB2312" w:hAnsi="Times New Roman" w:cs="Times New Roman"/>
          <w:color w:val="auto"/>
          <w:kern w:val="2"/>
          <w:sz w:val="28"/>
          <w:szCs w:val="28"/>
          <w:u w:val="none"/>
        </w:rPr>
      </w:pPr>
      <w:r>
        <w:rPr>
          <w:rFonts w:ascii="仿宋_GB2312" w:eastAsia="仿宋_GB2312" w:hAnsi="Calibri" w:cs="仿宋_GB2312"/>
          <w:kern w:val="2"/>
          <w:sz w:val="28"/>
          <w:szCs w:val="28"/>
        </w:rPr>
        <w:t>联系邮箱：</w:t>
      </w:r>
      <w:hyperlink r:id="rId8" w:history="1">
        <w:r>
          <w:rPr>
            <w:rStyle w:val="ab"/>
            <w:rFonts w:ascii="Times New Roman" w:eastAsia="仿宋_GB2312" w:hAnsi="Times New Roman" w:cs="Times New Roman"/>
            <w:color w:val="auto"/>
            <w:kern w:val="2"/>
            <w:sz w:val="28"/>
            <w:szCs w:val="28"/>
            <w:u w:val="none"/>
          </w:rPr>
          <w:t>suibeshehuishijian@163.com</w:t>
        </w:r>
      </w:hyperlink>
    </w:p>
    <w:p w:rsidR="00EA5F98" w:rsidRDefault="00EA5F98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403" w:lineRule="auto"/>
        <w:ind w:firstLineChars="200" w:firstLine="560"/>
        <w:jc w:val="both"/>
        <w:rPr>
          <w:rFonts w:ascii="仿宋_GB2312" w:eastAsia="仿宋_GB2312" w:hAnsi="Calibri" w:cs="Times New Roman"/>
          <w:kern w:val="2"/>
          <w:sz w:val="28"/>
          <w:szCs w:val="28"/>
        </w:rPr>
      </w:pPr>
    </w:p>
    <w:p w:rsidR="00EA5F98" w:rsidRDefault="00AA48D6">
      <w:pPr>
        <w:spacing w:line="403" w:lineRule="auto"/>
        <w:ind w:left="980" w:hangingChars="350" w:hanging="9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附件</w:t>
      </w:r>
      <w:r>
        <w:rPr>
          <w:rFonts w:ascii="Times New Roman" w:eastAsia="仿宋_GB2312" w:hAnsi="Times New Roman"/>
          <w:color w:val="000000"/>
          <w:sz w:val="28"/>
          <w:szCs w:val="28"/>
        </w:rPr>
        <w:t>1</w:t>
      </w:r>
      <w:r>
        <w:rPr>
          <w:rFonts w:ascii="仿宋_GB2312" w:eastAsia="仿宋_GB2312"/>
          <w:color w:val="000000"/>
          <w:sz w:val="28"/>
          <w:szCs w:val="28"/>
        </w:rPr>
        <w:t>：</w:t>
      </w:r>
      <w:r>
        <w:rPr>
          <w:rFonts w:ascii="仿宋_GB2312" w:eastAsia="仿宋_GB2312" w:hint="eastAsia"/>
          <w:color w:val="000000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奋斗的我，最美的国</w:t>
      </w:r>
      <w:r>
        <w:rPr>
          <w:rFonts w:ascii="仿宋_GB2312" w:eastAsia="仿宋_GB2312" w:hint="eastAsia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20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20</w:t>
      </w:r>
      <w:r>
        <w:rPr>
          <w:rFonts w:ascii="仿宋_GB2312" w:eastAsia="仿宋_GB2312"/>
          <w:color w:val="000000"/>
          <w:sz w:val="28"/>
          <w:szCs w:val="28"/>
        </w:rPr>
        <w:t>年大学生暑期社会实践活动</w:t>
      </w:r>
      <w:r>
        <w:rPr>
          <w:rFonts w:ascii="仿宋_GB2312" w:eastAsia="仿宋_GB2312" w:hint="eastAsia"/>
          <w:color w:val="000000"/>
          <w:sz w:val="28"/>
          <w:szCs w:val="28"/>
        </w:rPr>
        <w:t>“</w:t>
      </w:r>
      <w:r>
        <w:rPr>
          <w:rFonts w:ascii="仿宋_GB2312" w:eastAsia="仿宋_GB2312"/>
          <w:color w:val="000000"/>
          <w:sz w:val="28"/>
          <w:szCs w:val="28"/>
        </w:rPr>
        <w:t>先进个人、优秀指导教师</w:t>
      </w:r>
      <w:r>
        <w:rPr>
          <w:rFonts w:ascii="仿宋_GB2312" w:eastAsia="仿宋_GB2312" w:hint="eastAsia"/>
          <w:color w:val="000000"/>
          <w:sz w:val="28"/>
          <w:szCs w:val="28"/>
        </w:rPr>
        <w:t>”</w:t>
      </w:r>
      <w:r>
        <w:rPr>
          <w:rFonts w:ascii="仿宋_GB2312" w:eastAsia="仿宋_GB2312"/>
          <w:color w:val="000000"/>
          <w:sz w:val="28"/>
          <w:szCs w:val="28"/>
        </w:rPr>
        <w:t>申报表</w:t>
      </w:r>
    </w:p>
    <w:p w:rsidR="00EA5F98" w:rsidRDefault="00AA48D6">
      <w:pPr>
        <w:spacing w:line="403" w:lineRule="auto"/>
        <w:ind w:left="980" w:hangingChars="350" w:hanging="9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lastRenderedPageBreak/>
        <w:t>附件</w:t>
      </w:r>
      <w:r>
        <w:rPr>
          <w:rFonts w:ascii="Times New Roman" w:eastAsia="仿宋_GB2312" w:hAnsi="Times New Roman"/>
          <w:color w:val="000000"/>
          <w:sz w:val="28"/>
          <w:szCs w:val="28"/>
        </w:rPr>
        <w:t>2</w:t>
      </w:r>
      <w:r>
        <w:rPr>
          <w:rFonts w:ascii="仿宋_GB2312" w:eastAsia="仿宋_GB2312"/>
          <w:color w:val="000000"/>
          <w:sz w:val="28"/>
          <w:szCs w:val="28"/>
        </w:rPr>
        <w:t>：</w:t>
      </w:r>
      <w:r>
        <w:rPr>
          <w:rFonts w:ascii="仿宋_GB2312" w:eastAsia="仿宋_GB2312" w:hint="eastAsia"/>
          <w:color w:val="000000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奋斗的我，最美的国</w:t>
      </w:r>
      <w:r>
        <w:rPr>
          <w:rFonts w:ascii="仿宋_GB2312" w:eastAsia="仿宋_GB2312" w:hint="eastAsia"/>
          <w:color w:val="000000"/>
          <w:sz w:val="28"/>
          <w:szCs w:val="28"/>
        </w:rPr>
        <w:t>”</w:t>
      </w:r>
      <w:r>
        <w:rPr>
          <w:rFonts w:ascii="Times New Roman" w:eastAsia="仿宋_GB2312" w:hAnsi="Times New Roman"/>
          <w:color w:val="000000"/>
          <w:sz w:val="28"/>
          <w:szCs w:val="28"/>
        </w:rPr>
        <w:t>20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20</w:t>
      </w:r>
      <w:r>
        <w:rPr>
          <w:rFonts w:ascii="仿宋_GB2312" w:eastAsia="仿宋_GB2312"/>
          <w:color w:val="000000"/>
          <w:sz w:val="28"/>
          <w:szCs w:val="28"/>
        </w:rPr>
        <w:t>年大学生暑期社会实践活动申报奖项汇总表</w:t>
      </w:r>
    </w:p>
    <w:p w:rsidR="00EA5F98" w:rsidRDefault="00AA48D6">
      <w:pPr>
        <w:spacing w:line="403" w:lineRule="auto"/>
        <w:ind w:left="980" w:hangingChars="350" w:hanging="9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：“</w:t>
      </w:r>
      <w:r>
        <w:rPr>
          <w:rFonts w:ascii="仿宋_GB2312" w:eastAsia="仿宋_GB2312" w:hint="eastAsia"/>
          <w:sz w:val="28"/>
          <w:szCs w:val="28"/>
        </w:rPr>
        <w:t>奋斗的我，最美的国</w:t>
      </w:r>
      <w:r>
        <w:rPr>
          <w:rFonts w:ascii="仿宋_GB2312" w:eastAsia="仿宋_GB2312" w:hint="eastAsia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2</w:t>
      </w:r>
      <w:r>
        <w:rPr>
          <w:rFonts w:ascii="Times New Roman" w:eastAsia="仿宋_GB2312" w:hAnsi="Times New Roman"/>
          <w:color w:val="000000"/>
          <w:sz w:val="28"/>
          <w:szCs w:val="28"/>
        </w:rPr>
        <w:t>0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20</w:t>
      </w:r>
      <w:r>
        <w:rPr>
          <w:rFonts w:ascii="仿宋_GB2312" w:eastAsia="仿宋_GB2312" w:hint="eastAsia"/>
          <w:color w:val="000000"/>
          <w:sz w:val="28"/>
          <w:szCs w:val="28"/>
        </w:rPr>
        <w:t>年大学生暑期社会实践活动优秀组织奖名单公示</w:t>
      </w:r>
    </w:p>
    <w:p w:rsidR="00EA5F98" w:rsidRDefault="00EA5F98">
      <w:pPr>
        <w:spacing w:line="403" w:lineRule="auto"/>
        <w:ind w:right="1680"/>
        <w:rPr>
          <w:rFonts w:ascii="仿宋_GB2312" w:eastAsia="仿宋_GB2312"/>
          <w:color w:val="000000"/>
          <w:sz w:val="28"/>
          <w:szCs w:val="28"/>
        </w:rPr>
      </w:pPr>
    </w:p>
    <w:p w:rsidR="00EA5F98" w:rsidRDefault="00EA5F98">
      <w:pPr>
        <w:spacing w:line="403" w:lineRule="auto"/>
        <w:ind w:right="1680"/>
        <w:rPr>
          <w:rFonts w:ascii="仿宋_GB2312" w:eastAsia="仿宋_GB2312"/>
          <w:color w:val="000000"/>
          <w:sz w:val="28"/>
          <w:szCs w:val="28"/>
        </w:rPr>
      </w:pPr>
    </w:p>
    <w:p w:rsidR="00EA5F98" w:rsidRDefault="00AA48D6">
      <w:pPr>
        <w:spacing w:line="403" w:lineRule="auto"/>
        <w:ind w:right="55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共青团上海对外经贸大学委员会</w:t>
      </w:r>
    </w:p>
    <w:p w:rsidR="00EA5F98" w:rsidRDefault="00AA48D6">
      <w:pPr>
        <w:spacing w:line="403" w:lineRule="auto"/>
        <w:ind w:right="55"/>
        <w:jc w:val="right"/>
        <w:rPr>
          <w:rFonts w:ascii="仿宋_GB2312" w:eastAsia="仿宋_GB2312"/>
          <w:sz w:val="28"/>
          <w:szCs w:val="28"/>
        </w:rPr>
        <w:sectPr w:rsidR="00EA5F98">
          <w:footerReference w:type="default" r:id="rId9"/>
          <w:pgSz w:w="11906" w:h="16838"/>
          <w:pgMar w:top="1440" w:right="1800" w:bottom="1440" w:left="1800" w:header="1134" w:footer="1418" w:gutter="0"/>
          <w:cols w:space="425"/>
          <w:titlePg/>
          <w:docGrid w:type="lines" w:linePitch="312"/>
        </w:sectPr>
      </w:pP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0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 w:rsidR="00FB6AD8">
        <w:rPr>
          <w:rFonts w:ascii="仿宋_GB2312" w:eastAsia="仿宋_GB2312" w:hint="eastAsia"/>
          <w:sz w:val="28"/>
          <w:szCs w:val="28"/>
        </w:rPr>
        <w:t>18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EA5F98" w:rsidRDefault="00AA48D6">
      <w:pPr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:rsidR="00EA5F98" w:rsidRDefault="00AA48D6">
      <w:pPr>
        <w:tabs>
          <w:tab w:val="left" w:pos="2160"/>
          <w:tab w:val="left" w:pos="3600"/>
          <w:tab w:val="left" w:pos="5040"/>
          <w:tab w:val="left" w:pos="6300"/>
        </w:tabs>
        <w:spacing w:line="460" w:lineRule="exact"/>
        <w:ind w:right="-50"/>
        <w:jc w:val="center"/>
        <w:rPr>
          <w:rFonts w:ascii="黑体" w:eastAsia="黑体"/>
          <w:bCs/>
          <w:sz w:val="32"/>
          <w:szCs w:val="28"/>
        </w:rPr>
      </w:pPr>
      <w:bookmarkStart w:id="1" w:name="_Hlk23624328"/>
      <w:r>
        <w:rPr>
          <w:rFonts w:ascii="华文中宋" w:eastAsia="华文中宋" w:hAnsi="华文中宋" w:hint="eastAsia"/>
          <w:b/>
          <w:sz w:val="32"/>
          <w:szCs w:val="32"/>
        </w:rPr>
        <w:t>“奋斗的我，最美的国”</w:t>
      </w:r>
      <w:r>
        <w:rPr>
          <w:rFonts w:ascii="Times New Roman" w:eastAsia="华文中宋" w:hAnsi="Times New Roman" w:hint="eastAsia"/>
          <w:b/>
          <w:sz w:val="32"/>
          <w:szCs w:val="32"/>
        </w:rPr>
        <w:t>2020</w:t>
      </w:r>
      <w:r>
        <w:rPr>
          <w:rFonts w:ascii="华文中宋" w:eastAsia="华文中宋" w:hAnsi="华文中宋" w:hint="eastAsia"/>
          <w:b/>
          <w:sz w:val="32"/>
          <w:szCs w:val="32"/>
        </w:rPr>
        <w:t>年大学生暑期社会实践活动</w:t>
      </w:r>
    </w:p>
    <w:bookmarkEnd w:id="1"/>
    <w:p w:rsidR="00EA5F98" w:rsidRDefault="00AA48D6">
      <w:pPr>
        <w:tabs>
          <w:tab w:val="left" w:pos="2160"/>
          <w:tab w:val="left" w:pos="3600"/>
          <w:tab w:val="left" w:pos="5040"/>
          <w:tab w:val="left" w:pos="6300"/>
        </w:tabs>
        <w:spacing w:line="460" w:lineRule="exact"/>
        <w:ind w:right="-5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“</w:t>
      </w:r>
      <w:r>
        <w:rPr>
          <w:rFonts w:ascii="华文中宋" w:eastAsia="华文中宋" w:hAnsi="华文中宋"/>
          <w:b/>
          <w:sz w:val="32"/>
          <w:szCs w:val="32"/>
        </w:rPr>
        <w:t>先进个人</w:t>
      </w:r>
      <w:r>
        <w:rPr>
          <w:rFonts w:ascii="华文中宋" w:eastAsia="华文中宋" w:hAnsi="华文中宋" w:hint="eastAsia"/>
          <w:b/>
          <w:sz w:val="32"/>
          <w:szCs w:val="32"/>
        </w:rPr>
        <w:t>、优秀指导教师”申报表</w:t>
      </w:r>
    </w:p>
    <w:p w:rsidR="00EA5F98" w:rsidRDefault="00EA5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A5F98" w:rsidRDefault="00AA48D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申报奖项：</w:t>
      </w:r>
      <w:r>
        <w:rPr>
          <w:rFonts w:asciiTheme="minorEastAsia" w:hAnsi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hint="eastAsia"/>
          <w:sz w:val="24"/>
          <w:szCs w:val="24"/>
        </w:rPr>
        <w:t>先进个人□优秀指导教师</w:t>
      </w:r>
    </w:p>
    <w:tbl>
      <w:tblPr>
        <w:tblW w:w="840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752"/>
        <w:gridCol w:w="1515"/>
        <w:gridCol w:w="709"/>
        <w:gridCol w:w="855"/>
        <w:gridCol w:w="708"/>
        <w:gridCol w:w="594"/>
        <w:gridCol w:w="398"/>
        <w:gridCol w:w="1274"/>
        <w:gridCol w:w="1047"/>
      </w:tblGrid>
      <w:tr w:rsidR="00EA5F98">
        <w:trPr>
          <w:trHeight w:val="450"/>
        </w:trPr>
        <w:tc>
          <w:tcPr>
            <w:tcW w:w="1305" w:type="dxa"/>
            <w:gridSpan w:val="2"/>
            <w:vAlign w:val="center"/>
          </w:tcPr>
          <w:p w:rsidR="00EA5F98" w:rsidRDefault="00AA48D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460" w:lineRule="exact"/>
              <w:ind w:right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7100" w:type="dxa"/>
            <w:gridSpan w:val="8"/>
            <w:vAlign w:val="center"/>
          </w:tcPr>
          <w:p w:rsidR="00EA5F98" w:rsidRDefault="00AA48D6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　　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（学院）团委</w:t>
            </w:r>
          </w:p>
        </w:tc>
      </w:tr>
      <w:tr w:rsidR="00EA5F98">
        <w:trPr>
          <w:trHeight w:val="450"/>
        </w:trPr>
        <w:tc>
          <w:tcPr>
            <w:tcW w:w="1305" w:type="dxa"/>
            <w:gridSpan w:val="2"/>
            <w:vAlign w:val="center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515" w:type="dxa"/>
            <w:vAlign w:val="center"/>
          </w:tcPr>
          <w:p w:rsidR="00EA5F98" w:rsidRDefault="00EA5F98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:rsidR="00EA5F98" w:rsidRDefault="00EA5F98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EA5F98" w:rsidRDefault="00EA5F98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047" w:type="dxa"/>
          </w:tcPr>
          <w:p w:rsidR="00EA5F98" w:rsidRDefault="00EA5F98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A5F98">
        <w:trPr>
          <w:trHeight w:val="555"/>
        </w:trPr>
        <w:tc>
          <w:tcPr>
            <w:tcW w:w="1305" w:type="dxa"/>
            <w:gridSpan w:val="2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专业年级/</w:t>
            </w:r>
          </w:p>
          <w:p w:rsidR="00EA5F98" w:rsidRDefault="00AA48D6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研究领域</w:t>
            </w:r>
          </w:p>
        </w:tc>
        <w:tc>
          <w:tcPr>
            <w:tcW w:w="3079" w:type="dxa"/>
            <w:gridSpan w:val="3"/>
          </w:tcPr>
          <w:p w:rsidR="00EA5F98" w:rsidRDefault="00EA5F98">
            <w:pPr>
              <w:spacing w:line="520" w:lineRule="exact"/>
              <w:rPr>
                <w:rFonts w:ascii="Times New Roman" w:eastAsia="方正楷体简体" w:hAnsi="Times New Roman"/>
                <w:b/>
                <w:sz w:val="28"/>
                <w:szCs w:val="32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A5F98" w:rsidRDefault="00AA48D6">
            <w:pPr>
              <w:spacing w:line="520" w:lineRule="exact"/>
              <w:jc w:val="center"/>
              <w:rPr>
                <w:rFonts w:ascii="Times New Roman" w:eastAsia="方正楷体简体" w:hAnsi="Times New Roman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担任职务</w:t>
            </w:r>
          </w:p>
        </w:tc>
        <w:tc>
          <w:tcPr>
            <w:tcW w:w="2719" w:type="dxa"/>
            <w:gridSpan w:val="3"/>
          </w:tcPr>
          <w:p w:rsidR="00EA5F98" w:rsidRDefault="00EA5F98">
            <w:pPr>
              <w:spacing w:line="520" w:lineRule="exact"/>
              <w:rPr>
                <w:rFonts w:ascii="Times New Roman" w:eastAsia="方正楷体简体" w:hAnsi="Times New Roman"/>
                <w:b/>
                <w:sz w:val="28"/>
                <w:szCs w:val="32"/>
              </w:rPr>
            </w:pPr>
          </w:p>
        </w:tc>
      </w:tr>
      <w:tr w:rsidR="00EA5F98">
        <w:trPr>
          <w:trHeight w:val="555"/>
        </w:trPr>
        <w:tc>
          <w:tcPr>
            <w:tcW w:w="1305" w:type="dxa"/>
            <w:gridSpan w:val="2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参与项目</w:t>
            </w:r>
          </w:p>
        </w:tc>
        <w:tc>
          <w:tcPr>
            <w:tcW w:w="3079" w:type="dxa"/>
            <w:gridSpan w:val="3"/>
          </w:tcPr>
          <w:p w:rsidR="00EA5F98" w:rsidRDefault="00EA5F98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EA5F98" w:rsidRDefault="00AA48D6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团队类别</w:t>
            </w:r>
          </w:p>
        </w:tc>
        <w:tc>
          <w:tcPr>
            <w:tcW w:w="2719" w:type="dxa"/>
            <w:gridSpan w:val="3"/>
          </w:tcPr>
          <w:p w:rsidR="00EA5F98" w:rsidRDefault="00EA5F98">
            <w:pPr>
              <w:spacing w:line="520" w:lineRule="exact"/>
              <w:rPr>
                <w:rFonts w:ascii="Times New Roman" w:eastAsia="方正楷体简体" w:hAnsi="Times New Roman"/>
                <w:b/>
                <w:szCs w:val="21"/>
              </w:rPr>
            </w:pPr>
          </w:p>
        </w:tc>
      </w:tr>
      <w:tr w:rsidR="00EA5F98">
        <w:trPr>
          <w:trHeight w:val="555"/>
        </w:trPr>
        <w:tc>
          <w:tcPr>
            <w:tcW w:w="1305" w:type="dxa"/>
            <w:gridSpan w:val="2"/>
          </w:tcPr>
          <w:p w:rsidR="00EA5F98" w:rsidRDefault="00AA48D6">
            <w:pPr>
              <w:spacing w:line="520" w:lineRule="exact"/>
              <w:rPr>
                <w:rFonts w:ascii="Times New Roman" w:eastAsia="方正楷体简体" w:hAnsi="Times New Roman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团队人数</w:t>
            </w:r>
          </w:p>
        </w:tc>
        <w:tc>
          <w:tcPr>
            <w:tcW w:w="3079" w:type="dxa"/>
            <w:gridSpan w:val="3"/>
          </w:tcPr>
          <w:p w:rsidR="00EA5F98" w:rsidRDefault="00EA5F98">
            <w:pPr>
              <w:spacing w:line="520" w:lineRule="exact"/>
              <w:rPr>
                <w:rFonts w:ascii="Times New Roman" w:eastAsia="方正楷体简体" w:hAnsi="Times New Roman"/>
                <w:b/>
                <w:sz w:val="28"/>
                <w:szCs w:val="32"/>
              </w:rPr>
            </w:pPr>
          </w:p>
        </w:tc>
        <w:tc>
          <w:tcPr>
            <w:tcW w:w="1302" w:type="dxa"/>
            <w:gridSpan w:val="2"/>
          </w:tcPr>
          <w:p w:rsidR="00EA5F98" w:rsidRDefault="00AA48D6">
            <w:pPr>
              <w:spacing w:line="520" w:lineRule="exact"/>
              <w:rPr>
                <w:rFonts w:ascii="Times New Roman" w:eastAsia="方正楷体简体" w:hAnsi="Times New Roman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719" w:type="dxa"/>
            <w:gridSpan w:val="3"/>
          </w:tcPr>
          <w:p w:rsidR="00EA5F98" w:rsidRDefault="00EA5F98">
            <w:pPr>
              <w:spacing w:line="520" w:lineRule="exact"/>
              <w:rPr>
                <w:rFonts w:ascii="Times New Roman" w:eastAsia="方正楷体简体" w:hAnsi="Times New Roman"/>
                <w:b/>
                <w:sz w:val="28"/>
                <w:szCs w:val="32"/>
              </w:rPr>
            </w:pPr>
          </w:p>
        </w:tc>
      </w:tr>
      <w:tr w:rsidR="00EA5F98">
        <w:trPr>
          <w:trHeight w:val="555"/>
        </w:trPr>
        <w:tc>
          <w:tcPr>
            <w:tcW w:w="1305" w:type="dxa"/>
            <w:gridSpan w:val="2"/>
          </w:tcPr>
          <w:p w:rsidR="00EA5F98" w:rsidRDefault="00AA48D6">
            <w:pPr>
              <w:spacing w:line="520" w:lineRule="exact"/>
              <w:rPr>
                <w:rFonts w:ascii="Times New Roman" w:eastAsia="方正楷体简体" w:hAnsi="Times New Roman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实践时间</w:t>
            </w:r>
          </w:p>
        </w:tc>
        <w:tc>
          <w:tcPr>
            <w:tcW w:w="3079" w:type="dxa"/>
            <w:gridSpan w:val="3"/>
          </w:tcPr>
          <w:p w:rsidR="00EA5F98" w:rsidRDefault="00EA5F98">
            <w:pPr>
              <w:spacing w:line="520" w:lineRule="exact"/>
              <w:rPr>
                <w:rFonts w:ascii="Times New Roman" w:eastAsia="方正楷体简体" w:hAnsi="Times New Roman"/>
                <w:b/>
                <w:sz w:val="28"/>
                <w:szCs w:val="32"/>
              </w:rPr>
            </w:pPr>
          </w:p>
        </w:tc>
        <w:tc>
          <w:tcPr>
            <w:tcW w:w="1302" w:type="dxa"/>
            <w:gridSpan w:val="2"/>
          </w:tcPr>
          <w:p w:rsidR="00EA5F98" w:rsidRDefault="00AA48D6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实践地点</w:t>
            </w:r>
          </w:p>
        </w:tc>
        <w:tc>
          <w:tcPr>
            <w:tcW w:w="2719" w:type="dxa"/>
            <w:gridSpan w:val="3"/>
          </w:tcPr>
          <w:p w:rsidR="00EA5F98" w:rsidRDefault="00EA5F98">
            <w:pPr>
              <w:spacing w:line="520" w:lineRule="exact"/>
              <w:rPr>
                <w:rFonts w:ascii="Times New Roman" w:eastAsia="方正楷体简体" w:hAnsi="Times New Roman"/>
                <w:b/>
                <w:sz w:val="28"/>
                <w:szCs w:val="32"/>
              </w:rPr>
            </w:pPr>
          </w:p>
        </w:tc>
      </w:tr>
      <w:tr w:rsidR="00EA5F98">
        <w:trPr>
          <w:trHeight w:val="3961"/>
        </w:trPr>
        <w:tc>
          <w:tcPr>
            <w:tcW w:w="8405" w:type="dxa"/>
            <w:gridSpan w:val="10"/>
          </w:tcPr>
          <w:p w:rsidR="00EA5F98" w:rsidRDefault="00AA48D6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事迹简介（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字，可附页）</w:t>
            </w:r>
          </w:p>
          <w:p w:rsidR="00EA5F98" w:rsidRDefault="00EA5F98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A5F98">
        <w:trPr>
          <w:cantSplit/>
          <w:trHeight w:val="26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F98" w:rsidRDefault="00AA48D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  <w:p w:rsidR="00EA5F98" w:rsidRDefault="00AA48D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</w:t>
            </w:r>
          </w:p>
          <w:p w:rsidR="00EA5F98" w:rsidRDefault="00AA48D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委</w:t>
            </w:r>
          </w:p>
          <w:p w:rsidR="00EA5F98" w:rsidRDefault="00AA48D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</w:t>
            </w:r>
          </w:p>
          <w:p w:rsidR="00EA5F98" w:rsidRDefault="00AA48D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78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F98" w:rsidRDefault="00EA5F98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/>
                <w:sz w:val="28"/>
              </w:rPr>
            </w:pPr>
          </w:p>
          <w:p w:rsidR="00EA5F98" w:rsidRDefault="00EA5F98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/>
                <w:sz w:val="28"/>
              </w:rPr>
            </w:pPr>
          </w:p>
          <w:p w:rsidR="00EA5F98" w:rsidRDefault="00EA5F98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A5F98" w:rsidRDefault="00AA48D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（学院团委章）</w:t>
            </w:r>
          </w:p>
          <w:p w:rsidR="00EA5F98" w:rsidRDefault="00AA48D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 w:firstLine="5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</w:tbl>
    <w:p w:rsidR="00EA5F98" w:rsidRDefault="00AA48D6">
      <w:pPr>
        <w:widowControl/>
        <w:ind w:firstLineChars="100" w:firstLine="240"/>
        <w:jc w:val="left"/>
        <w:rPr>
          <w:rFonts w:ascii="仿宋_GB2312" w:eastAsia="仿宋_GB2312"/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备注：团队类别填写“</w:t>
      </w:r>
      <w:r>
        <w:rPr>
          <w:rFonts w:ascii="仿宋_GB2312" w:eastAsia="仿宋_GB2312" w:hint="eastAsia"/>
          <w:bCs/>
          <w:sz w:val="24"/>
          <w:szCs w:val="24"/>
        </w:rPr>
        <w:t>社会服务、社会调研或专项行动</w:t>
      </w:r>
    </w:p>
    <w:p w:rsidR="00EA5F98" w:rsidRDefault="00EA5F98">
      <w:pPr>
        <w:rPr>
          <w:rFonts w:ascii="宋体" w:hAnsi="宋体"/>
          <w:szCs w:val="21"/>
        </w:rPr>
        <w:sectPr w:rsidR="00EA5F98">
          <w:pgSz w:w="11906" w:h="16838"/>
          <w:pgMar w:top="1440" w:right="1800" w:bottom="1440" w:left="1800" w:header="1134" w:footer="1418" w:gutter="0"/>
          <w:cols w:space="425"/>
          <w:docGrid w:type="lines" w:linePitch="312"/>
        </w:sectPr>
      </w:pPr>
    </w:p>
    <w:p w:rsidR="00EA5F98" w:rsidRDefault="00AA48D6">
      <w:pPr>
        <w:spacing w:line="576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2</w:t>
      </w:r>
    </w:p>
    <w:p w:rsidR="00EA5F98" w:rsidRDefault="00AA48D6">
      <w:pPr>
        <w:tabs>
          <w:tab w:val="left" w:pos="2160"/>
          <w:tab w:val="left" w:pos="3600"/>
          <w:tab w:val="left" w:pos="5040"/>
          <w:tab w:val="left" w:pos="6300"/>
        </w:tabs>
        <w:spacing w:line="460" w:lineRule="exact"/>
        <w:ind w:right="-5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“奋斗的我，最美的国”</w:t>
      </w:r>
      <w:r>
        <w:rPr>
          <w:rFonts w:ascii="Times New Roman" w:eastAsia="华文中宋" w:hAnsi="Times New Roman" w:hint="eastAsia"/>
          <w:b/>
          <w:sz w:val="32"/>
          <w:szCs w:val="32"/>
        </w:rPr>
        <w:t>2020</w:t>
      </w:r>
      <w:r>
        <w:rPr>
          <w:rFonts w:ascii="华文中宋" w:eastAsia="华文中宋" w:hAnsi="华文中宋" w:hint="eastAsia"/>
          <w:b/>
          <w:sz w:val="32"/>
          <w:szCs w:val="32"/>
        </w:rPr>
        <w:t>年大学生暑期社会实践活动</w:t>
      </w:r>
    </w:p>
    <w:p w:rsidR="00EA5F98" w:rsidRDefault="00AA48D6">
      <w:pPr>
        <w:tabs>
          <w:tab w:val="left" w:pos="2160"/>
          <w:tab w:val="left" w:pos="3600"/>
          <w:tab w:val="left" w:pos="5040"/>
          <w:tab w:val="left" w:pos="6300"/>
        </w:tabs>
        <w:spacing w:line="460" w:lineRule="exact"/>
        <w:ind w:right="-5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申报奖项汇总表</w:t>
      </w:r>
    </w:p>
    <w:p w:rsidR="00EA5F98" w:rsidRDefault="00AA48D6">
      <w:pPr>
        <w:tabs>
          <w:tab w:val="left" w:pos="2160"/>
          <w:tab w:val="left" w:pos="3600"/>
          <w:tab w:val="left" w:pos="5040"/>
          <w:tab w:val="left" w:pos="6300"/>
        </w:tabs>
        <w:spacing w:line="460" w:lineRule="exact"/>
        <w:ind w:right="-5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（先进个人、优秀指导教师）</w:t>
      </w:r>
    </w:p>
    <w:p w:rsidR="00EA5F98" w:rsidRDefault="00EA5F98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A5F98" w:rsidRDefault="00AA48D6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4"/>
          <w:szCs w:val="24"/>
          <w:u w:val="single"/>
        </w:rPr>
        <w:t xml:space="preserve">　　             </w:t>
      </w:r>
      <w:r>
        <w:rPr>
          <w:rFonts w:ascii="仿宋_GB2312" w:eastAsia="仿宋_GB2312" w:hint="eastAsia"/>
          <w:sz w:val="28"/>
          <w:szCs w:val="28"/>
        </w:rPr>
        <w:t xml:space="preserve">（学院）团委（盖章） </w:t>
      </w: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8"/>
        <w:gridCol w:w="1701"/>
        <w:gridCol w:w="4536"/>
        <w:gridCol w:w="2268"/>
        <w:gridCol w:w="1984"/>
      </w:tblGrid>
      <w:tr w:rsidR="00EA5F98">
        <w:trPr>
          <w:trHeight w:val="375"/>
        </w:trPr>
        <w:tc>
          <w:tcPr>
            <w:tcW w:w="851" w:type="dxa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年级班级</w:t>
            </w:r>
          </w:p>
        </w:tc>
        <w:tc>
          <w:tcPr>
            <w:tcW w:w="4536" w:type="dxa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所在实践团队</w:t>
            </w:r>
          </w:p>
        </w:tc>
        <w:tc>
          <w:tcPr>
            <w:tcW w:w="2268" w:type="dxa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联系方式 </w:t>
            </w:r>
          </w:p>
        </w:tc>
        <w:tc>
          <w:tcPr>
            <w:tcW w:w="1984" w:type="dxa"/>
          </w:tcPr>
          <w:p w:rsidR="00EA5F98" w:rsidRDefault="00AA48D6">
            <w:pPr>
              <w:spacing w:line="5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申报类别</w:t>
            </w:r>
          </w:p>
        </w:tc>
      </w:tr>
      <w:tr w:rsidR="00EA5F98">
        <w:trPr>
          <w:trHeight w:val="480"/>
        </w:trPr>
        <w:tc>
          <w:tcPr>
            <w:tcW w:w="851" w:type="dxa"/>
            <w:vAlign w:val="center"/>
          </w:tcPr>
          <w:p w:rsidR="00EA5F98" w:rsidRDefault="00AA48D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EA5F98">
        <w:trPr>
          <w:trHeight w:val="480"/>
        </w:trPr>
        <w:tc>
          <w:tcPr>
            <w:tcW w:w="851" w:type="dxa"/>
            <w:vAlign w:val="center"/>
          </w:tcPr>
          <w:p w:rsidR="00EA5F98" w:rsidRDefault="00AA48D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5F98" w:rsidRDefault="00EA5F98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EA5F98" w:rsidRDefault="00AA48D6">
      <w:pPr>
        <w:widowControl/>
        <w:jc w:val="left"/>
        <w:rPr>
          <w:rFonts w:ascii="仿宋_GB2312" w:eastAsia="仿宋_GB2312"/>
          <w:sz w:val="28"/>
          <w:szCs w:val="28"/>
        </w:rPr>
        <w:sectPr w:rsidR="00EA5F98">
          <w:pgSz w:w="16838" w:h="11906" w:orient="landscape"/>
          <w:pgMar w:top="1800" w:right="1440" w:bottom="1800" w:left="1440" w:header="1134" w:footer="1418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8"/>
          <w:szCs w:val="24"/>
        </w:rPr>
        <w:t>备注：申报类别填写“先进个人”或“优秀指导教师”。</w:t>
      </w:r>
    </w:p>
    <w:p w:rsidR="00EA5F98" w:rsidRDefault="00AA48D6">
      <w:pPr>
        <w:spacing w:line="576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3</w:t>
      </w:r>
    </w:p>
    <w:p w:rsidR="00EA5F98" w:rsidRDefault="00AA48D6">
      <w:pPr>
        <w:tabs>
          <w:tab w:val="left" w:pos="2160"/>
          <w:tab w:val="left" w:pos="3600"/>
          <w:tab w:val="left" w:pos="5040"/>
          <w:tab w:val="left" w:pos="6300"/>
        </w:tabs>
        <w:spacing w:line="460" w:lineRule="exact"/>
        <w:ind w:right="-50"/>
        <w:jc w:val="center"/>
        <w:rPr>
          <w:rFonts w:ascii="黑体" w:eastAsia="黑体"/>
          <w:bCs/>
          <w:sz w:val="32"/>
          <w:szCs w:val="28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“</w:t>
      </w:r>
      <w:r>
        <w:rPr>
          <w:rFonts w:ascii="Times New Roman" w:eastAsia="华文中宋" w:hAnsi="Times New Roman" w:hint="eastAsia"/>
          <w:b/>
          <w:sz w:val="32"/>
          <w:szCs w:val="32"/>
        </w:rPr>
        <w:t>奋斗的我，最美的国</w:t>
      </w:r>
      <w:r>
        <w:rPr>
          <w:rFonts w:ascii="华文中宋" w:eastAsia="华文中宋" w:hAnsi="华文中宋" w:hint="eastAsia"/>
          <w:b/>
          <w:sz w:val="32"/>
          <w:szCs w:val="32"/>
        </w:rPr>
        <w:t>”</w:t>
      </w:r>
      <w:r>
        <w:rPr>
          <w:rFonts w:ascii="Times New Roman" w:eastAsia="华文中宋" w:hAnsi="Times New Roman" w:hint="eastAsia"/>
          <w:b/>
          <w:sz w:val="32"/>
          <w:szCs w:val="32"/>
        </w:rPr>
        <w:t>2020</w:t>
      </w:r>
      <w:r>
        <w:rPr>
          <w:rFonts w:ascii="华文中宋" w:eastAsia="华文中宋" w:hAnsi="华文中宋" w:hint="eastAsia"/>
          <w:b/>
          <w:sz w:val="32"/>
          <w:szCs w:val="32"/>
        </w:rPr>
        <w:t>年大学生暑期社会实践活动</w:t>
      </w:r>
    </w:p>
    <w:p w:rsidR="00EA5F98" w:rsidRDefault="00AA48D6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优秀组织奖名单公示</w:t>
      </w:r>
    </w:p>
    <w:tbl>
      <w:tblPr>
        <w:tblStyle w:val="aa"/>
        <w:tblpPr w:leftFromText="180" w:rightFromText="180" w:vertAnchor="text" w:horzAnchor="page" w:tblpXSpec="center" w:tblpY="132"/>
        <w:tblOverlap w:val="never"/>
        <w:tblW w:w="7513" w:type="dxa"/>
        <w:jc w:val="center"/>
        <w:tblLayout w:type="fixed"/>
        <w:tblLook w:val="04A0" w:firstRow="1" w:lastRow="0" w:firstColumn="1" w:lastColumn="0" w:noHBand="0" w:noVBand="1"/>
      </w:tblPr>
      <w:tblGrid>
        <w:gridCol w:w="2188"/>
        <w:gridCol w:w="5325"/>
      </w:tblGrid>
      <w:tr w:rsidR="00EA5F98">
        <w:trPr>
          <w:trHeight w:val="766"/>
          <w:jc w:val="center"/>
        </w:trPr>
        <w:tc>
          <w:tcPr>
            <w:tcW w:w="7513" w:type="dxa"/>
            <w:gridSpan w:val="2"/>
            <w:shd w:val="pct10" w:color="auto" w:fill="auto"/>
            <w:vAlign w:val="center"/>
          </w:tcPr>
          <w:p w:rsidR="00EA5F98" w:rsidRDefault="00AA48D6">
            <w:pPr>
              <w:jc w:val="center"/>
              <w:rPr>
                <w:rFonts w:ascii="华文中宋" w:eastAsia="华文中宋" w:hAnsi="华文中宋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黑体" w:hint="eastAsia"/>
                <w:b/>
                <w:bCs/>
                <w:kern w:val="0"/>
                <w:sz w:val="28"/>
                <w:szCs w:val="28"/>
              </w:rPr>
              <w:t>优秀组织奖（共</w:t>
            </w:r>
            <w:r>
              <w:rPr>
                <w:rFonts w:ascii="Times New Roman" w:eastAsia="华文中宋" w:hAnsi="Times New Roman" w:cs="黑体" w:hint="eastAsia"/>
                <w:b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华文中宋" w:eastAsia="华文中宋" w:hAnsi="华文中宋" w:cs="黑体" w:hint="eastAsia"/>
                <w:b/>
                <w:bCs/>
                <w:kern w:val="0"/>
                <w:sz w:val="28"/>
                <w:szCs w:val="28"/>
              </w:rPr>
              <w:t>个）</w:t>
            </w:r>
          </w:p>
        </w:tc>
      </w:tr>
      <w:tr w:rsidR="00EA5F98">
        <w:trPr>
          <w:trHeight w:val="674"/>
          <w:jc w:val="center"/>
        </w:trPr>
        <w:tc>
          <w:tcPr>
            <w:tcW w:w="2188" w:type="dxa"/>
            <w:vAlign w:val="center"/>
          </w:tcPr>
          <w:p w:rsidR="00EA5F98" w:rsidRDefault="00AA48D6">
            <w:pPr>
              <w:spacing w:line="480" w:lineRule="auto"/>
              <w:jc w:val="center"/>
              <w:rPr>
                <w:rFonts w:ascii="仿宋" w:eastAsia="仿宋" w:hAnsi="仿宋" w:cs="黑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325" w:type="dxa"/>
            <w:vAlign w:val="center"/>
          </w:tcPr>
          <w:p w:rsidR="00EA5F98" w:rsidRDefault="00AA48D6">
            <w:pPr>
              <w:jc w:val="center"/>
              <w:rPr>
                <w:rFonts w:ascii="仿宋" w:eastAsia="仿宋" w:hAnsi="仿宋" w:cs="黑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kern w:val="0"/>
                <w:sz w:val="28"/>
                <w:szCs w:val="28"/>
              </w:rPr>
              <w:t>学院名称</w:t>
            </w:r>
          </w:p>
        </w:tc>
      </w:tr>
      <w:tr w:rsidR="00EA5F98">
        <w:trPr>
          <w:trHeight w:val="704"/>
          <w:jc w:val="center"/>
        </w:trPr>
        <w:tc>
          <w:tcPr>
            <w:tcW w:w="2188" w:type="dxa"/>
            <w:vAlign w:val="center"/>
          </w:tcPr>
          <w:p w:rsidR="00EA5F98" w:rsidRDefault="00AA48D6">
            <w:pPr>
              <w:spacing w:line="480" w:lineRule="auto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黑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25" w:type="dxa"/>
            <w:vAlign w:val="center"/>
          </w:tcPr>
          <w:p w:rsidR="00EA5F98" w:rsidRDefault="00AA48D6">
            <w:pPr>
              <w:widowControl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会计学院</w:t>
            </w:r>
          </w:p>
        </w:tc>
      </w:tr>
      <w:tr w:rsidR="00EA5F98">
        <w:trPr>
          <w:trHeight w:val="86"/>
          <w:jc w:val="center"/>
        </w:trPr>
        <w:tc>
          <w:tcPr>
            <w:tcW w:w="2188" w:type="dxa"/>
            <w:vAlign w:val="center"/>
          </w:tcPr>
          <w:p w:rsidR="00EA5F98" w:rsidRDefault="00AA48D6">
            <w:pPr>
              <w:spacing w:line="480" w:lineRule="auto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黑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25" w:type="dxa"/>
            <w:vAlign w:val="center"/>
          </w:tcPr>
          <w:p w:rsidR="00EA5F98" w:rsidRDefault="00AA48D6">
            <w:pPr>
              <w:widowControl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统计与信息学院</w:t>
            </w:r>
          </w:p>
        </w:tc>
      </w:tr>
      <w:tr w:rsidR="00EA5F98">
        <w:trPr>
          <w:trHeight w:val="86"/>
          <w:jc w:val="center"/>
        </w:trPr>
        <w:tc>
          <w:tcPr>
            <w:tcW w:w="2188" w:type="dxa"/>
            <w:vAlign w:val="center"/>
          </w:tcPr>
          <w:p w:rsidR="00EA5F98" w:rsidRDefault="00AA48D6">
            <w:pPr>
              <w:spacing w:line="480" w:lineRule="auto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黑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25" w:type="dxa"/>
            <w:vAlign w:val="center"/>
          </w:tcPr>
          <w:p w:rsidR="00EA5F98" w:rsidRDefault="00AA48D6">
            <w:pPr>
              <w:widowControl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马克思主义学院</w:t>
            </w:r>
          </w:p>
        </w:tc>
      </w:tr>
      <w:tr w:rsidR="00EA5F98">
        <w:trPr>
          <w:trHeight w:val="662"/>
          <w:jc w:val="center"/>
        </w:trPr>
        <w:tc>
          <w:tcPr>
            <w:tcW w:w="2188" w:type="dxa"/>
            <w:vAlign w:val="center"/>
          </w:tcPr>
          <w:p w:rsidR="00EA5F98" w:rsidRDefault="00AA48D6">
            <w:pPr>
              <w:spacing w:line="480" w:lineRule="auto"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黑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25" w:type="dxa"/>
            <w:vAlign w:val="center"/>
          </w:tcPr>
          <w:p w:rsidR="00EA5F98" w:rsidRDefault="00AA48D6">
            <w:pPr>
              <w:widowControl/>
              <w:jc w:val="center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贸易谈判学院</w:t>
            </w:r>
          </w:p>
        </w:tc>
      </w:tr>
    </w:tbl>
    <w:p w:rsidR="00EA5F98" w:rsidRDefault="00EA5F98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EA5F98" w:rsidRDefault="00EA5F98">
      <w:pPr>
        <w:spacing w:line="420" w:lineRule="exact"/>
        <w:ind w:firstLineChars="200" w:firstLine="640"/>
        <w:rPr>
          <w:rStyle w:val="title1"/>
          <w:rFonts w:ascii="仿宋_GB2312" w:eastAsia="仿宋_GB2312"/>
          <w:sz w:val="32"/>
          <w:szCs w:val="32"/>
        </w:rPr>
      </w:pPr>
    </w:p>
    <w:sectPr w:rsidR="00EA5F98">
      <w:pgSz w:w="11906" w:h="16838"/>
      <w:pgMar w:top="1440" w:right="1800" w:bottom="1440" w:left="1800" w:header="1134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8B" w:rsidRDefault="0079748B">
      <w:r>
        <w:separator/>
      </w:r>
    </w:p>
  </w:endnote>
  <w:endnote w:type="continuationSeparator" w:id="0">
    <w:p w:rsidR="0079748B" w:rsidRDefault="0079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98" w:rsidRDefault="00EA5F98">
    <w:pPr>
      <w:pStyle w:val="a6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8B" w:rsidRDefault="0079748B">
      <w:r>
        <w:separator/>
      </w:r>
    </w:p>
  </w:footnote>
  <w:footnote w:type="continuationSeparator" w:id="0">
    <w:p w:rsidR="0079748B" w:rsidRDefault="0079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98"/>
    <w:rsid w:val="0040623F"/>
    <w:rsid w:val="005C3187"/>
    <w:rsid w:val="0079748B"/>
    <w:rsid w:val="007B5827"/>
    <w:rsid w:val="00883341"/>
    <w:rsid w:val="00920C26"/>
    <w:rsid w:val="00AA48D6"/>
    <w:rsid w:val="00D779AA"/>
    <w:rsid w:val="00EA5F98"/>
    <w:rsid w:val="00ED09B5"/>
    <w:rsid w:val="00FB6AD8"/>
    <w:rsid w:val="00FC20D9"/>
    <w:rsid w:val="04D45B1C"/>
    <w:rsid w:val="59E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title1">
    <w:name w:val="title1"/>
    <w:qFormat/>
    <w:rPr>
      <w:color w:val="FF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title1">
    <w:name w:val="title1"/>
    <w:qFormat/>
    <w:rPr>
      <w:color w:val="FF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beshehuishijian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tsw</dc:creator>
  <cp:lastModifiedBy>Summer</cp:lastModifiedBy>
  <cp:revision>19</cp:revision>
  <cp:lastPrinted>2019-10-21T13:51:00Z</cp:lastPrinted>
  <dcterms:created xsi:type="dcterms:W3CDTF">2019-11-18T09:47:00Z</dcterms:created>
  <dcterms:modified xsi:type="dcterms:W3CDTF">2020-11-18T01:31:00Z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