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2EC72" w14:textId="77777777" w:rsidR="003147CE" w:rsidRDefault="003147CE" w:rsidP="003147CE">
      <w:pPr>
        <w:rPr>
          <w:rFonts w:ascii="黑体" w:eastAsia="黑体" w:hAnsi="黑体"/>
          <w:sz w:val="32"/>
          <w:szCs w:val="32"/>
        </w:rPr>
      </w:pPr>
      <w:r w:rsidRPr="00010C69">
        <w:rPr>
          <w:rFonts w:ascii="黑体" w:eastAsia="黑体" w:hAnsi="黑体" w:hint="eastAsia"/>
          <w:sz w:val="32"/>
          <w:szCs w:val="32"/>
        </w:rPr>
        <w:t>附件1</w:t>
      </w:r>
    </w:p>
    <w:p w14:paraId="53F5B046" w14:textId="77777777" w:rsidR="003147CE" w:rsidRDefault="003147CE" w:rsidP="003147CE">
      <w:pPr>
        <w:spacing w:line="500" w:lineRule="exact"/>
        <w:rPr>
          <w:rFonts w:ascii="黑体" w:eastAsia="黑体" w:hAnsi="黑体"/>
          <w:sz w:val="32"/>
          <w:szCs w:val="32"/>
        </w:rPr>
      </w:pPr>
    </w:p>
    <w:p w14:paraId="137845A0" w14:textId="77777777" w:rsidR="003147CE" w:rsidRDefault="003147CE" w:rsidP="003147CE">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2022</w:t>
      </w:r>
      <w:r w:rsidRPr="005B5BF4">
        <w:rPr>
          <w:rFonts w:ascii="方正小标宋简体" w:eastAsia="方正小标宋简体" w:hint="eastAsia"/>
          <w:sz w:val="38"/>
          <w:szCs w:val="38"/>
        </w:rPr>
        <w:t>年度上海市教育科学研究一般项目指南</w:t>
      </w:r>
    </w:p>
    <w:p w14:paraId="0813B696" w14:textId="77777777" w:rsidR="003147CE" w:rsidRDefault="003147CE" w:rsidP="003147CE">
      <w:pPr>
        <w:spacing w:line="560" w:lineRule="exact"/>
        <w:jc w:val="center"/>
        <w:rPr>
          <w:rFonts w:ascii="方正小标宋简体" w:eastAsia="方正小标宋简体"/>
          <w:sz w:val="38"/>
          <w:szCs w:val="38"/>
        </w:rPr>
      </w:pPr>
    </w:p>
    <w:p w14:paraId="77505974" w14:textId="77777777" w:rsidR="003147CE" w:rsidRDefault="003147CE" w:rsidP="003147CE">
      <w:pPr>
        <w:spacing w:line="560" w:lineRule="exact"/>
        <w:ind w:firstLineChars="200" w:firstLine="600"/>
        <w:rPr>
          <w:rFonts w:ascii="黑体" w:eastAsia="黑体" w:hAnsi="黑体"/>
          <w:sz w:val="30"/>
          <w:szCs w:val="30"/>
        </w:rPr>
      </w:pPr>
      <w:r>
        <w:rPr>
          <w:rFonts w:ascii="黑体" w:eastAsia="黑体" w:hAnsi="黑体" w:hint="eastAsia"/>
          <w:sz w:val="30"/>
          <w:szCs w:val="30"/>
        </w:rPr>
        <w:t>一、习近平总书记关于教育重要论述专题研究</w:t>
      </w:r>
    </w:p>
    <w:p w14:paraId="6084A37C"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sidRPr="00192ADE">
        <w:rPr>
          <w:rFonts w:ascii="仿宋_GB2312" w:eastAsia="仿宋_GB2312" w:hAnsi="宋体" w:cs="宋体" w:hint="eastAsia"/>
          <w:color w:val="000000"/>
          <w:kern w:val="0"/>
          <w:sz w:val="30"/>
          <w:szCs w:val="30"/>
        </w:rPr>
        <w:t>1.习近平总书记关于教育领域党的建设重要论述与上海贯彻实践研究</w:t>
      </w:r>
    </w:p>
    <w:p w14:paraId="5B80BF0F"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w:t>
      </w:r>
      <w:r w:rsidRPr="00192ADE">
        <w:rPr>
          <w:rFonts w:ascii="仿宋_GB2312" w:eastAsia="仿宋_GB2312" w:hAnsi="宋体" w:cs="宋体" w:hint="eastAsia"/>
          <w:color w:val="000000"/>
          <w:kern w:val="0"/>
          <w:sz w:val="30"/>
          <w:szCs w:val="30"/>
        </w:rPr>
        <w:t>.高校立德树人的落实机制研究</w:t>
      </w:r>
    </w:p>
    <w:p w14:paraId="752E9BAE"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w:t>
      </w:r>
      <w:r w:rsidRPr="00192ADE">
        <w:rPr>
          <w:rFonts w:ascii="仿宋_GB2312" w:eastAsia="仿宋_GB2312" w:hAnsi="宋体" w:cs="宋体" w:hint="eastAsia"/>
          <w:color w:val="000000"/>
          <w:kern w:val="0"/>
          <w:sz w:val="30"/>
          <w:szCs w:val="30"/>
        </w:rPr>
        <w:t>.高校推进习近平新时代中国特色社会主义思想“三进”工作的实践探索及成效研究</w:t>
      </w:r>
    </w:p>
    <w:p w14:paraId="18175E5F"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w:t>
      </w:r>
      <w:r w:rsidRPr="00192ADE">
        <w:rPr>
          <w:rFonts w:ascii="仿宋_GB2312" w:eastAsia="仿宋_GB2312" w:hAnsi="宋体" w:cs="宋体" w:hint="eastAsia"/>
          <w:color w:val="000000"/>
          <w:kern w:val="0"/>
          <w:sz w:val="30"/>
          <w:szCs w:val="30"/>
        </w:rPr>
        <w:t>.习近平总书记关于“</w:t>
      </w:r>
      <w:r w:rsidRPr="00192ADE">
        <w:rPr>
          <w:rFonts w:ascii="仿宋_GB2312" w:eastAsia="仿宋_GB2312" w:hAnsi="宋体" w:cs="宋体"/>
          <w:color w:val="000000"/>
          <w:kern w:val="0"/>
          <w:sz w:val="30"/>
          <w:szCs w:val="30"/>
        </w:rPr>
        <w:t>培养担当民族复兴大任的时代新人</w:t>
      </w:r>
      <w:r w:rsidRPr="00192ADE">
        <w:rPr>
          <w:rFonts w:ascii="仿宋_GB2312" w:eastAsia="仿宋_GB2312" w:hAnsi="宋体" w:cs="宋体" w:hint="eastAsia"/>
          <w:color w:val="000000"/>
          <w:kern w:val="0"/>
          <w:sz w:val="30"/>
          <w:szCs w:val="30"/>
        </w:rPr>
        <w:t>”重要论述的</w:t>
      </w:r>
      <w:proofErr w:type="gramStart"/>
      <w:r w:rsidRPr="00192ADE">
        <w:rPr>
          <w:rFonts w:ascii="仿宋_GB2312" w:eastAsia="仿宋_GB2312" w:hAnsi="宋体" w:cs="宋体" w:hint="eastAsia"/>
          <w:color w:val="000000"/>
          <w:kern w:val="0"/>
          <w:sz w:val="30"/>
          <w:szCs w:val="30"/>
        </w:rPr>
        <w:t>践行</w:t>
      </w:r>
      <w:proofErr w:type="gramEnd"/>
      <w:r w:rsidRPr="00192ADE">
        <w:rPr>
          <w:rFonts w:ascii="仿宋_GB2312" w:eastAsia="仿宋_GB2312" w:hAnsi="宋体" w:cs="宋体" w:hint="eastAsia"/>
          <w:color w:val="000000"/>
          <w:kern w:val="0"/>
          <w:sz w:val="30"/>
          <w:szCs w:val="30"/>
        </w:rPr>
        <w:t>路径研究</w:t>
      </w:r>
    </w:p>
    <w:p w14:paraId="538C153D"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sidRPr="00192ADE">
        <w:rPr>
          <w:rFonts w:ascii="仿宋_GB2312" w:eastAsia="仿宋_GB2312" w:hAnsi="宋体" w:cs="宋体" w:hint="eastAsia"/>
          <w:color w:val="000000"/>
          <w:kern w:val="0"/>
          <w:sz w:val="30"/>
          <w:szCs w:val="30"/>
        </w:rPr>
        <w:t>.高校落</w:t>
      </w:r>
      <w:proofErr w:type="gramStart"/>
      <w:r w:rsidRPr="00192ADE">
        <w:rPr>
          <w:rFonts w:ascii="仿宋_GB2312" w:eastAsia="仿宋_GB2312" w:hAnsi="宋体" w:cs="宋体" w:hint="eastAsia"/>
          <w:color w:val="000000"/>
          <w:kern w:val="0"/>
          <w:sz w:val="30"/>
          <w:szCs w:val="30"/>
        </w:rPr>
        <w:t>实习近</w:t>
      </w:r>
      <w:proofErr w:type="gramEnd"/>
      <w:r w:rsidRPr="00192ADE">
        <w:rPr>
          <w:rFonts w:ascii="仿宋_GB2312" w:eastAsia="仿宋_GB2312" w:hAnsi="宋体" w:cs="宋体" w:hint="eastAsia"/>
          <w:color w:val="000000"/>
          <w:kern w:val="0"/>
          <w:sz w:val="30"/>
          <w:szCs w:val="30"/>
        </w:rPr>
        <w:t>平总书记法治人才培养要求的方法和路径研究</w:t>
      </w:r>
    </w:p>
    <w:p w14:paraId="40179DE0"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w:t>
      </w:r>
      <w:r w:rsidRPr="00192ADE">
        <w:rPr>
          <w:rFonts w:ascii="仿宋_GB2312" w:eastAsia="仿宋_GB2312" w:hAnsi="宋体" w:cs="宋体" w:hint="eastAsia"/>
          <w:color w:val="000000"/>
          <w:kern w:val="0"/>
          <w:sz w:val="30"/>
          <w:szCs w:val="30"/>
        </w:rPr>
        <w:t>.贯彻落</w:t>
      </w:r>
      <w:proofErr w:type="gramStart"/>
      <w:r w:rsidRPr="00192ADE">
        <w:rPr>
          <w:rFonts w:ascii="仿宋_GB2312" w:eastAsia="仿宋_GB2312" w:hAnsi="宋体" w:cs="宋体" w:hint="eastAsia"/>
          <w:color w:val="000000"/>
          <w:kern w:val="0"/>
          <w:sz w:val="30"/>
          <w:szCs w:val="30"/>
        </w:rPr>
        <w:t>实习近</w:t>
      </w:r>
      <w:proofErr w:type="gramEnd"/>
      <w:r w:rsidRPr="00192ADE">
        <w:rPr>
          <w:rFonts w:ascii="仿宋_GB2312" w:eastAsia="仿宋_GB2312" w:hAnsi="宋体" w:cs="宋体" w:hint="eastAsia"/>
          <w:color w:val="000000"/>
          <w:kern w:val="0"/>
          <w:sz w:val="30"/>
          <w:szCs w:val="30"/>
        </w:rPr>
        <w:t>平总书记关于青少年健康成长要求的实现路径研究。</w:t>
      </w:r>
    </w:p>
    <w:p w14:paraId="6510769C"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7</w:t>
      </w:r>
      <w:r w:rsidRPr="00192ADE">
        <w:rPr>
          <w:rFonts w:ascii="仿宋_GB2312" w:eastAsia="仿宋_GB2312" w:hAnsi="宋体" w:cs="宋体" w:hint="eastAsia"/>
          <w:color w:val="000000"/>
          <w:kern w:val="0"/>
          <w:sz w:val="30"/>
          <w:szCs w:val="30"/>
        </w:rPr>
        <w:t>.贯彻落</w:t>
      </w:r>
      <w:proofErr w:type="gramStart"/>
      <w:r w:rsidRPr="00192ADE">
        <w:rPr>
          <w:rFonts w:ascii="仿宋_GB2312" w:eastAsia="仿宋_GB2312" w:hAnsi="宋体" w:cs="宋体" w:hint="eastAsia"/>
          <w:color w:val="000000"/>
          <w:kern w:val="0"/>
          <w:sz w:val="30"/>
          <w:szCs w:val="30"/>
        </w:rPr>
        <w:t>实习近</w:t>
      </w:r>
      <w:proofErr w:type="gramEnd"/>
      <w:r w:rsidRPr="00192ADE">
        <w:rPr>
          <w:rFonts w:ascii="仿宋_GB2312" w:eastAsia="仿宋_GB2312" w:hAnsi="宋体" w:cs="宋体" w:hint="eastAsia"/>
          <w:color w:val="000000"/>
          <w:kern w:val="0"/>
          <w:sz w:val="30"/>
          <w:szCs w:val="30"/>
        </w:rPr>
        <w:t>平总书记关于研究生教育重要指示的研究</w:t>
      </w:r>
    </w:p>
    <w:p w14:paraId="43A32F84"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8</w:t>
      </w:r>
      <w:r w:rsidRPr="00192ADE">
        <w:rPr>
          <w:rFonts w:ascii="仿宋_GB2312" w:eastAsia="仿宋_GB2312" w:hAnsi="宋体" w:cs="宋体" w:hint="eastAsia"/>
          <w:color w:val="000000"/>
          <w:kern w:val="0"/>
          <w:sz w:val="30"/>
          <w:szCs w:val="30"/>
        </w:rPr>
        <w:t>.习近平总书记关于高校思政工作重要论述在院系层面的落实机制研究</w:t>
      </w:r>
    </w:p>
    <w:p w14:paraId="6662A38E" w14:textId="77777777" w:rsidR="003147CE" w:rsidRPr="00192A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9</w:t>
      </w:r>
      <w:r w:rsidRPr="00192ADE">
        <w:rPr>
          <w:rFonts w:ascii="仿宋_GB2312" w:eastAsia="仿宋_GB2312" w:hAnsi="宋体" w:cs="宋体" w:hint="eastAsia"/>
          <w:color w:val="000000"/>
          <w:kern w:val="0"/>
          <w:sz w:val="30"/>
          <w:szCs w:val="30"/>
        </w:rPr>
        <w:t>.落</w:t>
      </w:r>
      <w:proofErr w:type="gramStart"/>
      <w:r w:rsidRPr="00192ADE">
        <w:rPr>
          <w:rFonts w:ascii="仿宋_GB2312" w:eastAsia="仿宋_GB2312" w:hAnsi="宋体" w:cs="宋体" w:hint="eastAsia"/>
          <w:color w:val="000000"/>
          <w:kern w:val="0"/>
          <w:sz w:val="30"/>
          <w:szCs w:val="30"/>
        </w:rPr>
        <w:t>实习近</w:t>
      </w:r>
      <w:proofErr w:type="gramEnd"/>
      <w:r w:rsidRPr="00192ADE">
        <w:rPr>
          <w:rFonts w:ascii="仿宋_GB2312" w:eastAsia="仿宋_GB2312" w:hAnsi="宋体" w:cs="宋体" w:hint="eastAsia"/>
          <w:color w:val="000000"/>
          <w:kern w:val="0"/>
          <w:sz w:val="30"/>
          <w:szCs w:val="30"/>
        </w:rPr>
        <w:t>平总书记关于“‘大思政课’我们要善用之”重要论述的路径和举措研究</w:t>
      </w:r>
    </w:p>
    <w:p w14:paraId="71297F29"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10</w:t>
      </w:r>
      <w:r w:rsidRPr="00192ADE">
        <w:rPr>
          <w:rFonts w:ascii="仿宋_GB2312" w:eastAsia="仿宋_GB2312" w:hAnsi="宋体" w:cs="宋体" w:hint="eastAsia"/>
          <w:color w:val="000000"/>
          <w:kern w:val="0"/>
          <w:sz w:val="30"/>
          <w:szCs w:val="30"/>
        </w:rPr>
        <w:t>.新发展阶段教育对外开放的内容和路径研究</w:t>
      </w:r>
    </w:p>
    <w:p w14:paraId="60003C68" w14:textId="77777777" w:rsidR="003147CE" w:rsidRPr="00A7269A"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p>
    <w:p w14:paraId="041A4D02" w14:textId="77777777" w:rsidR="003147CE" w:rsidRPr="00224CFB" w:rsidRDefault="003147CE" w:rsidP="003147CE">
      <w:pPr>
        <w:spacing w:line="560" w:lineRule="exact"/>
        <w:ind w:firstLineChars="200" w:firstLine="600"/>
        <w:rPr>
          <w:rFonts w:ascii="黑体" w:eastAsia="黑体" w:hAnsi="黑体"/>
          <w:sz w:val="30"/>
          <w:szCs w:val="30"/>
        </w:rPr>
      </w:pPr>
      <w:r>
        <w:rPr>
          <w:rFonts w:ascii="黑体" w:eastAsia="黑体" w:hAnsi="黑体" w:hint="eastAsia"/>
          <w:sz w:val="30"/>
          <w:szCs w:val="30"/>
        </w:rPr>
        <w:lastRenderedPageBreak/>
        <w:t>二、其他一般项目</w:t>
      </w:r>
    </w:p>
    <w:p w14:paraId="0008F66F"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w:t>
      </w:r>
      <w:r w:rsidRPr="00BA67B6">
        <w:rPr>
          <w:rFonts w:ascii="仿宋_GB2312" w:eastAsia="仿宋_GB2312" w:hAnsi="宋体" w:cs="宋体" w:hint="eastAsia"/>
          <w:color w:val="000000"/>
          <w:kern w:val="0"/>
          <w:sz w:val="30"/>
          <w:szCs w:val="30"/>
        </w:rPr>
        <w:t>上海高校构建中国特色哲学社会科学体系研究</w:t>
      </w:r>
    </w:p>
    <w:p w14:paraId="72E2B658"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w:t>
      </w:r>
      <w:r w:rsidRPr="00BA67B6">
        <w:rPr>
          <w:rFonts w:ascii="仿宋_GB2312" w:eastAsia="仿宋_GB2312" w:hAnsi="宋体" w:cs="宋体" w:hint="eastAsia"/>
          <w:color w:val="000000"/>
          <w:kern w:val="0"/>
          <w:sz w:val="30"/>
          <w:szCs w:val="30"/>
        </w:rPr>
        <w:t>上海高校学科或专业结构优化与调整机制研究</w:t>
      </w:r>
    </w:p>
    <w:p w14:paraId="7E7A4CBF"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w:t>
      </w:r>
      <w:r w:rsidRPr="00BA67B6">
        <w:rPr>
          <w:rFonts w:ascii="仿宋_GB2312" w:eastAsia="仿宋_GB2312" w:hAnsi="宋体" w:cs="宋体" w:hint="eastAsia"/>
          <w:color w:val="000000"/>
          <w:kern w:val="0"/>
          <w:sz w:val="30"/>
          <w:szCs w:val="30"/>
        </w:rPr>
        <w:t>基于国家安全战略的高校高层次人才引进和使用研究</w:t>
      </w:r>
    </w:p>
    <w:p w14:paraId="34DF2FE7"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w:t>
      </w:r>
      <w:r w:rsidRPr="00BA67B6">
        <w:rPr>
          <w:rFonts w:ascii="仿宋_GB2312" w:eastAsia="仿宋_GB2312" w:hAnsi="宋体" w:cs="宋体" w:hint="eastAsia"/>
          <w:color w:val="000000"/>
          <w:kern w:val="0"/>
          <w:sz w:val="30"/>
          <w:szCs w:val="30"/>
        </w:rPr>
        <w:t>高校学生职业生涯发展教育体系研究</w:t>
      </w:r>
    </w:p>
    <w:p w14:paraId="713D75C6"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sidRPr="00BA67B6">
        <w:rPr>
          <w:rFonts w:ascii="仿宋_GB2312" w:eastAsia="仿宋_GB2312" w:hAnsi="宋体" w:cs="宋体" w:hint="eastAsia"/>
          <w:color w:val="000000"/>
          <w:kern w:val="0"/>
          <w:sz w:val="30"/>
          <w:szCs w:val="30"/>
        </w:rPr>
        <w:t>大学生国家安全教育制度化建设研究</w:t>
      </w:r>
    </w:p>
    <w:p w14:paraId="5DDC2A5C"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w:t>
      </w:r>
      <w:r w:rsidRPr="00BA67B6">
        <w:rPr>
          <w:rFonts w:ascii="仿宋_GB2312" w:eastAsia="仿宋_GB2312" w:hAnsi="宋体" w:cs="宋体" w:hint="eastAsia"/>
          <w:color w:val="000000"/>
          <w:kern w:val="0"/>
          <w:sz w:val="30"/>
          <w:szCs w:val="30"/>
        </w:rPr>
        <w:t>高校生均培养成本科学测算研究</w:t>
      </w:r>
    </w:p>
    <w:p w14:paraId="6251E7F5"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7.</w:t>
      </w:r>
      <w:r w:rsidRPr="00BA67B6">
        <w:rPr>
          <w:rFonts w:ascii="仿宋_GB2312" w:eastAsia="仿宋_GB2312" w:hAnsi="宋体" w:cs="宋体" w:hint="eastAsia"/>
          <w:color w:val="000000"/>
          <w:kern w:val="0"/>
          <w:sz w:val="30"/>
          <w:szCs w:val="30"/>
        </w:rPr>
        <w:t>高校“三全育人”综合改革评价体系研究</w:t>
      </w:r>
    </w:p>
    <w:p w14:paraId="7B3C885A"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8.</w:t>
      </w:r>
      <w:r w:rsidRPr="00BA67B6">
        <w:rPr>
          <w:rFonts w:ascii="仿宋_GB2312" w:eastAsia="仿宋_GB2312" w:hAnsi="宋体" w:cs="宋体" w:hint="eastAsia"/>
          <w:color w:val="000000"/>
          <w:kern w:val="0"/>
          <w:sz w:val="30"/>
          <w:szCs w:val="30"/>
        </w:rPr>
        <w:t>上海民办高校教师发展研究</w:t>
      </w:r>
    </w:p>
    <w:p w14:paraId="5C47E98B"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9.</w:t>
      </w:r>
      <w:proofErr w:type="gramStart"/>
      <w:r w:rsidRPr="00BA67B6">
        <w:rPr>
          <w:rFonts w:ascii="仿宋_GB2312" w:eastAsia="仿宋_GB2312" w:hAnsi="宋体" w:cs="宋体" w:hint="eastAsia"/>
          <w:color w:val="000000"/>
          <w:kern w:val="0"/>
          <w:sz w:val="30"/>
          <w:szCs w:val="30"/>
        </w:rPr>
        <w:t>促进长</w:t>
      </w:r>
      <w:proofErr w:type="gramEnd"/>
      <w:r w:rsidRPr="00BA67B6">
        <w:rPr>
          <w:rFonts w:ascii="仿宋_GB2312" w:eastAsia="仿宋_GB2312" w:hAnsi="宋体" w:cs="宋体" w:hint="eastAsia"/>
          <w:color w:val="000000"/>
          <w:kern w:val="0"/>
          <w:sz w:val="30"/>
          <w:szCs w:val="30"/>
        </w:rPr>
        <w:t>三角地区民办高校协作发展机制研究</w:t>
      </w:r>
    </w:p>
    <w:p w14:paraId="4DD75548"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10.</w:t>
      </w:r>
      <w:r w:rsidRPr="00BA67B6">
        <w:rPr>
          <w:rFonts w:ascii="仿宋_GB2312" w:eastAsia="仿宋_GB2312" w:hAnsi="宋体" w:cs="宋体" w:hint="eastAsia"/>
          <w:color w:val="000000"/>
          <w:kern w:val="0"/>
          <w:sz w:val="30"/>
          <w:szCs w:val="30"/>
        </w:rPr>
        <w:t>加强党对高校的全面领导研究</w:t>
      </w:r>
    </w:p>
    <w:p w14:paraId="58EF988D"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11.</w:t>
      </w:r>
      <w:r w:rsidRPr="00BA67B6">
        <w:rPr>
          <w:rFonts w:ascii="仿宋_GB2312" w:eastAsia="仿宋_GB2312" w:hAnsi="宋体" w:cs="宋体" w:hint="eastAsia"/>
          <w:color w:val="000000"/>
          <w:kern w:val="0"/>
          <w:sz w:val="30"/>
          <w:szCs w:val="30"/>
        </w:rPr>
        <w:t>加强教育系统党的政治建设研究</w:t>
      </w:r>
    </w:p>
    <w:p w14:paraId="7ABC3A8D"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12.</w:t>
      </w:r>
      <w:r w:rsidRPr="00BA67B6">
        <w:rPr>
          <w:rFonts w:ascii="仿宋_GB2312" w:eastAsia="仿宋_GB2312" w:hAnsi="宋体" w:cs="宋体" w:hint="eastAsia"/>
          <w:color w:val="000000"/>
          <w:kern w:val="0"/>
          <w:sz w:val="30"/>
          <w:szCs w:val="30"/>
        </w:rPr>
        <w:t>上海职业教育“高本贯通”试点政策跟踪研究</w:t>
      </w:r>
    </w:p>
    <w:p w14:paraId="221F318E"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13.</w:t>
      </w:r>
      <w:r w:rsidRPr="00BA67B6">
        <w:rPr>
          <w:rFonts w:ascii="仿宋_GB2312" w:eastAsia="仿宋_GB2312" w:hAnsi="宋体" w:cs="宋体" w:hint="eastAsia"/>
          <w:color w:val="000000"/>
          <w:kern w:val="0"/>
          <w:sz w:val="30"/>
          <w:szCs w:val="30"/>
        </w:rPr>
        <w:t>产教融合视角下现代职业教育教学变革研究</w:t>
      </w:r>
    </w:p>
    <w:p w14:paraId="21BCD1A8" w14:textId="77777777" w:rsidR="003147CE" w:rsidRPr="002D28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14.</w:t>
      </w:r>
      <w:r w:rsidRPr="00BA67B6">
        <w:rPr>
          <w:rFonts w:ascii="仿宋_GB2312" w:eastAsia="仿宋_GB2312" w:hAnsi="宋体" w:cs="宋体" w:hint="eastAsia"/>
          <w:color w:val="000000"/>
          <w:kern w:val="0"/>
          <w:sz w:val="30"/>
          <w:szCs w:val="30"/>
        </w:rPr>
        <w:t>产教融合背景下上海新高职多元主体协同治理形态探究</w:t>
      </w:r>
    </w:p>
    <w:p w14:paraId="63C3CEEE"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15.</w:t>
      </w:r>
      <w:r w:rsidRPr="00BA67B6">
        <w:rPr>
          <w:rFonts w:ascii="仿宋_GB2312" w:eastAsia="仿宋_GB2312" w:hAnsi="宋体" w:cs="宋体" w:hint="eastAsia"/>
          <w:color w:val="000000"/>
          <w:kern w:val="0"/>
          <w:sz w:val="30"/>
          <w:szCs w:val="30"/>
        </w:rPr>
        <w:t>中小学集团化办学监测与评估的研究与实践</w:t>
      </w:r>
    </w:p>
    <w:p w14:paraId="69E66370"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sz w:val="30"/>
          <w:szCs w:val="30"/>
        </w:rPr>
      </w:pPr>
      <w:r>
        <w:rPr>
          <w:rFonts w:ascii="仿宋_GB2312" w:eastAsia="仿宋_GB2312" w:hAnsi="宋体" w:cs="宋体" w:hint="eastAsia"/>
          <w:color w:val="000000"/>
          <w:kern w:val="0"/>
          <w:sz w:val="30"/>
          <w:szCs w:val="30"/>
        </w:rPr>
        <w:t>16.</w:t>
      </w:r>
      <w:r w:rsidRPr="00BA67B6">
        <w:rPr>
          <w:rFonts w:ascii="仿宋_GB2312" w:eastAsia="仿宋_GB2312" w:hAnsi="宋体" w:cs="宋体" w:hint="eastAsia"/>
          <w:color w:val="000000"/>
          <w:kern w:val="0"/>
          <w:sz w:val="30"/>
          <w:szCs w:val="30"/>
        </w:rPr>
        <w:t>基础教育“未来学校”的探索研究</w:t>
      </w:r>
    </w:p>
    <w:p w14:paraId="4681BDDE" w14:textId="77777777" w:rsidR="003147CE" w:rsidRPr="002D28D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17.</w:t>
      </w:r>
      <w:r w:rsidRPr="00BA67B6">
        <w:rPr>
          <w:rFonts w:ascii="仿宋_GB2312" w:eastAsia="仿宋_GB2312" w:hAnsi="宋体" w:cs="宋体" w:hint="eastAsia"/>
          <w:color w:val="000000"/>
          <w:kern w:val="0"/>
          <w:sz w:val="30"/>
          <w:szCs w:val="30"/>
        </w:rPr>
        <w:t>区域学校发展性督导评估实践研究</w:t>
      </w:r>
    </w:p>
    <w:p w14:paraId="7A5DC2FD" w14:textId="77777777" w:rsidR="003147CE" w:rsidRPr="00CB4191"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18.</w:t>
      </w:r>
      <w:r w:rsidRPr="00BA67B6">
        <w:rPr>
          <w:rFonts w:ascii="仿宋_GB2312" w:eastAsia="仿宋_GB2312" w:hAnsi="宋体" w:cs="宋体" w:hint="eastAsia"/>
          <w:color w:val="000000"/>
          <w:kern w:val="0"/>
          <w:sz w:val="30"/>
          <w:szCs w:val="30"/>
        </w:rPr>
        <w:t>普通高中深化育人方式改革的实践研究</w:t>
      </w:r>
    </w:p>
    <w:p w14:paraId="7A0E5FD7"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19.</w:t>
      </w:r>
      <w:r w:rsidRPr="00BA67B6">
        <w:rPr>
          <w:rFonts w:ascii="仿宋_GB2312" w:eastAsia="仿宋_GB2312" w:hAnsi="宋体" w:cs="宋体" w:hint="eastAsia"/>
          <w:color w:val="000000"/>
          <w:kern w:val="0"/>
          <w:sz w:val="30"/>
          <w:szCs w:val="30"/>
        </w:rPr>
        <w:t>学校美育有效利用社会公共文化资源研究</w:t>
      </w:r>
    </w:p>
    <w:p w14:paraId="147FA5BB"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20.</w:t>
      </w:r>
      <w:r w:rsidRPr="00BA67B6">
        <w:rPr>
          <w:rFonts w:ascii="仿宋_GB2312" w:eastAsia="仿宋_GB2312" w:hAnsi="宋体" w:cs="宋体" w:hint="eastAsia"/>
          <w:color w:val="000000"/>
          <w:kern w:val="0"/>
          <w:sz w:val="30"/>
          <w:szCs w:val="30"/>
        </w:rPr>
        <w:t>新时代上海学生劳动素养评价研究</w:t>
      </w:r>
    </w:p>
    <w:p w14:paraId="0005BCB2"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21.</w:t>
      </w:r>
      <w:r w:rsidRPr="00BA67B6">
        <w:rPr>
          <w:rFonts w:ascii="仿宋_GB2312" w:eastAsia="仿宋_GB2312" w:hAnsi="宋体" w:cs="宋体" w:hint="eastAsia"/>
          <w:color w:val="000000"/>
          <w:kern w:val="0"/>
          <w:sz w:val="30"/>
          <w:szCs w:val="30"/>
        </w:rPr>
        <w:t>学校教材使用监测研究</w:t>
      </w:r>
    </w:p>
    <w:p w14:paraId="7724B042"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22.</w:t>
      </w:r>
      <w:r w:rsidRPr="00BA67B6">
        <w:rPr>
          <w:rFonts w:ascii="仿宋_GB2312" w:eastAsia="仿宋_GB2312" w:hAnsi="宋体" w:cs="宋体" w:hint="eastAsia"/>
          <w:color w:val="000000"/>
          <w:kern w:val="0"/>
          <w:sz w:val="30"/>
          <w:szCs w:val="30"/>
        </w:rPr>
        <w:t>深化学校体育教育改革研究</w:t>
      </w:r>
    </w:p>
    <w:p w14:paraId="558ACBA3"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23.</w:t>
      </w:r>
      <w:r w:rsidRPr="00BA67B6">
        <w:rPr>
          <w:rFonts w:ascii="仿宋_GB2312" w:eastAsia="仿宋_GB2312" w:hAnsi="宋体" w:cs="宋体" w:hint="eastAsia"/>
          <w:color w:val="000000"/>
          <w:kern w:val="0"/>
          <w:sz w:val="30"/>
          <w:szCs w:val="30"/>
        </w:rPr>
        <w:t>面向在沪海外青少年中文教育课程建设研究</w:t>
      </w:r>
    </w:p>
    <w:p w14:paraId="48B316FD"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24.</w:t>
      </w:r>
      <w:r w:rsidRPr="00BA67B6">
        <w:rPr>
          <w:rFonts w:ascii="仿宋_GB2312" w:eastAsia="仿宋_GB2312" w:hAnsi="宋体" w:cs="宋体" w:hint="eastAsia"/>
          <w:color w:val="000000"/>
          <w:kern w:val="0"/>
          <w:sz w:val="30"/>
          <w:szCs w:val="30"/>
        </w:rPr>
        <w:t>学校数字化转型的理论与实践研究</w:t>
      </w:r>
    </w:p>
    <w:p w14:paraId="1985BB88"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25.</w:t>
      </w:r>
      <w:r w:rsidRPr="00BA67B6">
        <w:rPr>
          <w:rFonts w:ascii="仿宋_GB2312" w:eastAsia="仿宋_GB2312" w:hAnsi="宋体" w:cs="宋体" w:hint="eastAsia"/>
          <w:color w:val="000000"/>
          <w:kern w:val="0"/>
          <w:sz w:val="30"/>
          <w:szCs w:val="30"/>
        </w:rPr>
        <w:t>基于五育并举的学生综合素质评价体系完善研究</w:t>
      </w:r>
    </w:p>
    <w:p w14:paraId="3A781F28" w14:textId="77777777" w:rsidR="003147CE"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26.</w:t>
      </w:r>
      <w:r w:rsidRPr="00BA67B6">
        <w:rPr>
          <w:rFonts w:ascii="仿宋_GB2312" w:eastAsia="仿宋_GB2312" w:hAnsi="宋体" w:cs="宋体" w:hint="eastAsia"/>
          <w:color w:val="000000"/>
          <w:kern w:val="0"/>
          <w:sz w:val="30"/>
          <w:szCs w:val="30"/>
        </w:rPr>
        <w:t>上海市学校生态文明教育体系化研究</w:t>
      </w:r>
    </w:p>
    <w:p w14:paraId="2D5017B3"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27.</w:t>
      </w:r>
      <w:r w:rsidRPr="00BA67B6">
        <w:rPr>
          <w:rFonts w:ascii="仿宋_GB2312" w:eastAsia="仿宋_GB2312" w:hAnsi="宋体" w:cs="宋体" w:hint="eastAsia"/>
          <w:color w:val="000000"/>
          <w:kern w:val="0"/>
          <w:sz w:val="30"/>
          <w:szCs w:val="30"/>
        </w:rPr>
        <w:t>新时代上海学生道德素养评价研究</w:t>
      </w:r>
    </w:p>
    <w:p w14:paraId="74AA0385"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28.</w:t>
      </w:r>
      <w:r w:rsidRPr="00BA67B6">
        <w:rPr>
          <w:rFonts w:ascii="仿宋_GB2312" w:eastAsia="仿宋_GB2312" w:hAnsi="宋体" w:cs="宋体" w:hint="eastAsia"/>
          <w:color w:val="000000"/>
          <w:kern w:val="0"/>
          <w:sz w:val="30"/>
          <w:szCs w:val="30"/>
        </w:rPr>
        <w:t>关于特殊需要幼儿入园及教育问题研究</w:t>
      </w:r>
    </w:p>
    <w:p w14:paraId="3955E8D2"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sz w:val="30"/>
          <w:szCs w:val="30"/>
        </w:rPr>
      </w:pPr>
      <w:r>
        <w:rPr>
          <w:rFonts w:ascii="仿宋_GB2312" w:eastAsia="仿宋_GB2312" w:hAnsi="宋体" w:cs="宋体" w:hint="eastAsia"/>
          <w:color w:val="000000"/>
          <w:kern w:val="0"/>
          <w:sz w:val="30"/>
          <w:szCs w:val="30"/>
        </w:rPr>
        <w:t>29.</w:t>
      </w:r>
      <w:r w:rsidRPr="00BA67B6">
        <w:rPr>
          <w:rFonts w:ascii="仿宋_GB2312" w:eastAsia="仿宋_GB2312" w:hAnsi="宋体" w:cs="宋体" w:hint="eastAsia"/>
          <w:color w:val="000000"/>
          <w:kern w:val="0"/>
          <w:sz w:val="30"/>
          <w:szCs w:val="30"/>
        </w:rPr>
        <w:t>专门学校定位及功能的实现研究</w:t>
      </w:r>
    </w:p>
    <w:p w14:paraId="2FD1A285"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sz w:val="30"/>
          <w:szCs w:val="30"/>
        </w:rPr>
      </w:pPr>
      <w:r>
        <w:rPr>
          <w:rFonts w:ascii="仿宋_GB2312" w:eastAsia="仿宋_GB2312" w:hAnsi="宋体" w:cs="宋体" w:hint="eastAsia"/>
          <w:color w:val="000000"/>
          <w:kern w:val="0"/>
          <w:sz w:val="30"/>
          <w:szCs w:val="30"/>
        </w:rPr>
        <w:t>30.</w:t>
      </w:r>
      <w:r w:rsidRPr="00BA67B6">
        <w:rPr>
          <w:rFonts w:ascii="仿宋_GB2312" w:eastAsia="仿宋_GB2312" w:hAnsi="宋体" w:cs="宋体" w:hint="eastAsia"/>
          <w:color w:val="000000"/>
          <w:kern w:val="0"/>
          <w:sz w:val="30"/>
          <w:szCs w:val="30"/>
        </w:rPr>
        <w:t>校园欺凌综合治理支持体系研究</w:t>
      </w:r>
    </w:p>
    <w:p w14:paraId="1854A72E" w14:textId="77777777" w:rsidR="003147CE" w:rsidRPr="00BA67B6" w:rsidRDefault="003147CE" w:rsidP="003147CE">
      <w:pPr>
        <w:tabs>
          <w:tab w:val="left" w:pos="7380"/>
          <w:tab w:val="left" w:pos="7560"/>
        </w:tabs>
        <w:spacing w:line="560" w:lineRule="exact"/>
        <w:ind w:right="363"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31.</w:t>
      </w:r>
      <w:r w:rsidRPr="00BA67B6">
        <w:rPr>
          <w:rFonts w:ascii="仿宋_GB2312" w:eastAsia="仿宋_GB2312" w:hAnsi="宋体" w:cs="宋体" w:hint="eastAsia"/>
          <w:color w:val="000000"/>
          <w:kern w:val="0"/>
          <w:sz w:val="30"/>
          <w:szCs w:val="30"/>
        </w:rPr>
        <w:t>长三角地区教育培训市场协同治理研究</w:t>
      </w:r>
    </w:p>
    <w:p w14:paraId="2B590FBA" w14:textId="142AB40C" w:rsidR="00C04742" w:rsidRPr="00F3116D" w:rsidRDefault="003147CE" w:rsidP="00F3116D">
      <w:pPr>
        <w:tabs>
          <w:tab w:val="left" w:pos="7380"/>
          <w:tab w:val="left" w:pos="7560"/>
        </w:tabs>
        <w:spacing w:line="560" w:lineRule="exact"/>
        <w:ind w:right="363" w:firstLineChars="200" w:firstLine="600"/>
        <w:rPr>
          <w:rFonts w:ascii="仿宋_GB2312" w:eastAsia="仿宋_GB2312" w:hint="eastAsia"/>
          <w:sz w:val="30"/>
          <w:szCs w:val="30"/>
        </w:rPr>
      </w:pPr>
      <w:r>
        <w:rPr>
          <w:rFonts w:ascii="仿宋_GB2312" w:eastAsia="仿宋_GB2312" w:hAnsi="宋体" w:cs="宋体" w:hint="eastAsia"/>
          <w:color w:val="000000"/>
          <w:kern w:val="0"/>
          <w:sz w:val="30"/>
          <w:szCs w:val="30"/>
        </w:rPr>
        <w:t>32.</w:t>
      </w:r>
      <w:r w:rsidRPr="00BA67B6">
        <w:rPr>
          <w:rFonts w:ascii="仿宋_GB2312" w:eastAsia="仿宋_GB2312" w:hAnsi="宋体" w:cs="宋体" w:hint="eastAsia"/>
          <w:color w:val="000000"/>
          <w:kern w:val="0"/>
          <w:sz w:val="30"/>
          <w:szCs w:val="30"/>
        </w:rPr>
        <w:t>新时代上海学习型城市建设研究</w:t>
      </w:r>
      <w:bookmarkStart w:id="0" w:name="_GoBack"/>
      <w:bookmarkEnd w:id="0"/>
    </w:p>
    <w:sectPr w:rsidR="00C04742" w:rsidRPr="00F3116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BCA5E" w14:textId="77777777" w:rsidR="00FD2DF2" w:rsidRDefault="00FD2DF2" w:rsidP="00C04742">
      <w:pPr>
        <w:ind w:firstLine="480"/>
      </w:pPr>
      <w:r>
        <w:separator/>
      </w:r>
    </w:p>
  </w:endnote>
  <w:endnote w:type="continuationSeparator" w:id="0">
    <w:p w14:paraId="5BD549CD" w14:textId="77777777" w:rsidR="00FD2DF2" w:rsidRDefault="00FD2DF2" w:rsidP="00C0474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方正书宋简体">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E4DCD" w14:textId="77777777" w:rsidR="00C04742" w:rsidRDefault="00C04742" w:rsidP="00126FDD">
    <w:pPr>
      <w:pStyle w:val="af"/>
      <w:framePr w:wrap="around" w:vAnchor="text" w:hAnchor="margin" w:xAlign="center" w:y="1"/>
      <w:ind w:firstLine="360"/>
      <w:rPr>
        <w:rStyle w:val="af0"/>
      </w:rPr>
    </w:pPr>
    <w:r>
      <w:rPr>
        <w:rStyle w:val="af0"/>
      </w:rPr>
      <w:fldChar w:fldCharType="begin"/>
    </w:r>
    <w:r>
      <w:rPr>
        <w:rStyle w:val="af0"/>
      </w:rPr>
      <w:instrText xml:space="preserve"> PAGE </w:instrText>
    </w:r>
    <w:r>
      <w:rPr>
        <w:rStyle w:val="af0"/>
      </w:rPr>
      <w:fldChar w:fldCharType="end"/>
    </w:r>
  </w:p>
  <w:p w14:paraId="19EB9834" w14:textId="77777777" w:rsidR="00C04742" w:rsidRDefault="00C04742">
    <w:pPr>
      <w:pStyle w:val="a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E23E2" w14:textId="77777777" w:rsidR="00C04742" w:rsidRDefault="00C04742" w:rsidP="00126FDD">
    <w:pPr>
      <w:pStyle w:val="af"/>
      <w:framePr w:wrap="around" w:vAnchor="text" w:hAnchor="margin" w:xAlign="center" w:y="1"/>
      <w:ind w:firstLine="360"/>
      <w:rPr>
        <w:rStyle w:val="af0"/>
      </w:rPr>
    </w:pPr>
    <w:r>
      <w:rPr>
        <w:rStyle w:val="af0"/>
      </w:rPr>
      <w:fldChar w:fldCharType="begin"/>
    </w:r>
    <w:r>
      <w:rPr>
        <w:rStyle w:val="af0"/>
      </w:rPr>
      <w:instrText xml:space="preserve"> PAGE </w:instrText>
    </w:r>
    <w:r>
      <w:rPr>
        <w:rStyle w:val="af0"/>
      </w:rPr>
      <w:fldChar w:fldCharType="separate"/>
    </w:r>
    <w:r w:rsidR="00F3116D">
      <w:rPr>
        <w:rStyle w:val="af0"/>
        <w:noProof/>
      </w:rPr>
      <w:t>2</w:t>
    </w:r>
    <w:r>
      <w:rPr>
        <w:rStyle w:val="af0"/>
      </w:rPr>
      <w:fldChar w:fldCharType="end"/>
    </w:r>
  </w:p>
  <w:p w14:paraId="26D3571E" w14:textId="77777777" w:rsidR="00C04742" w:rsidRDefault="00C04742">
    <w:pPr>
      <w:pStyle w:val="af"/>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9511D" w14:textId="77777777" w:rsidR="00FE5DA1" w:rsidRDefault="00FE5DA1">
    <w:pPr>
      <w:pStyle w:val="af"/>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7044F" w14:textId="77777777" w:rsidR="00FD2DF2" w:rsidRDefault="00FD2DF2" w:rsidP="00C04742">
      <w:pPr>
        <w:ind w:firstLine="480"/>
      </w:pPr>
      <w:r>
        <w:separator/>
      </w:r>
    </w:p>
  </w:footnote>
  <w:footnote w:type="continuationSeparator" w:id="0">
    <w:p w14:paraId="33BC6311" w14:textId="77777777" w:rsidR="00FD2DF2" w:rsidRDefault="00FD2DF2" w:rsidP="00C04742">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3DE17" w14:textId="77777777" w:rsidR="00FE5DA1" w:rsidRDefault="00FE5DA1">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25E0C" w14:textId="77777777" w:rsidR="00FE5DA1" w:rsidRDefault="00FE5DA1" w:rsidP="00FE5DA1">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0BDD" w14:textId="77777777" w:rsidR="00FE5DA1" w:rsidRDefault="00FE5DA1">
    <w:pPr>
      <w:pStyle w:val="ae"/>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16252"/>
    <w:multiLevelType w:val="hybridMultilevel"/>
    <w:tmpl w:val="8C46FC06"/>
    <w:lvl w:ilvl="0" w:tplc="A46EACB0">
      <w:start w:val="1"/>
      <w:numFmt w:val="decimal"/>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CE"/>
    <w:rsid w:val="00022774"/>
    <w:rsid w:val="00044073"/>
    <w:rsid w:val="000B4778"/>
    <w:rsid w:val="00126FDD"/>
    <w:rsid w:val="00184059"/>
    <w:rsid w:val="0019764A"/>
    <w:rsid w:val="001A05FA"/>
    <w:rsid w:val="003147CE"/>
    <w:rsid w:val="00340B8B"/>
    <w:rsid w:val="00355BCC"/>
    <w:rsid w:val="003D6F61"/>
    <w:rsid w:val="004141C0"/>
    <w:rsid w:val="0046270A"/>
    <w:rsid w:val="00482237"/>
    <w:rsid w:val="004E74CB"/>
    <w:rsid w:val="00565758"/>
    <w:rsid w:val="005815D7"/>
    <w:rsid w:val="00581DE3"/>
    <w:rsid w:val="005854C7"/>
    <w:rsid w:val="005A54C8"/>
    <w:rsid w:val="006364ED"/>
    <w:rsid w:val="00722EE7"/>
    <w:rsid w:val="0081246A"/>
    <w:rsid w:val="009B60B1"/>
    <w:rsid w:val="00A471BE"/>
    <w:rsid w:val="00BF4783"/>
    <w:rsid w:val="00C04742"/>
    <w:rsid w:val="00C24699"/>
    <w:rsid w:val="00CF5F01"/>
    <w:rsid w:val="00DB4325"/>
    <w:rsid w:val="00E24AF6"/>
    <w:rsid w:val="00E62E19"/>
    <w:rsid w:val="00E6789E"/>
    <w:rsid w:val="00F30254"/>
    <w:rsid w:val="00F3116D"/>
    <w:rsid w:val="00F66066"/>
    <w:rsid w:val="00F73222"/>
    <w:rsid w:val="00FD2DF2"/>
    <w:rsid w:val="00FE5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EBE7C"/>
  <w15:chartTrackingRefBased/>
  <w15:docId w15:val="{8E826841-A273-4D0F-9396-0898EED2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方正书宋简体" w:hAnsi="Times New Roman" w:cs="Times New Roman"/>
        <w:kern w:val="2"/>
        <w:sz w:val="24"/>
        <w:szCs w:val="24"/>
        <w:lang w:val="en-US" w:eastAsia="zh-CN" w:bidi="ar-SA"/>
      </w:rPr>
    </w:rPrDefault>
    <w:pPrDefault>
      <w:pPr>
        <w:spacing w:line="400" w:lineRule="exact"/>
        <w:ind w:firstLine="19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7CE"/>
    <w:pPr>
      <w:widowControl w:val="0"/>
      <w:spacing w:line="240" w:lineRule="auto"/>
      <w:ind w:firstLine="0"/>
      <w:jc w:val="both"/>
    </w:pPr>
    <w:rPr>
      <w:rFonts w:eastAsia="宋体"/>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自设标题一"/>
    <w:basedOn w:val="a"/>
    <w:link w:val="Char"/>
    <w:autoRedefine/>
    <w:qFormat/>
    <w:rsid w:val="00126FDD"/>
    <w:pPr>
      <w:widowControl/>
      <w:spacing w:beforeLines="50" w:before="156" w:afterLines="50" w:after="156" w:line="640" w:lineRule="exact"/>
      <w:jc w:val="center"/>
    </w:pPr>
    <w:rPr>
      <w:rFonts w:eastAsia="方正小标宋简体"/>
      <w:sz w:val="44"/>
      <w:szCs w:val="24"/>
    </w:rPr>
  </w:style>
  <w:style w:type="character" w:customStyle="1" w:styleId="Char">
    <w:name w:val="自设标题一 Char"/>
    <w:basedOn w:val="a0"/>
    <w:link w:val="a3"/>
    <w:rsid w:val="00126FDD"/>
    <w:rPr>
      <w:rFonts w:eastAsia="方正小标宋简体"/>
      <w:sz w:val="44"/>
    </w:rPr>
  </w:style>
  <w:style w:type="paragraph" w:customStyle="1" w:styleId="a4">
    <w:name w:val="自设标题二"/>
    <w:basedOn w:val="a"/>
    <w:link w:val="Char0"/>
    <w:autoRedefine/>
    <w:qFormat/>
    <w:rsid w:val="00126FDD"/>
    <w:pPr>
      <w:widowControl/>
      <w:spacing w:beforeLines="100" w:before="312" w:afterLines="100" w:after="312" w:line="600" w:lineRule="exact"/>
      <w:jc w:val="center"/>
    </w:pPr>
    <w:rPr>
      <w:rFonts w:eastAsia="仿宋_GB2312"/>
      <w:sz w:val="36"/>
      <w:szCs w:val="24"/>
    </w:rPr>
  </w:style>
  <w:style w:type="character" w:customStyle="1" w:styleId="Char0">
    <w:name w:val="自设标题二 Char"/>
    <w:basedOn w:val="a0"/>
    <w:link w:val="a4"/>
    <w:rsid w:val="00126FDD"/>
    <w:rPr>
      <w:rFonts w:eastAsia="仿宋_GB2312"/>
      <w:sz w:val="36"/>
    </w:rPr>
  </w:style>
  <w:style w:type="paragraph" w:customStyle="1" w:styleId="a5">
    <w:name w:val="自设标题三"/>
    <w:basedOn w:val="a"/>
    <w:link w:val="Char1"/>
    <w:autoRedefine/>
    <w:qFormat/>
    <w:rsid w:val="00340B8B"/>
    <w:pPr>
      <w:widowControl/>
      <w:spacing w:line="600" w:lineRule="exact"/>
      <w:ind w:firstLineChars="200" w:firstLine="200"/>
    </w:pPr>
    <w:rPr>
      <w:rFonts w:eastAsia="黑体"/>
      <w:sz w:val="32"/>
      <w:szCs w:val="24"/>
    </w:rPr>
  </w:style>
  <w:style w:type="character" w:customStyle="1" w:styleId="Char1">
    <w:name w:val="自设标题三 Char"/>
    <w:basedOn w:val="a0"/>
    <w:link w:val="a5"/>
    <w:rsid w:val="00340B8B"/>
    <w:rPr>
      <w:rFonts w:eastAsia="黑体"/>
      <w:sz w:val="32"/>
    </w:rPr>
  </w:style>
  <w:style w:type="paragraph" w:customStyle="1" w:styleId="a6">
    <w:name w:val="自设标题四"/>
    <w:basedOn w:val="a"/>
    <w:link w:val="Char2"/>
    <w:autoRedefine/>
    <w:qFormat/>
    <w:rsid w:val="00340B8B"/>
    <w:pPr>
      <w:widowControl/>
      <w:spacing w:line="600" w:lineRule="exact"/>
      <w:ind w:firstLineChars="200" w:firstLine="200"/>
    </w:pPr>
    <w:rPr>
      <w:rFonts w:eastAsia="楷体_GB2312"/>
      <w:sz w:val="32"/>
      <w:szCs w:val="24"/>
    </w:rPr>
  </w:style>
  <w:style w:type="character" w:customStyle="1" w:styleId="Char2">
    <w:name w:val="自设标题四 Char"/>
    <w:basedOn w:val="a0"/>
    <w:link w:val="a6"/>
    <w:rsid w:val="00340B8B"/>
    <w:rPr>
      <w:rFonts w:eastAsia="楷体_GB2312"/>
      <w:sz w:val="32"/>
    </w:rPr>
  </w:style>
  <w:style w:type="paragraph" w:customStyle="1" w:styleId="a7">
    <w:name w:val="自设标题五"/>
    <w:basedOn w:val="a"/>
    <w:link w:val="Char3"/>
    <w:autoRedefine/>
    <w:qFormat/>
    <w:rsid w:val="00126FDD"/>
    <w:pPr>
      <w:widowControl/>
      <w:spacing w:beforeLines="50" w:before="156" w:afterLines="25" w:after="78" w:line="600" w:lineRule="exact"/>
      <w:jc w:val="center"/>
    </w:pPr>
    <w:rPr>
      <w:rFonts w:eastAsia="黑体"/>
      <w:sz w:val="32"/>
      <w:szCs w:val="24"/>
    </w:rPr>
  </w:style>
  <w:style w:type="character" w:customStyle="1" w:styleId="Char3">
    <w:name w:val="自设标题五 Char"/>
    <w:basedOn w:val="a0"/>
    <w:link w:val="a7"/>
    <w:rsid w:val="00126FDD"/>
    <w:rPr>
      <w:rFonts w:eastAsia="黑体"/>
      <w:sz w:val="32"/>
    </w:rPr>
  </w:style>
  <w:style w:type="paragraph" w:customStyle="1" w:styleId="a8">
    <w:name w:val="自设标题六"/>
    <w:basedOn w:val="a"/>
    <w:link w:val="Char4"/>
    <w:autoRedefine/>
    <w:qFormat/>
    <w:rsid w:val="00126FDD"/>
    <w:pPr>
      <w:widowControl/>
      <w:spacing w:beforeLines="50" w:before="50" w:afterLines="100" w:after="100" w:line="520" w:lineRule="exact"/>
      <w:ind w:leftChars="100" w:left="100" w:rightChars="100" w:right="100"/>
    </w:pPr>
    <w:rPr>
      <w:rFonts w:eastAsia="楷体_GB2312"/>
      <w:sz w:val="30"/>
      <w:szCs w:val="24"/>
    </w:rPr>
  </w:style>
  <w:style w:type="character" w:customStyle="1" w:styleId="Char4">
    <w:name w:val="自设标题六 Char"/>
    <w:basedOn w:val="a0"/>
    <w:link w:val="a8"/>
    <w:rsid w:val="00126FDD"/>
    <w:rPr>
      <w:rFonts w:eastAsia="楷体_GB2312"/>
      <w:sz w:val="30"/>
    </w:rPr>
  </w:style>
  <w:style w:type="paragraph" w:styleId="a9">
    <w:name w:val="footnote text"/>
    <w:basedOn w:val="a"/>
    <w:link w:val="Char5"/>
    <w:autoRedefine/>
    <w:uiPriority w:val="99"/>
    <w:unhideWhenUsed/>
    <w:qFormat/>
    <w:rsid w:val="00340B8B"/>
    <w:pPr>
      <w:widowControl/>
      <w:snapToGrid w:val="0"/>
      <w:spacing w:line="520" w:lineRule="exact"/>
      <w:ind w:firstLineChars="200" w:firstLine="200"/>
    </w:pPr>
    <w:rPr>
      <w:rFonts w:eastAsia="楷体_GB2312"/>
      <w:sz w:val="24"/>
      <w:szCs w:val="18"/>
    </w:rPr>
  </w:style>
  <w:style w:type="character" w:customStyle="1" w:styleId="Char5">
    <w:name w:val="脚注文本 Char"/>
    <w:basedOn w:val="a0"/>
    <w:link w:val="a9"/>
    <w:uiPriority w:val="99"/>
    <w:rsid w:val="00340B8B"/>
    <w:rPr>
      <w:rFonts w:eastAsia="楷体_GB2312"/>
      <w:szCs w:val="18"/>
    </w:rPr>
  </w:style>
  <w:style w:type="character" w:styleId="aa">
    <w:name w:val="footnote reference"/>
    <w:basedOn w:val="a0"/>
    <w:uiPriority w:val="99"/>
    <w:semiHidden/>
    <w:unhideWhenUsed/>
    <w:qFormat/>
    <w:rsid w:val="003D6F61"/>
    <w:rPr>
      <w:rFonts w:eastAsia="楷体_GB2312"/>
      <w:sz w:val="28"/>
      <w:vertAlign w:val="superscript"/>
    </w:rPr>
  </w:style>
  <w:style w:type="paragraph" w:customStyle="1" w:styleId="ab">
    <w:name w:val="自设副标题二"/>
    <w:basedOn w:val="a"/>
    <w:link w:val="Char6"/>
    <w:autoRedefine/>
    <w:qFormat/>
    <w:rsid w:val="00126FDD"/>
    <w:pPr>
      <w:widowControl/>
      <w:spacing w:beforeLines="50" w:before="156" w:afterLines="100" w:after="312" w:line="600" w:lineRule="exact"/>
      <w:jc w:val="center"/>
    </w:pPr>
    <w:rPr>
      <w:rFonts w:eastAsia="楷体_GB2312"/>
      <w:sz w:val="32"/>
      <w:szCs w:val="24"/>
    </w:rPr>
  </w:style>
  <w:style w:type="character" w:customStyle="1" w:styleId="Char6">
    <w:name w:val="自设副标题二 Char"/>
    <w:basedOn w:val="a0"/>
    <w:link w:val="ab"/>
    <w:rsid w:val="00126FDD"/>
    <w:rPr>
      <w:rFonts w:eastAsia="楷体_GB2312"/>
      <w:sz w:val="32"/>
    </w:rPr>
  </w:style>
  <w:style w:type="paragraph" w:customStyle="1" w:styleId="ac">
    <w:name w:val="自设副标题一"/>
    <w:basedOn w:val="a"/>
    <w:link w:val="Char7"/>
    <w:autoRedefine/>
    <w:qFormat/>
    <w:rsid w:val="00126FDD"/>
    <w:pPr>
      <w:widowControl/>
      <w:spacing w:beforeLines="50" w:before="156" w:afterLines="50" w:after="156" w:line="600" w:lineRule="exact"/>
      <w:jc w:val="center"/>
    </w:pPr>
    <w:rPr>
      <w:rFonts w:eastAsia="仿宋_GB2312"/>
      <w:sz w:val="32"/>
      <w:szCs w:val="24"/>
    </w:rPr>
  </w:style>
  <w:style w:type="character" w:customStyle="1" w:styleId="Char7">
    <w:name w:val="自设副标题一 Char"/>
    <w:basedOn w:val="a0"/>
    <w:link w:val="ac"/>
    <w:rsid w:val="00126FDD"/>
    <w:rPr>
      <w:rFonts w:eastAsia="仿宋_GB2312"/>
      <w:sz w:val="32"/>
    </w:rPr>
  </w:style>
  <w:style w:type="paragraph" w:customStyle="1" w:styleId="ad">
    <w:name w:val="自设正文"/>
    <w:basedOn w:val="a"/>
    <w:link w:val="Char8"/>
    <w:autoRedefine/>
    <w:qFormat/>
    <w:rsid w:val="00E62E19"/>
    <w:pPr>
      <w:spacing w:line="600" w:lineRule="exact"/>
      <w:ind w:firstLineChars="200" w:firstLine="640"/>
    </w:pPr>
    <w:rPr>
      <w:rFonts w:eastAsia="仿宋_GB2312"/>
      <w:sz w:val="32"/>
      <w:szCs w:val="24"/>
    </w:rPr>
  </w:style>
  <w:style w:type="character" w:customStyle="1" w:styleId="Char8">
    <w:name w:val="自设正文 Char"/>
    <w:basedOn w:val="a0"/>
    <w:link w:val="ad"/>
    <w:rsid w:val="00E62E19"/>
    <w:rPr>
      <w:rFonts w:eastAsia="仿宋_GB2312"/>
      <w:sz w:val="32"/>
    </w:rPr>
  </w:style>
  <w:style w:type="paragraph" w:styleId="ae">
    <w:name w:val="header"/>
    <w:basedOn w:val="a"/>
    <w:link w:val="Char9"/>
    <w:uiPriority w:val="99"/>
    <w:unhideWhenUsed/>
    <w:rsid w:val="00C04742"/>
    <w:pPr>
      <w:widowControl/>
      <w:pBdr>
        <w:bottom w:val="single" w:sz="6" w:space="1" w:color="auto"/>
      </w:pBdr>
      <w:tabs>
        <w:tab w:val="center" w:pos="4153"/>
        <w:tab w:val="right" w:pos="8306"/>
      </w:tabs>
      <w:snapToGrid w:val="0"/>
      <w:spacing w:line="400" w:lineRule="exact"/>
      <w:jc w:val="center"/>
    </w:pPr>
    <w:rPr>
      <w:rFonts w:eastAsia="方正书宋简体"/>
      <w:sz w:val="18"/>
      <w:szCs w:val="18"/>
    </w:rPr>
  </w:style>
  <w:style w:type="character" w:customStyle="1" w:styleId="Char9">
    <w:name w:val="页眉 Char"/>
    <w:basedOn w:val="a0"/>
    <w:link w:val="ae"/>
    <w:uiPriority w:val="99"/>
    <w:rsid w:val="00C04742"/>
    <w:rPr>
      <w:sz w:val="18"/>
      <w:szCs w:val="18"/>
    </w:rPr>
  </w:style>
  <w:style w:type="paragraph" w:styleId="af">
    <w:name w:val="footer"/>
    <w:basedOn w:val="a"/>
    <w:link w:val="Chara"/>
    <w:uiPriority w:val="99"/>
    <w:unhideWhenUsed/>
    <w:rsid w:val="00C04742"/>
    <w:pPr>
      <w:widowControl/>
      <w:tabs>
        <w:tab w:val="center" w:pos="4153"/>
        <w:tab w:val="right" w:pos="8306"/>
      </w:tabs>
      <w:snapToGrid w:val="0"/>
      <w:spacing w:line="400" w:lineRule="exact"/>
    </w:pPr>
    <w:rPr>
      <w:rFonts w:eastAsia="方正书宋简体"/>
      <w:sz w:val="18"/>
      <w:szCs w:val="18"/>
    </w:rPr>
  </w:style>
  <w:style w:type="character" w:customStyle="1" w:styleId="Chara">
    <w:name w:val="页脚 Char"/>
    <w:basedOn w:val="a0"/>
    <w:link w:val="af"/>
    <w:uiPriority w:val="99"/>
    <w:rsid w:val="00C04742"/>
    <w:rPr>
      <w:sz w:val="18"/>
      <w:szCs w:val="18"/>
    </w:rPr>
  </w:style>
  <w:style w:type="character" w:styleId="af0">
    <w:name w:val="page number"/>
    <w:basedOn w:val="a0"/>
    <w:uiPriority w:val="99"/>
    <w:semiHidden/>
    <w:unhideWhenUsed/>
    <w:rsid w:val="00C0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ECNU</dc:creator>
  <cp:keywords/>
  <dc:description/>
  <cp:lastModifiedBy>hyx</cp:lastModifiedBy>
  <cp:revision>2</cp:revision>
  <dcterms:created xsi:type="dcterms:W3CDTF">2021-05-25T01:14:00Z</dcterms:created>
  <dcterms:modified xsi:type="dcterms:W3CDTF">2021-05-25T05:46:00Z</dcterms:modified>
</cp:coreProperties>
</file>