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61F1A" w14:textId="12CAA8FB" w:rsidR="00D435AE" w:rsidRDefault="00C13822">
      <w:pPr>
        <w:jc w:val="center"/>
        <w:rPr>
          <w:rFonts w:ascii="华文中宋" w:eastAsia="华文中宋" w:hAnsi="华文中宋" w:cs="华文中宋"/>
          <w:b/>
          <w:bCs/>
          <w:sz w:val="28"/>
          <w:szCs w:val="36"/>
        </w:rPr>
      </w:pPr>
      <w:bookmarkStart w:id="0" w:name="_GoBack"/>
      <w:bookmarkEnd w:id="0"/>
      <w:r>
        <w:rPr>
          <w:rFonts w:ascii="华文中宋" w:eastAsia="华文中宋" w:hAnsi="华文中宋" w:cs="华文中宋" w:hint="eastAsia"/>
          <w:b/>
          <w:bCs/>
          <w:sz w:val="28"/>
          <w:szCs w:val="36"/>
        </w:rPr>
        <w:t>各</w:t>
      </w:r>
      <w:r w:rsidR="00DF6DE3">
        <w:rPr>
          <w:rFonts w:ascii="华文中宋" w:eastAsia="华文中宋" w:hAnsi="华文中宋" w:cs="华文中宋" w:hint="eastAsia"/>
          <w:b/>
          <w:bCs/>
          <w:sz w:val="28"/>
          <w:szCs w:val="36"/>
        </w:rPr>
        <w:t>学院专业（</w:t>
      </w:r>
      <w:r w:rsidR="00DF6DE3">
        <w:rPr>
          <w:rFonts w:ascii="华文中宋" w:eastAsia="华文中宋" w:hAnsi="华文中宋" w:cs="华文中宋" w:hint="eastAsia"/>
          <w:b/>
          <w:bCs/>
          <w:sz w:val="28"/>
          <w:szCs w:val="36"/>
          <w:u w:val="single"/>
        </w:rPr>
        <w:t>本科生</w:t>
      </w:r>
      <w:r w:rsidR="00DF6DE3">
        <w:rPr>
          <w:rFonts w:ascii="华文中宋" w:eastAsia="华文中宋" w:hAnsi="华文中宋" w:cs="华文中宋" w:hint="eastAsia"/>
          <w:b/>
          <w:bCs/>
          <w:sz w:val="28"/>
          <w:szCs w:val="36"/>
        </w:rPr>
        <w:t>）介绍及培养方案</w:t>
      </w:r>
    </w:p>
    <w:p w14:paraId="4E43F911" w14:textId="77777777" w:rsidR="00D435AE" w:rsidRDefault="00D435AE">
      <w:pPr>
        <w:jc w:val="center"/>
        <w:rPr>
          <w:rFonts w:ascii="华文中宋" w:eastAsia="华文中宋" w:hAnsi="华文中宋" w:cs="华文中宋"/>
          <w:b/>
          <w:bCs/>
          <w:sz w:val="28"/>
          <w:szCs w:val="36"/>
        </w:rPr>
      </w:pPr>
    </w:p>
    <w:p w14:paraId="20B6EC1A" w14:textId="77777777" w:rsidR="00D435AE" w:rsidRDefault="00DF6DE3">
      <w:pPr>
        <w:numPr>
          <w:ilvl w:val="0"/>
          <w:numId w:val="1"/>
        </w:numPr>
        <w:rPr>
          <w:rFonts w:ascii="华文中宋" w:eastAsia="华文中宋" w:hAnsi="华文中宋" w:cs="华文中宋"/>
          <w:b/>
          <w:bCs/>
          <w:sz w:val="28"/>
          <w:szCs w:val="28"/>
        </w:rPr>
      </w:pPr>
      <w:r>
        <w:rPr>
          <w:rFonts w:ascii="华文中宋" w:eastAsia="华文中宋" w:hAnsi="华文中宋" w:cs="华文中宋" w:hint="eastAsia"/>
          <w:b/>
          <w:bCs/>
          <w:sz w:val="28"/>
          <w:szCs w:val="28"/>
        </w:rPr>
        <w:t>国际经贸学院</w:t>
      </w:r>
    </w:p>
    <w:p w14:paraId="248C5CA4" w14:textId="77777777" w:rsidR="00D435AE" w:rsidRDefault="00DF6DE3">
      <w:pPr>
        <w:rPr>
          <w:rFonts w:ascii="华文中宋" w:eastAsia="华文中宋" w:hAnsi="华文中宋" w:cs="华文中宋"/>
          <w:b/>
          <w:bCs/>
          <w:sz w:val="24"/>
        </w:rPr>
      </w:pPr>
      <w:r>
        <w:rPr>
          <w:rFonts w:ascii="华文中宋" w:eastAsia="华文中宋" w:hAnsi="华文中宋" w:cs="华文中宋" w:hint="eastAsia"/>
          <w:b/>
          <w:bCs/>
          <w:sz w:val="24"/>
        </w:rPr>
        <w:t xml:space="preserve"> 1、国际经济与贸易（汉语方向）</w:t>
      </w:r>
    </w:p>
    <w:p w14:paraId="37CAC616" w14:textId="77777777" w:rsidR="00D435AE" w:rsidRDefault="00DF6DE3">
      <w:pPr>
        <w:ind w:firstLineChars="200" w:firstLine="480"/>
        <w:rPr>
          <w:rFonts w:ascii="华文中宋" w:eastAsia="华文中宋" w:hAnsi="华文中宋" w:cs="华文中宋"/>
          <w:sz w:val="24"/>
        </w:rPr>
      </w:pPr>
      <w:r>
        <w:rPr>
          <w:rFonts w:ascii="华文中宋" w:eastAsia="华文中宋" w:hAnsi="华文中宋" w:cs="华文中宋" w:hint="eastAsia"/>
          <w:b/>
          <w:bCs/>
          <w:sz w:val="24"/>
        </w:rPr>
        <w:t>专业介绍与培养目标：</w:t>
      </w:r>
      <w:r>
        <w:rPr>
          <w:rFonts w:ascii="华文中宋" w:eastAsia="华文中宋" w:hAnsi="华文中宋" w:cs="华文中宋" w:hint="eastAsia"/>
          <w:sz w:val="24"/>
        </w:rPr>
        <w:t>国际经济与贸易专业是学校本科专业中历史最长的传统优势专业，1960年学校成立之日起同时创立。2011年以来，国际经济与贸易专业获批教育部地方高校第一批本科专业综合改革试点项目，列为市级“专业综合改革试点”项目，获得上海高校首批专业选优评估“优秀专业”称号，2007年12月，经教育部、财政部批准，国际经济与贸易专业为第二批高等学校特色专业建设点。</w:t>
      </w:r>
    </w:p>
    <w:p w14:paraId="791E10E8" w14:textId="77777777" w:rsidR="00D435AE" w:rsidRDefault="00DF6DE3">
      <w:pPr>
        <w:rPr>
          <w:rFonts w:ascii="华文中宋" w:eastAsia="华文中宋" w:hAnsi="华文中宋" w:cs="华文中宋"/>
          <w:sz w:val="24"/>
        </w:rPr>
      </w:pPr>
      <w:r>
        <w:rPr>
          <w:rFonts w:ascii="华文中宋" w:eastAsia="华文中宋" w:hAnsi="华文中宋" w:cs="华文中宋" w:hint="eastAsia"/>
          <w:sz w:val="24"/>
        </w:rPr>
        <w:t xml:space="preserve">    本专业旨在培养适应我国经济与社会发展需要，具有国际视野、创新和开拓精神，具备扎实的经济学理论基础，了解国际经济与贸易领域前沿理论，熟悉通行的国际贸易规则、法律与惯例，熟悉现代国际商务环境特征与中国对外贸易政策法规，具备从事国际商务经营与决策管理能力和开展科学研究潜力的国际化、复合型、高素质应用型人才。</w:t>
      </w:r>
    </w:p>
    <w:p w14:paraId="117B8919" w14:textId="77777777" w:rsidR="00D435AE" w:rsidRDefault="00DF6DE3">
      <w:pPr>
        <w:ind w:firstLineChars="300" w:firstLine="721"/>
        <w:rPr>
          <w:rFonts w:ascii="华文中宋" w:eastAsia="华文中宋" w:hAnsi="华文中宋" w:cs="华文中宋"/>
          <w:sz w:val="24"/>
        </w:rPr>
      </w:pPr>
      <w:r>
        <w:rPr>
          <w:rFonts w:ascii="华文中宋" w:eastAsia="华文中宋" w:hAnsi="华文中宋" w:cs="华文中宋" w:hint="eastAsia"/>
          <w:b/>
          <w:bCs/>
          <w:sz w:val="24"/>
        </w:rPr>
        <w:t>主干课程：</w:t>
      </w:r>
      <w:r>
        <w:rPr>
          <w:rFonts w:ascii="华文中宋" w:eastAsia="华文中宋" w:hAnsi="华文中宋" w:cs="华文中宋" w:hint="eastAsia"/>
          <w:sz w:val="24"/>
        </w:rPr>
        <w:t>初级汉语，中级汉语，高级汉语，汉语新闻听力，汉语报刊阅读，经贸汉语口语，报刊经济新闻阅读，专业汉语，商务汉语案例分析，中文办公软件，微观经济学，宏观经济学，管理学原理，会计学，国际商法，国际经济学，统计学，市场营销学，财政学，WTO规则，中国对外贸易，国际贸易实务等。</w:t>
      </w:r>
    </w:p>
    <w:p w14:paraId="4B473E73" w14:textId="77777777" w:rsidR="00D435AE" w:rsidRDefault="00D435AE">
      <w:pPr>
        <w:ind w:firstLineChars="300" w:firstLine="720"/>
        <w:rPr>
          <w:rFonts w:ascii="华文中宋" w:eastAsia="华文中宋" w:hAnsi="华文中宋" w:cs="华文中宋"/>
          <w:sz w:val="24"/>
        </w:rPr>
      </w:pPr>
    </w:p>
    <w:p w14:paraId="0733AEBA" w14:textId="77777777" w:rsidR="00D435AE" w:rsidRDefault="00D435AE">
      <w:pPr>
        <w:ind w:firstLineChars="300" w:firstLine="720"/>
        <w:rPr>
          <w:rFonts w:ascii="华文中宋" w:eastAsia="华文中宋" w:hAnsi="华文中宋" w:cs="华文中宋"/>
          <w:sz w:val="24"/>
        </w:rPr>
      </w:pPr>
    </w:p>
    <w:p w14:paraId="64C2CD17" w14:textId="77777777" w:rsidR="00D435AE" w:rsidRDefault="00DF6DE3">
      <w:pPr>
        <w:numPr>
          <w:ilvl w:val="0"/>
          <w:numId w:val="2"/>
        </w:numPr>
        <w:rPr>
          <w:rFonts w:ascii="华文中宋" w:eastAsia="华文中宋" w:hAnsi="华文中宋" w:cs="华文中宋"/>
          <w:b/>
          <w:bCs/>
          <w:sz w:val="24"/>
        </w:rPr>
      </w:pPr>
      <w:r>
        <w:rPr>
          <w:rFonts w:ascii="华文中宋" w:eastAsia="华文中宋" w:hAnsi="华文中宋" w:cs="华文中宋" w:hint="eastAsia"/>
          <w:b/>
          <w:bCs/>
          <w:sz w:val="24"/>
        </w:rPr>
        <w:lastRenderedPageBreak/>
        <w:t>国际经济与贸易（跨境电子商务方向）</w:t>
      </w:r>
    </w:p>
    <w:p w14:paraId="2042DC0D" w14:textId="77777777" w:rsidR="00D435AE" w:rsidRDefault="00DF6DE3">
      <w:pPr>
        <w:ind w:left="361"/>
        <w:rPr>
          <w:rFonts w:ascii="华文中宋" w:eastAsia="华文中宋" w:hAnsi="华文中宋" w:cs="华文中宋"/>
          <w:sz w:val="24"/>
        </w:rPr>
      </w:pPr>
      <w:r>
        <w:rPr>
          <w:rFonts w:ascii="华文中宋" w:eastAsia="华文中宋" w:hAnsi="华文中宋" w:cs="华文中宋" w:hint="eastAsia"/>
          <w:b/>
          <w:bCs/>
          <w:sz w:val="24"/>
        </w:rPr>
        <w:t xml:space="preserve">     专业介绍与培养目标：</w:t>
      </w:r>
      <w:r>
        <w:rPr>
          <w:rFonts w:ascii="华文中宋" w:eastAsia="华文中宋" w:hAnsi="华文中宋" w:cs="华文中宋" w:hint="eastAsia"/>
          <w:sz w:val="24"/>
        </w:rPr>
        <w:t>国际经济与贸易专业是学校本科专业中历史最长的传统优势专业，1960年学校成立之日起同时创立。2011年以来，国际经济与贸易专业获批教育部地方高校第一批本科专业综合改革试点项目，列为市级“专业综合改革试点”项目，获得上海高校首批专业选优评估“优秀专业”称号，2007年12月，经教育部、财政部批准，国际经济与贸易专业为第二批高等学校特色专业建设点。跨境电子商务作为国际贸易新模式发展迅速，交易额不断攀升，业务模式逐步完善，监管规则陆续颁布实施。跨境电子商务行业的快速发展急需大量高素质的应用型人才。</w:t>
      </w:r>
    </w:p>
    <w:p w14:paraId="40009964" w14:textId="77777777" w:rsidR="00D435AE" w:rsidRDefault="00DF6DE3">
      <w:pPr>
        <w:ind w:left="361" w:firstLineChars="300" w:firstLine="720"/>
        <w:rPr>
          <w:rFonts w:ascii="华文中宋" w:eastAsia="华文中宋" w:hAnsi="华文中宋" w:cs="华文中宋"/>
          <w:sz w:val="24"/>
        </w:rPr>
      </w:pPr>
      <w:r>
        <w:rPr>
          <w:rFonts w:ascii="华文中宋" w:eastAsia="华文中宋" w:hAnsi="华文中宋" w:cs="华文中宋" w:hint="eastAsia"/>
          <w:sz w:val="24"/>
        </w:rPr>
        <w:t>本专业旨在培养适应互联网时代经济与社会发展需要，具有国际视野、创新和开拓精神，具备扎实的经济学理论基础，了解国际经济与贸易领域前沿理论，熟悉通行的国际贸易规则、法律与惯例，熟悉网络商务环境特征、（跨境电子商务）业务模式与中国对外贸易政策法规，具备从事国际商务（跨境电子商务）经营与决策管理能力和开展科学研究潜力的国际化、复合型、高素质应用型人才。</w:t>
      </w:r>
    </w:p>
    <w:p w14:paraId="720973C8" w14:textId="77777777" w:rsidR="00D435AE" w:rsidRDefault="00DF6DE3">
      <w:pPr>
        <w:ind w:left="361" w:firstLineChars="300" w:firstLine="721"/>
        <w:rPr>
          <w:rFonts w:ascii="华文中宋" w:eastAsia="华文中宋" w:hAnsi="华文中宋" w:cs="华文中宋"/>
          <w:sz w:val="24"/>
        </w:rPr>
      </w:pPr>
      <w:r>
        <w:rPr>
          <w:rFonts w:ascii="华文中宋" w:eastAsia="华文中宋" w:hAnsi="华文中宋" w:cs="华文中宋" w:hint="eastAsia"/>
          <w:b/>
          <w:bCs/>
          <w:sz w:val="24"/>
        </w:rPr>
        <w:t>主干课程：</w:t>
      </w:r>
      <w:r>
        <w:rPr>
          <w:rFonts w:ascii="华文中宋" w:eastAsia="华文中宋" w:hAnsi="华文中宋" w:cs="华文中宋" w:hint="eastAsia"/>
          <w:sz w:val="24"/>
        </w:rPr>
        <w:t>初级汉语，中级汉语，高级汉语，汉语新闻听力，汉语报刊阅读，经贸汉语口语，报刊经济新闻阅读，专业汉语，商务汉语案例分析，中文办公软件，微观经济学，宏观经济学，管理学原理，会计学，国际商法，国际经济学，统计学，市场营销学，财政学，WTO规则，中国对外贸易，国际贸易实务，国际贸易电子化实务，跨境电商运营，跨境电商数字营销，跨境电商物流，跨境电商支付与金融，跨境电商合规及操作等。</w:t>
      </w:r>
    </w:p>
    <w:p w14:paraId="6FABB36B" w14:textId="77777777" w:rsidR="00D435AE" w:rsidRDefault="00D435AE">
      <w:pPr>
        <w:rPr>
          <w:rFonts w:ascii="华文中宋" w:eastAsia="华文中宋" w:hAnsi="华文中宋" w:cs="华文中宋"/>
          <w:sz w:val="24"/>
        </w:rPr>
      </w:pPr>
    </w:p>
    <w:p w14:paraId="290F0223" w14:textId="77777777" w:rsidR="00D435AE" w:rsidRDefault="00DF6DE3">
      <w:pPr>
        <w:numPr>
          <w:ilvl w:val="0"/>
          <w:numId w:val="1"/>
        </w:numPr>
        <w:rPr>
          <w:rFonts w:ascii="华文中宋" w:eastAsia="华文中宋" w:hAnsi="华文中宋" w:cs="华文中宋"/>
          <w:b/>
          <w:bCs/>
          <w:sz w:val="28"/>
          <w:szCs w:val="28"/>
        </w:rPr>
      </w:pPr>
      <w:r>
        <w:rPr>
          <w:rFonts w:ascii="华文中宋" w:eastAsia="华文中宋" w:hAnsi="华文中宋" w:cs="华文中宋" w:hint="eastAsia"/>
          <w:b/>
          <w:bCs/>
          <w:sz w:val="28"/>
          <w:szCs w:val="28"/>
        </w:rPr>
        <w:lastRenderedPageBreak/>
        <w:t>会展与旅游学院</w:t>
      </w:r>
    </w:p>
    <w:p w14:paraId="3FD1D2B4" w14:textId="77777777" w:rsidR="00D435AE" w:rsidRDefault="00DF6DE3">
      <w:pPr>
        <w:ind w:firstLine="481"/>
        <w:rPr>
          <w:rFonts w:ascii="华文中宋" w:eastAsia="华文中宋" w:hAnsi="华文中宋" w:cs="华文中宋"/>
          <w:b/>
          <w:bCs/>
          <w:sz w:val="24"/>
        </w:rPr>
      </w:pPr>
      <w:r>
        <w:rPr>
          <w:rFonts w:ascii="华文中宋" w:eastAsia="华文中宋" w:hAnsi="华文中宋" w:cs="华文中宋" w:hint="eastAsia"/>
          <w:b/>
          <w:bCs/>
          <w:sz w:val="24"/>
        </w:rPr>
        <w:t>旅游管理专业（汉语方向）</w:t>
      </w:r>
    </w:p>
    <w:p w14:paraId="6F8D22FF" w14:textId="77777777" w:rsidR="00D435AE" w:rsidRDefault="00DF6DE3">
      <w:pPr>
        <w:ind w:firstLineChars="200" w:firstLine="480"/>
        <w:rPr>
          <w:rFonts w:ascii="华文中宋" w:eastAsia="华文中宋" w:hAnsi="华文中宋" w:cs="华文中宋"/>
          <w:sz w:val="24"/>
        </w:rPr>
      </w:pPr>
      <w:r>
        <w:rPr>
          <w:rFonts w:ascii="华文中宋" w:eastAsia="华文中宋" w:hAnsi="华文中宋" w:cs="华文中宋" w:hint="eastAsia"/>
          <w:b/>
          <w:bCs/>
          <w:sz w:val="24"/>
        </w:rPr>
        <w:t>专业介绍与培养目标：</w:t>
      </w:r>
      <w:r>
        <w:rPr>
          <w:rFonts w:ascii="华文中宋" w:eastAsia="华文中宋" w:hAnsi="华文中宋" w:cs="华文中宋" w:hint="eastAsia"/>
          <w:sz w:val="24"/>
        </w:rPr>
        <w:t>旅游管理专业前身是我校1997年设立旅游管理专业（国际导游方向），2008年成立会展与旅游学院二级学院，下设立旅游管理专业。从1997年设立至今，特别是通过2011年上海高校本科重点教学改革项目——《旅游管理专业创新创业人才培养模式研究》的建设，本专业构建了“一个目标、两个平台、三个结合”的专业人才培养模式，即以“创建一个用人单位满意、家长满意、学生满意的旅游管理专业”为目标，立足“校企合作平台和创新创业实践平台”，实现“学校教师与企业高管相结合、课堂教学与课外教学相结合、国际化与本土化相结合”的人才培养模式。目前专业正在积极进行世界旅游组织旅游教育质量认证（UNWTO-TedQual）工作。</w:t>
      </w:r>
    </w:p>
    <w:p w14:paraId="14848826" w14:textId="77777777" w:rsidR="00D435AE" w:rsidRDefault="00DF6DE3">
      <w:pPr>
        <w:ind w:firstLineChars="200" w:firstLine="480"/>
        <w:rPr>
          <w:rFonts w:ascii="华文中宋" w:eastAsia="华文中宋" w:hAnsi="华文中宋" w:cs="华文中宋"/>
          <w:sz w:val="24"/>
        </w:rPr>
      </w:pPr>
      <w:r>
        <w:rPr>
          <w:rFonts w:ascii="华文中宋" w:eastAsia="华文中宋" w:hAnsi="华文中宋" w:cs="华文中宋" w:hint="eastAsia"/>
          <w:sz w:val="24"/>
        </w:rPr>
        <w:t>本专业面向留学生学历生的培养方案主要强调培养学科基础扎实，汉语应用能力和专业实践能力强，具有国际视野和了解中国国情的商务旅游策划、组织、管理的专门人才。留学生学生毕业后，可以在中国其其他国家的跨国企业、涉外企业、行政管理部门、以及其他企事业和行政单位从事旅游服务及管理工作，能为沟通中国和生源国的旅游业交流发展做出应有的贡献。</w:t>
      </w:r>
    </w:p>
    <w:p w14:paraId="3B67E8DB" w14:textId="77777777" w:rsidR="00D435AE" w:rsidRDefault="00DF6DE3">
      <w:pPr>
        <w:ind w:firstLineChars="200" w:firstLine="480"/>
        <w:rPr>
          <w:rFonts w:ascii="华文中宋" w:eastAsia="华文中宋" w:hAnsi="华文中宋" w:cs="华文中宋"/>
          <w:sz w:val="24"/>
        </w:rPr>
      </w:pPr>
      <w:r>
        <w:rPr>
          <w:rFonts w:ascii="华文中宋" w:eastAsia="华文中宋" w:hAnsi="华文中宋" w:cs="华文中宋" w:hint="eastAsia"/>
          <w:b/>
          <w:bCs/>
          <w:sz w:val="24"/>
        </w:rPr>
        <w:t>主干课程：</w:t>
      </w:r>
      <w:r>
        <w:rPr>
          <w:rFonts w:ascii="华文中宋" w:eastAsia="华文中宋" w:hAnsi="华文中宋" w:cs="华文中宋" w:hint="eastAsia"/>
          <w:sz w:val="24"/>
        </w:rPr>
        <w:t>宏观经济学，管理学，市场营销学，货币银行学，会计学，服务管理（英），国际贸易，国际贸易实务，电子商务概论，财务管理，经管研究方法，服务沟通，模拟导游（英），跨文化商务沟通（英），旅行业务管理，旅游接待业（英），旅游消费行为学，商务旅游，旅游目的地管理，旅游规划与开发等。</w:t>
      </w:r>
    </w:p>
    <w:p w14:paraId="1C5CE53D" w14:textId="77777777" w:rsidR="00D435AE" w:rsidRDefault="00D435AE">
      <w:pPr>
        <w:ind w:firstLineChars="200" w:firstLine="480"/>
        <w:rPr>
          <w:rFonts w:ascii="华文中宋" w:eastAsia="华文中宋" w:hAnsi="华文中宋" w:cs="华文中宋"/>
          <w:sz w:val="24"/>
        </w:rPr>
      </w:pPr>
    </w:p>
    <w:p w14:paraId="32D31A2C" w14:textId="77777777" w:rsidR="00D435AE" w:rsidRDefault="00DF6DE3">
      <w:pPr>
        <w:numPr>
          <w:ilvl w:val="0"/>
          <w:numId w:val="1"/>
        </w:numPr>
        <w:rPr>
          <w:rFonts w:ascii="华文中宋" w:eastAsia="华文中宋" w:hAnsi="华文中宋" w:cs="华文中宋"/>
          <w:b/>
          <w:bCs/>
          <w:sz w:val="28"/>
          <w:szCs w:val="28"/>
        </w:rPr>
      </w:pPr>
      <w:r>
        <w:rPr>
          <w:rFonts w:ascii="华文中宋" w:eastAsia="华文中宋" w:hAnsi="华文中宋" w:cs="华文中宋" w:hint="eastAsia"/>
          <w:b/>
          <w:bCs/>
          <w:sz w:val="28"/>
          <w:szCs w:val="28"/>
        </w:rPr>
        <w:lastRenderedPageBreak/>
        <w:t>法学院</w:t>
      </w:r>
    </w:p>
    <w:p w14:paraId="26A4E26E" w14:textId="77777777" w:rsidR="00DF6DE3" w:rsidRPr="00FE00A4" w:rsidRDefault="00DF6DE3" w:rsidP="00DF6DE3">
      <w:pPr>
        <w:ind w:firstLineChars="200" w:firstLine="480"/>
        <w:rPr>
          <w:rFonts w:ascii="华文中宋" w:eastAsia="华文中宋" w:hAnsi="华文中宋" w:cs="华文中宋"/>
          <w:b/>
          <w:bCs/>
          <w:sz w:val="24"/>
        </w:rPr>
      </w:pPr>
      <w:r w:rsidRPr="00FE00A4">
        <w:rPr>
          <w:rFonts w:ascii="华文中宋" w:eastAsia="华文中宋" w:hAnsi="华文中宋" w:cs="华文中宋" w:hint="eastAsia"/>
          <w:b/>
          <w:bCs/>
          <w:sz w:val="24"/>
        </w:rPr>
        <w:t>1、法学（国际经济法方向）专业</w:t>
      </w:r>
    </w:p>
    <w:p w14:paraId="1E8F5427" w14:textId="77777777" w:rsidR="00DF6DE3" w:rsidRPr="00DF6DE3" w:rsidRDefault="00DF6DE3" w:rsidP="00DF6DE3">
      <w:pPr>
        <w:ind w:firstLineChars="200" w:firstLine="480"/>
        <w:rPr>
          <w:rFonts w:ascii="华文中宋" w:eastAsia="华文中宋" w:hAnsi="华文中宋" w:cs="华文中宋"/>
          <w:sz w:val="24"/>
        </w:rPr>
      </w:pPr>
      <w:r w:rsidRPr="00FE00A4">
        <w:rPr>
          <w:rFonts w:ascii="华文中宋" w:eastAsia="华文中宋" w:hAnsi="华文中宋" w:cs="华文中宋" w:hint="eastAsia"/>
          <w:b/>
          <w:bCs/>
          <w:sz w:val="24"/>
        </w:rPr>
        <w:t>专业介绍与培养目标：</w:t>
      </w:r>
      <w:r w:rsidRPr="00DF6DE3">
        <w:rPr>
          <w:rFonts w:ascii="华文中宋" w:eastAsia="华文中宋" w:hAnsi="华文中宋" w:cs="华文中宋" w:hint="eastAsia"/>
          <w:sz w:val="24"/>
        </w:rPr>
        <w:t>围绕“国际商事法律人才”的培养目标，法学（国际经济法方向）专业构建了以“国际化”和“法商融合型”为特色的知识结构和课程体系；改革和创新了人才培养模式，建立了中外联合培养机制，在国际商事法律人才的培养中取得了显著效果，在上海市乃至全国法学界享有较高的社会声誉。</w:t>
      </w:r>
    </w:p>
    <w:p w14:paraId="7B9C2CDD" w14:textId="77777777" w:rsidR="00DF6DE3" w:rsidRPr="00DF6DE3" w:rsidRDefault="00DF6DE3" w:rsidP="00DF6DE3">
      <w:pPr>
        <w:ind w:firstLineChars="200" w:firstLine="480"/>
        <w:rPr>
          <w:rFonts w:ascii="华文中宋" w:eastAsia="华文中宋" w:hAnsi="华文中宋" w:cs="华文中宋"/>
          <w:sz w:val="24"/>
        </w:rPr>
      </w:pPr>
      <w:r w:rsidRPr="00DF6DE3">
        <w:rPr>
          <w:rFonts w:ascii="华文中宋" w:eastAsia="华文中宋" w:hAnsi="华文中宋" w:cs="华文中宋" w:hint="eastAsia"/>
          <w:sz w:val="24"/>
        </w:rPr>
        <w:t>依托上海对外经贸大学悠久的国际商事教育的学科优势和专业特色，法学（国际经济法方向）专业重在培养“具有扎实法学理论功底、较高的职业法律素养和法律思维能力，及时了解国际经济法学的前沿动态、熟悉涉外商务运作业务与规则，能够熟练运用各种法律分析方法解决国际法律实务问题的法商融合国际化法律专门人才”。</w:t>
      </w:r>
    </w:p>
    <w:p w14:paraId="31720C2D" w14:textId="77777777" w:rsidR="00DF6DE3" w:rsidRPr="00DF6DE3" w:rsidRDefault="00DF6DE3" w:rsidP="00DF6DE3">
      <w:pPr>
        <w:ind w:firstLineChars="200" w:firstLine="480"/>
        <w:rPr>
          <w:rFonts w:ascii="华文中宋" w:eastAsia="华文中宋" w:hAnsi="华文中宋" w:cs="华文中宋"/>
          <w:sz w:val="24"/>
        </w:rPr>
      </w:pPr>
      <w:r w:rsidRPr="00FE00A4">
        <w:rPr>
          <w:rFonts w:ascii="华文中宋" w:eastAsia="华文中宋" w:hAnsi="华文中宋" w:cs="华文中宋" w:hint="eastAsia"/>
          <w:b/>
          <w:bCs/>
          <w:sz w:val="24"/>
        </w:rPr>
        <w:t>主干课程：</w:t>
      </w:r>
      <w:r w:rsidRPr="00DF6DE3">
        <w:rPr>
          <w:rFonts w:ascii="华文中宋" w:eastAsia="华文中宋" w:hAnsi="华文中宋" w:cs="华文中宋" w:hint="eastAsia"/>
          <w:sz w:val="24"/>
        </w:rPr>
        <w:t>国际贸易法，国际投资法，国际经济法，国际金融法，国际公法，国际商事争端解决，国际私法，海商法，国际商法，世界贸易组织法等。</w:t>
      </w:r>
    </w:p>
    <w:p w14:paraId="7F49F7C8" w14:textId="77777777" w:rsidR="00DF6DE3" w:rsidRPr="00DF6DE3" w:rsidRDefault="00DF6DE3" w:rsidP="00DF6DE3">
      <w:pPr>
        <w:ind w:firstLineChars="200" w:firstLine="480"/>
        <w:rPr>
          <w:rFonts w:ascii="华文中宋" w:eastAsia="华文中宋" w:hAnsi="华文中宋" w:cs="华文中宋"/>
          <w:sz w:val="24"/>
        </w:rPr>
      </w:pPr>
    </w:p>
    <w:p w14:paraId="53B3A0E7" w14:textId="1DDA6D5E" w:rsidR="00DF6DE3" w:rsidRPr="00DF6DE3" w:rsidRDefault="00DF6DE3" w:rsidP="00DF6DE3">
      <w:pPr>
        <w:ind w:firstLineChars="200" w:firstLine="480"/>
        <w:rPr>
          <w:rFonts w:ascii="华文中宋" w:eastAsia="华文中宋" w:hAnsi="华文中宋" w:cs="华文中宋"/>
          <w:sz w:val="24"/>
        </w:rPr>
      </w:pPr>
    </w:p>
    <w:p w14:paraId="2D309177" w14:textId="77777777" w:rsidR="00DF6DE3" w:rsidRPr="00FE00A4" w:rsidRDefault="00DF6DE3" w:rsidP="00DF6DE3">
      <w:pPr>
        <w:ind w:firstLineChars="200" w:firstLine="480"/>
        <w:rPr>
          <w:rFonts w:ascii="华文中宋" w:eastAsia="华文中宋" w:hAnsi="华文中宋" w:cs="华文中宋"/>
          <w:b/>
          <w:bCs/>
          <w:sz w:val="24"/>
        </w:rPr>
      </w:pPr>
      <w:r w:rsidRPr="00FE00A4">
        <w:rPr>
          <w:rFonts w:ascii="华文中宋" w:eastAsia="华文中宋" w:hAnsi="华文中宋" w:cs="华文中宋" w:hint="eastAsia"/>
          <w:b/>
          <w:bCs/>
          <w:sz w:val="24"/>
        </w:rPr>
        <w:t>2、国际政治</w:t>
      </w:r>
    </w:p>
    <w:p w14:paraId="3B494A03" w14:textId="77777777" w:rsidR="00DF6DE3" w:rsidRPr="00DF6DE3" w:rsidRDefault="00DF6DE3" w:rsidP="00DF6DE3">
      <w:pPr>
        <w:ind w:firstLineChars="200" w:firstLine="480"/>
        <w:rPr>
          <w:rFonts w:ascii="华文中宋" w:eastAsia="华文中宋" w:hAnsi="华文中宋" w:cs="华文中宋"/>
          <w:sz w:val="24"/>
        </w:rPr>
      </w:pPr>
      <w:r w:rsidRPr="00FE00A4">
        <w:rPr>
          <w:rFonts w:ascii="华文中宋" w:eastAsia="华文中宋" w:hAnsi="华文中宋" w:cs="华文中宋" w:hint="eastAsia"/>
          <w:b/>
          <w:bCs/>
          <w:sz w:val="24"/>
        </w:rPr>
        <w:t xml:space="preserve"> 专业介绍与培养目标：</w:t>
      </w:r>
      <w:r w:rsidRPr="00DF6DE3">
        <w:rPr>
          <w:rFonts w:ascii="华文中宋" w:eastAsia="华文中宋" w:hAnsi="华文中宋" w:cs="华文中宋" w:hint="eastAsia"/>
          <w:sz w:val="24"/>
        </w:rPr>
        <w:t>融合国际政治和财经类专业的特点，突出强化学生参与国际事务的能力，彰显实务化办学的特色：一是强调国际政治与国际贸易的融合；二是强调应用型人才的培养；三是强调国际事务尤其是国际经济谈判与冲突协调等事务的国际型人才的培养。</w:t>
      </w:r>
    </w:p>
    <w:p w14:paraId="05A92F62" w14:textId="77777777" w:rsidR="00DF6DE3" w:rsidRPr="00DF6DE3" w:rsidRDefault="00DF6DE3" w:rsidP="00DF6DE3">
      <w:pPr>
        <w:ind w:firstLineChars="200" w:firstLine="480"/>
        <w:rPr>
          <w:rFonts w:ascii="华文中宋" w:eastAsia="华文中宋" w:hAnsi="华文中宋" w:cs="华文中宋"/>
          <w:sz w:val="24"/>
        </w:rPr>
      </w:pPr>
      <w:r w:rsidRPr="00DF6DE3">
        <w:rPr>
          <w:rFonts w:ascii="华文中宋" w:eastAsia="华文中宋" w:hAnsi="华文中宋" w:cs="华文中宋" w:hint="eastAsia"/>
          <w:sz w:val="24"/>
        </w:rPr>
        <w:t>国际政治专业构建了比较科学的课程体系。知识结构包含通识知识和专业知</w:t>
      </w:r>
      <w:r w:rsidRPr="00DF6DE3">
        <w:rPr>
          <w:rFonts w:ascii="华文中宋" w:eastAsia="华文中宋" w:hAnsi="华文中宋" w:cs="华文中宋" w:hint="eastAsia"/>
          <w:sz w:val="24"/>
        </w:rPr>
        <w:lastRenderedPageBreak/>
        <w:t>识两个部分，在知识结构上充分体现复合型的特点。学科基础课侧重于拓宽和加强专业基础，增强学生的理论素养，涵盖国际政治学、国际经贸和法学三个主要模块。专业课侧重于学生专业知识的学习和能力的培养，既注重系统，又特别体现培养国际事务人才的专业定位和培养特色。</w:t>
      </w:r>
    </w:p>
    <w:p w14:paraId="468B715B" w14:textId="77777777" w:rsidR="00DF6DE3" w:rsidRPr="00DF6DE3" w:rsidRDefault="00DF6DE3" w:rsidP="00DF6DE3">
      <w:pPr>
        <w:ind w:firstLineChars="200" w:firstLine="480"/>
        <w:rPr>
          <w:rFonts w:ascii="华文中宋" w:eastAsia="华文中宋" w:hAnsi="华文中宋" w:cs="华文中宋"/>
          <w:sz w:val="24"/>
        </w:rPr>
      </w:pPr>
      <w:r w:rsidRPr="00DF6DE3">
        <w:rPr>
          <w:rFonts w:ascii="华文中宋" w:eastAsia="华文中宋" w:hAnsi="华文中宋" w:cs="华文中宋" w:hint="eastAsia"/>
          <w:sz w:val="24"/>
        </w:rPr>
        <w:t xml:space="preserve"> 国际政治专业形成了与经法学科融合下的国际政治应用型人才的培养目标，培养掌握国际政治及相关学科的基础知识和基本理论、熟悉国际经贸实务与国际法规、具备国际事务管理专长和研究专长的复合型人才。学生毕业后能够到新闻媒体、跨国公司、国际组织、社会团体等单位从事涉外事务管理工作，或到高等院校、科研机构继续深造。</w:t>
      </w:r>
    </w:p>
    <w:p w14:paraId="493319B6" w14:textId="6E889715" w:rsidR="00D435AE" w:rsidRDefault="00DF6DE3" w:rsidP="00DF6DE3">
      <w:pPr>
        <w:ind w:firstLineChars="200" w:firstLine="480"/>
        <w:rPr>
          <w:rFonts w:ascii="华文中宋" w:eastAsia="华文中宋" w:hAnsi="华文中宋" w:cs="华文中宋"/>
          <w:sz w:val="24"/>
        </w:rPr>
      </w:pPr>
      <w:r w:rsidRPr="00FE00A4">
        <w:rPr>
          <w:rFonts w:ascii="华文中宋" w:eastAsia="华文中宋" w:hAnsi="华文中宋" w:cs="华文中宋" w:hint="eastAsia"/>
          <w:b/>
          <w:bCs/>
          <w:sz w:val="24"/>
        </w:rPr>
        <w:t>主干课程：</w:t>
      </w:r>
      <w:r w:rsidRPr="00DF6DE3">
        <w:rPr>
          <w:rFonts w:ascii="华文中宋" w:eastAsia="华文中宋" w:hAnsi="华文中宋" w:cs="华文中宋" w:hint="eastAsia"/>
          <w:sz w:val="24"/>
        </w:rPr>
        <w:t>政治学原理，国际关系史，当代国际关系，外交学，国际法与国际关系，国际组织（英），西方政治思想史，比较政治学（英），国际关系理论原著选读（英），媒体与国际关系，国际谈判与冲突解决模拟，亚太政治与经济，欧盟政治与经济，美国政治与外交，印度政治与经济，朝鲜半岛问题研究，国家安全学概论，涉外事务管理等。</w:t>
      </w:r>
    </w:p>
    <w:p w14:paraId="486E2452" w14:textId="77777777" w:rsidR="00D435AE" w:rsidRDefault="00DF6DE3">
      <w:pPr>
        <w:ind w:firstLineChars="200" w:firstLine="561"/>
        <w:rPr>
          <w:rFonts w:ascii="华文中宋" w:eastAsia="华文中宋" w:hAnsi="华文中宋" w:cs="华文中宋"/>
          <w:b/>
          <w:bCs/>
          <w:sz w:val="28"/>
          <w:szCs w:val="28"/>
        </w:rPr>
      </w:pPr>
      <w:r>
        <w:rPr>
          <w:rFonts w:ascii="华文中宋" w:eastAsia="华文中宋" w:hAnsi="华文中宋" w:cs="华文中宋" w:hint="eastAsia"/>
          <w:b/>
          <w:bCs/>
          <w:sz w:val="28"/>
          <w:szCs w:val="28"/>
        </w:rPr>
        <w:t xml:space="preserve"> </w:t>
      </w:r>
    </w:p>
    <w:p w14:paraId="44744963" w14:textId="77777777" w:rsidR="00D435AE" w:rsidRDefault="00DF6DE3">
      <w:pPr>
        <w:rPr>
          <w:rFonts w:ascii="华文中宋" w:eastAsia="华文中宋" w:hAnsi="华文中宋" w:cs="华文中宋"/>
          <w:b/>
          <w:bCs/>
          <w:sz w:val="28"/>
          <w:szCs w:val="28"/>
        </w:rPr>
      </w:pPr>
      <w:r>
        <w:rPr>
          <w:rFonts w:ascii="华文中宋" w:eastAsia="华文中宋" w:hAnsi="华文中宋" w:cs="华文中宋" w:hint="eastAsia"/>
          <w:b/>
          <w:bCs/>
          <w:sz w:val="28"/>
          <w:szCs w:val="28"/>
        </w:rPr>
        <w:t>四、统计与信息学院</w:t>
      </w:r>
    </w:p>
    <w:p w14:paraId="3C302E83" w14:textId="77777777" w:rsidR="00D435AE" w:rsidRDefault="00DF6DE3">
      <w:pPr>
        <w:ind w:firstLine="481"/>
        <w:rPr>
          <w:rFonts w:ascii="华文中宋" w:eastAsia="华文中宋" w:hAnsi="华文中宋" w:cs="华文中宋"/>
          <w:sz w:val="24"/>
        </w:rPr>
      </w:pPr>
      <w:r>
        <w:rPr>
          <w:rFonts w:ascii="华文中宋" w:eastAsia="华文中宋" w:hAnsi="华文中宋" w:cs="华文中宋" w:hint="eastAsia"/>
          <w:b/>
          <w:bCs/>
          <w:sz w:val="24"/>
        </w:rPr>
        <w:t>1、应用统计学</w:t>
      </w:r>
    </w:p>
    <w:p w14:paraId="1F751F60" w14:textId="77777777" w:rsidR="00D435AE" w:rsidRDefault="00DF6DE3">
      <w:pPr>
        <w:pStyle w:val="HTML1"/>
        <w:spacing w:line="360" w:lineRule="auto"/>
        <w:rPr>
          <w:rFonts w:ascii="华文中宋" w:eastAsia="华文中宋" w:hAnsi="华文中宋" w:cs="华文中宋"/>
          <w:kern w:val="2"/>
          <w:szCs w:val="24"/>
        </w:rPr>
      </w:pPr>
      <w:r>
        <w:rPr>
          <w:rFonts w:ascii="华文中宋" w:eastAsia="华文中宋" w:hAnsi="华文中宋" w:cs="华文中宋" w:hint="eastAsia"/>
          <w:b/>
          <w:bCs/>
          <w:szCs w:val="24"/>
        </w:rPr>
        <w:t xml:space="preserve">    专业介绍与培养目标：</w:t>
      </w:r>
      <w:r>
        <w:rPr>
          <w:rFonts w:ascii="华文中宋" w:eastAsia="华文中宋" w:hAnsi="华文中宋" w:cs="华文中宋" w:hint="eastAsia"/>
          <w:kern w:val="2"/>
          <w:szCs w:val="24"/>
        </w:rPr>
        <w:t>本专业旨在培养品学兼优，知识面宽广，掌握统计学的基本理论和方法，具有良好的数学、外语、商务、经济与管理基础知识，具备较强的运用统计方法和统计软件分析数据和解决实际问题能力的国际化复合型商务统计类人才。就业方向一般为：政府部门、银行、证券公司、保险公司、会计事务所、决策咨询公司、跨国集团等。</w:t>
      </w:r>
    </w:p>
    <w:p w14:paraId="6B4159CC" w14:textId="77777777" w:rsidR="00D435AE" w:rsidRDefault="00DF6DE3">
      <w:pPr>
        <w:pStyle w:val="HTML1"/>
        <w:spacing w:line="360" w:lineRule="auto"/>
        <w:ind w:firstLineChars="200" w:firstLine="480"/>
        <w:rPr>
          <w:rFonts w:ascii="华文中宋" w:eastAsia="华文中宋" w:hAnsi="华文中宋" w:cs="华文中宋"/>
          <w:kern w:val="2"/>
          <w:szCs w:val="24"/>
        </w:rPr>
      </w:pPr>
      <w:r>
        <w:rPr>
          <w:rFonts w:ascii="华文中宋" w:eastAsia="华文中宋" w:hAnsi="华文中宋" w:cs="华文中宋" w:hint="eastAsia"/>
          <w:b/>
          <w:bCs/>
          <w:szCs w:val="24"/>
        </w:rPr>
        <w:lastRenderedPageBreak/>
        <w:t>主干课程：</w:t>
      </w:r>
      <w:r>
        <w:rPr>
          <w:rFonts w:ascii="华文中宋" w:eastAsia="华文中宋" w:hAnsi="华文中宋" w:cs="华文中宋" w:hint="eastAsia"/>
          <w:kern w:val="2"/>
          <w:szCs w:val="24"/>
        </w:rPr>
        <w:t>数学分析、高等代数、概率论与数理统计、应用多元统计分析、应用时间序列分析、应用回归分析、数据挖掘、非参数统计、国民经济统计核算、抽样技术与应用、统计软件、计量经济学、贸易统计、金融统计、风险管理、数据库技术、运筹学、国际贸易、会计学、国际金融、宏（微）观经济学等。</w:t>
      </w:r>
    </w:p>
    <w:p w14:paraId="451EE297" w14:textId="77777777" w:rsidR="00D435AE" w:rsidRDefault="00D435AE">
      <w:pPr>
        <w:ind w:left="361"/>
        <w:rPr>
          <w:rFonts w:ascii="华文中宋" w:eastAsia="华文中宋" w:hAnsi="华文中宋" w:cs="华文中宋"/>
          <w:b/>
          <w:bCs/>
          <w:sz w:val="24"/>
        </w:rPr>
      </w:pPr>
    </w:p>
    <w:p w14:paraId="4CE7A1E2" w14:textId="77777777" w:rsidR="00D435AE" w:rsidRDefault="00D435AE">
      <w:pPr>
        <w:ind w:left="361"/>
        <w:rPr>
          <w:rFonts w:ascii="华文中宋" w:eastAsia="华文中宋" w:hAnsi="华文中宋" w:cs="华文中宋"/>
          <w:b/>
          <w:bCs/>
          <w:sz w:val="24"/>
        </w:rPr>
      </w:pPr>
    </w:p>
    <w:p w14:paraId="6D3A2B92" w14:textId="77777777" w:rsidR="00D435AE" w:rsidRDefault="00DF6DE3">
      <w:pPr>
        <w:ind w:left="361"/>
        <w:rPr>
          <w:rFonts w:ascii="华文中宋" w:eastAsia="华文中宋" w:hAnsi="华文中宋" w:cs="华文中宋"/>
          <w:b/>
          <w:bCs/>
          <w:sz w:val="24"/>
        </w:rPr>
      </w:pPr>
      <w:r>
        <w:rPr>
          <w:rFonts w:ascii="华文中宋" w:eastAsia="华文中宋" w:hAnsi="华文中宋" w:cs="华文中宋" w:hint="eastAsia"/>
          <w:b/>
          <w:bCs/>
          <w:sz w:val="24"/>
        </w:rPr>
        <w:t>2、经济统计学</w:t>
      </w:r>
    </w:p>
    <w:p w14:paraId="6BA68363" w14:textId="77777777" w:rsidR="00D435AE" w:rsidRDefault="00DF6DE3">
      <w:pPr>
        <w:pStyle w:val="HTML1"/>
        <w:spacing w:line="360" w:lineRule="auto"/>
        <w:rPr>
          <w:rFonts w:ascii="华文中宋" w:eastAsia="华文中宋" w:hAnsi="华文中宋" w:cs="华文中宋"/>
          <w:kern w:val="2"/>
          <w:szCs w:val="24"/>
        </w:rPr>
      </w:pPr>
      <w:r>
        <w:rPr>
          <w:rFonts w:ascii="华文中宋" w:eastAsia="华文中宋" w:hAnsi="华文中宋" w:cs="华文中宋" w:hint="eastAsia"/>
          <w:b/>
          <w:bCs/>
          <w:szCs w:val="24"/>
        </w:rPr>
        <w:t xml:space="preserve">       专业介绍与培养目标：</w:t>
      </w:r>
      <w:r>
        <w:rPr>
          <w:rFonts w:ascii="华文中宋" w:eastAsia="华文中宋" w:hAnsi="华文中宋" w:cs="华文中宋" w:hint="eastAsia"/>
          <w:kern w:val="2"/>
          <w:szCs w:val="24"/>
        </w:rPr>
        <w:t>本专业旨在培养经济领域中德才兼备，具有国际视野，具备扎实的经济学理论、统计学基础，系统掌握对外经济贸易基础知识，能熟练地运用统计软件分析和处理外贸业务中各类数据的国际化、复合型、应用型高素质人才。就业方向一般为：国际经贸组织、政府部门、金融机构、自由贸易试验区和自由贸易港企业、外贸企业等。</w:t>
      </w:r>
    </w:p>
    <w:p w14:paraId="6E0B56D6" w14:textId="77777777" w:rsidR="00D435AE" w:rsidRDefault="00DF6DE3">
      <w:pPr>
        <w:ind w:firstLineChars="300" w:firstLine="721"/>
        <w:rPr>
          <w:rFonts w:ascii="华文中宋" w:eastAsia="华文中宋" w:hAnsi="华文中宋" w:cs="华文中宋"/>
          <w:sz w:val="24"/>
        </w:rPr>
      </w:pPr>
      <w:r>
        <w:rPr>
          <w:rFonts w:ascii="华文中宋" w:eastAsia="华文中宋" w:hAnsi="华文中宋" w:cs="华文中宋" w:hint="eastAsia"/>
          <w:b/>
          <w:bCs/>
          <w:sz w:val="24"/>
        </w:rPr>
        <w:t>主干课程：</w:t>
      </w:r>
      <w:r>
        <w:rPr>
          <w:rFonts w:ascii="华文中宋" w:eastAsia="华文中宋" w:hAnsi="华文中宋" w:cs="华文中宋" w:hint="eastAsia"/>
          <w:sz w:val="24"/>
        </w:rPr>
        <w:t>统计学原理、数理统计、国民经济核算、统计软件、市场调查、宏观经济学、微观经济学、计量经济学、应用回归分析、应用多元统计分析、应用时间序列分析、国际贸易、国际金融、国际投资、会计学、国际收支统计、海关统计、服务贸易统计、投入产出技术与贸易增加值核算、指数理论与方法、统计综合评价等。</w:t>
      </w:r>
    </w:p>
    <w:p w14:paraId="440F42E8" w14:textId="77777777" w:rsidR="00D435AE" w:rsidRDefault="00D435AE">
      <w:pPr>
        <w:ind w:firstLineChars="300" w:firstLine="720"/>
        <w:rPr>
          <w:rFonts w:ascii="华文中宋" w:eastAsia="华文中宋" w:hAnsi="华文中宋" w:cs="华文中宋"/>
          <w:sz w:val="24"/>
        </w:rPr>
      </w:pPr>
    </w:p>
    <w:p w14:paraId="18869F2B" w14:textId="77777777" w:rsidR="00D435AE" w:rsidRDefault="00DF6DE3">
      <w:pPr>
        <w:numPr>
          <w:ilvl w:val="0"/>
          <w:numId w:val="2"/>
        </w:numPr>
        <w:rPr>
          <w:rFonts w:ascii="华文中宋" w:eastAsia="华文中宋" w:hAnsi="华文中宋" w:cs="华文中宋"/>
          <w:b/>
          <w:bCs/>
          <w:sz w:val="24"/>
        </w:rPr>
      </w:pPr>
      <w:r>
        <w:rPr>
          <w:rFonts w:ascii="华文中宋" w:eastAsia="华文中宋" w:hAnsi="华文中宋" w:cs="华文中宋"/>
          <w:b/>
          <w:bCs/>
          <w:sz w:val="24"/>
        </w:rPr>
        <w:t xml:space="preserve">数据科学与大数据技术  </w:t>
      </w:r>
    </w:p>
    <w:p w14:paraId="7F94E2C6" w14:textId="77777777" w:rsidR="00D435AE" w:rsidRDefault="00DF6DE3">
      <w:pPr>
        <w:pStyle w:val="HTML1"/>
        <w:spacing w:line="360" w:lineRule="auto"/>
        <w:rPr>
          <w:rFonts w:ascii="华文中宋" w:eastAsia="华文中宋" w:hAnsi="华文中宋" w:cs="华文中宋"/>
          <w:kern w:val="2"/>
          <w:szCs w:val="24"/>
        </w:rPr>
      </w:pPr>
      <w:r>
        <w:rPr>
          <w:rFonts w:ascii="华文中宋" w:eastAsia="华文中宋" w:hAnsi="华文中宋" w:cs="华文中宋" w:hint="eastAsia"/>
          <w:b/>
          <w:bCs/>
          <w:szCs w:val="24"/>
        </w:rPr>
        <w:t xml:space="preserve">       专业介绍与培养目标：</w:t>
      </w:r>
      <w:r>
        <w:rPr>
          <w:rFonts w:ascii="华文中宋" w:eastAsia="华文中宋" w:hAnsi="华文中宋" w:cs="华文中宋" w:hint="eastAsia"/>
          <w:kern w:val="2"/>
          <w:szCs w:val="24"/>
        </w:rPr>
        <w:t>本专业旨在培养品学兼优、知识面广，具备现代管理学理论基础、计算机科学与技术知识及其应用能力，适应信息化建设需要，能从事信息管理与数据分析、信息系统的开发、维护、评价等工作的高素质复合</w:t>
      </w:r>
      <w:r>
        <w:rPr>
          <w:rFonts w:ascii="华文中宋" w:eastAsia="华文中宋" w:hAnsi="华文中宋" w:cs="华文中宋" w:hint="eastAsia"/>
          <w:kern w:val="2"/>
          <w:szCs w:val="24"/>
        </w:rPr>
        <w:lastRenderedPageBreak/>
        <w:t>型人才。就业方向一般为：政府部门、高科技公司，大数据公司、银行、证券公司、保险公司、会计师事务所、跨国集团等。</w:t>
      </w:r>
    </w:p>
    <w:p w14:paraId="0DCCC1F0" w14:textId="77777777" w:rsidR="00D435AE" w:rsidRDefault="00DF6DE3">
      <w:pPr>
        <w:ind w:firstLineChars="300" w:firstLine="721"/>
        <w:rPr>
          <w:rFonts w:ascii="华文中宋" w:eastAsia="华文中宋" w:hAnsi="华文中宋" w:cs="华文中宋"/>
          <w:sz w:val="24"/>
        </w:rPr>
      </w:pPr>
      <w:r>
        <w:rPr>
          <w:rFonts w:ascii="华文中宋" w:eastAsia="华文中宋" w:hAnsi="华文中宋" w:cs="华文中宋" w:hint="eastAsia"/>
          <w:b/>
          <w:bCs/>
          <w:sz w:val="24"/>
        </w:rPr>
        <w:t>主干课程：</w:t>
      </w:r>
      <w:r>
        <w:rPr>
          <w:rFonts w:ascii="华文中宋" w:eastAsia="华文中宋" w:hAnsi="华文中宋" w:cs="华文中宋" w:hint="eastAsia"/>
          <w:sz w:val="24"/>
        </w:rPr>
        <w:t>数学分析、高等代数、概率论、数理统计、程序设计基础、数据结构、数据科学导论、应用多元统计分析、应用时间序列分析、应用回归分析、数据库原理与应用、数据仓库与数据挖掘、分布式计算、机器学习、自然语言处理、大数据探索性分析、文本挖掘、数据可视化、深度学习、数值算法、统计计算、贝叶斯统计、商务大数据案例分析、金融数据风险建模、宏(微）观经济学、国际贸易、国际金融等。</w:t>
      </w:r>
    </w:p>
    <w:p w14:paraId="0338DF58" w14:textId="77777777" w:rsidR="00D435AE" w:rsidRDefault="00D435AE">
      <w:pPr>
        <w:ind w:firstLineChars="300" w:firstLine="721"/>
        <w:rPr>
          <w:rFonts w:ascii="华文中宋" w:eastAsia="华文中宋" w:hAnsi="华文中宋" w:cs="华文中宋"/>
          <w:b/>
          <w:bCs/>
          <w:sz w:val="24"/>
        </w:rPr>
      </w:pPr>
    </w:p>
    <w:p w14:paraId="37DCED90" w14:textId="77777777" w:rsidR="00D435AE" w:rsidRDefault="00DF6DE3">
      <w:pPr>
        <w:rPr>
          <w:rFonts w:ascii="华文中宋" w:eastAsia="华文中宋" w:hAnsi="华文中宋" w:cs="华文中宋"/>
          <w:b/>
          <w:bCs/>
          <w:sz w:val="28"/>
          <w:szCs w:val="28"/>
        </w:rPr>
      </w:pPr>
      <w:r>
        <w:rPr>
          <w:rFonts w:ascii="华文中宋" w:eastAsia="华文中宋" w:hAnsi="华文中宋" w:cs="华文中宋" w:hint="eastAsia"/>
          <w:b/>
          <w:bCs/>
          <w:sz w:val="28"/>
          <w:szCs w:val="28"/>
        </w:rPr>
        <w:t>五、国际文化交流学院</w:t>
      </w:r>
    </w:p>
    <w:p w14:paraId="319288CE" w14:textId="77777777" w:rsidR="00D435AE" w:rsidRDefault="00DF6DE3">
      <w:pPr>
        <w:ind w:firstLineChars="200" w:firstLine="480"/>
        <w:rPr>
          <w:rFonts w:ascii="华文中宋" w:eastAsia="华文中宋" w:hAnsi="华文中宋" w:cs="华文中宋"/>
          <w:b/>
          <w:bCs/>
          <w:sz w:val="24"/>
        </w:rPr>
      </w:pPr>
      <w:r>
        <w:rPr>
          <w:rFonts w:ascii="华文中宋" w:eastAsia="华文中宋" w:hAnsi="华文中宋" w:cs="华文中宋" w:hint="eastAsia"/>
          <w:b/>
          <w:bCs/>
          <w:sz w:val="24"/>
        </w:rPr>
        <w:t>汉语国际教育（商务汉语方向）</w:t>
      </w:r>
    </w:p>
    <w:p w14:paraId="5D9708FF" w14:textId="77777777" w:rsidR="00D435AE" w:rsidRDefault="00DF6DE3">
      <w:pPr>
        <w:ind w:firstLineChars="200" w:firstLine="480"/>
        <w:rPr>
          <w:rFonts w:ascii="华文中宋" w:eastAsia="华文中宋" w:hAnsi="华文中宋" w:cs="华文中宋"/>
          <w:b/>
          <w:bCs/>
          <w:sz w:val="24"/>
        </w:rPr>
      </w:pPr>
      <w:r>
        <w:rPr>
          <w:rFonts w:ascii="华文中宋" w:eastAsia="华文中宋" w:hAnsi="华文中宋" w:cs="华文中宋" w:hint="eastAsia"/>
          <w:b/>
          <w:bCs/>
          <w:sz w:val="24"/>
        </w:rPr>
        <w:t>专业介绍与培养目标：</w:t>
      </w:r>
      <w:r>
        <w:rPr>
          <w:rFonts w:ascii="华文中宋" w:eastAsia="华文中宋" w:hAnsi="华文中宋" w:cs="华文中宋" w:hint="eastAsia"/>
          <w:sz w:val="24"/>
        </w:rPr>
        <w:t>本专业采用课程学习与汉语国际教育实践相结合，汉语国际教育与中华文化传播相结合，汉语国际教育与商务理论相结合，校内导师指导与校内外导师联合培养相结合的教学方式。</w:t>
      </w:r>
    </w:p>
    <w:p w14:paraId="06410764" w14:textId="77777777" w:rsidR="00D435AE" w:rsidRDefault="00DF6DE3">
      <w:pPr>
        <w:pStyle w:val="HTML1"/>
        <w:spacing w:line="360" w:lineRule="auto"/>
        <w:rPr>
          <w:rFonts w:ascii="华文中宋" w:eastAsia="华文中宋" w:hAnsi="华文中宋" w:cs="华文中宋"/>
          <w:kern w:val="2"/>
          <w:szCs w:val="24"/>
        </w:rPr>
      </w:pPr>
      <w:r>
        <w:rPr>
          <w:rFonts w:ascii="华文中宋" w:eastAsia="华文中宋" w:hAnsi="华文中宋" w:cs="华文中宋" w:hint="eastAsia"/>
          <w:b/>
          <w:bCs/>
          <w:szCs w:val="24"/>
        </w:rPr>
        <w:t xml:space="preserve">   </w:t>
      </w:r>
      <w:r>
        <w:rPr>
          <w:rFonts w:ascii="华文中宋" w:eastAsia="华文中宋" w:hAnsi="华文中宋" w:cs="华文中宋" w:hint="eastAsia"/>
          <w:kern w:val="2"/>
          <w:szCs w:val="24"/>
        </w:rPr>
        <w:t>本专业旨在培养通过熟练的汉语作为第二语言，具有教学技能和良好的文化传播技能、跨文化交际能力、基础商务沟通能力，适应汉语国际推广及以汉语为基础的商务工作，胜任多种教学任务或贸易任务的高层次、应用型、国际化专门人才。</w:t>
      </w:r>
    </w:p>
    <w:p w14:paraId="472EB1EC" w14:textId="6F987654" w:rsidR="00D435AE" w:rsidRPr="00000B2E" w:rsidRDefault="00DF6DE3" w:rsidP="00000B2E">
      <w:pPr>
        <w:ind w:firstLineChars="200" w:firstLine="480"/>
        <w:rPr>
          <w:rFonts w:ascii="华文中宋" w:eastAsia="华文中宋" w:hAnsi="华文中宋" w:cs="华文中宋"/>
          <w:sz w:val="24"/>
        </w:rPr>
      </w:pPr>
      <w:r>
        <w:rPr>
          <w:rFonts w:ascii="华文中宋" w:eastAsia="华文中宋" w:hAnsi="华文中宋" w:cs="华文中宋" w:hint="eastAsia"/>
          <w:b/>
          <w:bCs/>
          <w:sz w:val="24"/>
        </w:rPr>
        <w:t>主干课程：</w:t>
      </w:r>
      <w:r>
        <w:rPr>
          <w:rFonts w:ascii="华文中宋" w:eastAsia="华文中宋" w:hAnsi="华文中宋" w:cs="华文中宋" w:hint="eastAsia"/>
          <w:sz w:val="24"/>
        </w:rPr>
        <w:t>基础汉语，基础口语，基础听力，基础阅读，经贸汉语口语，商务汉语，商务公文写作，中国概况，经贸汉语阅读，商务翻译，古代汉语，HSK考试辅导，太极拳，书法，中国茶文化等。</w:t>
      </w:r>
    </w:p>
    <w:sectPr w:rsidR="00D435AE" w:rsidRPr="00000B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9B3A7" w14:textId="77777777" w:rsidR="00E4307A" w:rsidRDefault="00E4307A" w:rsidP="00BB48E0">
      <w:r>
        <w:separator/>
      </w:r>
    </w:p>
  </w:endnote>
  <w:endnote w:type="continuationSeparator" w:id="0">
    <w:p w14:paraId="5CBBBE91" w14:textId="77777777" w:rsidR="00E4307A" w:rsidRDefault="00E4307A" w:rsidP="00BB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1D8B0" w14:textId="77777777" w:rsidR="00E4307A" w:rsidRDefault="00E4307A" w:rsidP="00BB48E0">
      <w:r>
        <w:separator/>
      </w:r>
    </w:p>
  </w:footnote>
  <w:footnote w:type="continuationSeparator" w:id="0">
    <w:p w14:paraId="3045358D" w14:textId="77777777" w:rsidR="00E4307A" w:rsidRDefault="00E4307A" w:rsidP="00BB4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C12F4F"/>
    <w:multiLevelType w:val="singleLevel"/>
    <w:tmpl w:val="9DC12F4F"/>
    <w:lvl w:ilvl="0">
      <w:start w:val="1"/>
      <w:numFmt w:val="chineseCounting"/>
      <w:suff w:val="nothing"/>
      <w:lvlText w:val="%1、"/>
      <w:lvlJc w:val="left"/>
      <w:rPr>
        <w:rFonts w:hint="eastAsia"/>
      </w:rPr>
    </w:lvl>
  </w:abstractNum>
  <w:abstractNum w:abstractNumId="1">
    <w:nsid w:val="C2BF7358"/>
    <w:multiLevelType w:val="singleLevel"/>
    <w:tmpl w:val="C2BF7358"/>
    <w:lvl w:ilvl="0">
      <w:start w:val="1"/>
      <w:numFmt w:val="decimal"/>
      <w:suff w:val="nothing"/>
      <w:lvlText w:val="%1、"/>
      <w:lvlJc w:val="left"/>
      <w:pPr>
        <w:ind w:left="361" w:firstLine="0"/>
      </w:pPr>
    </w:lvl>
  </w:abstractNum>
  <w:abstractNum w:abstractNumId="2">
    <w:nsid w:val="0E6E2246"/>
    <w:multiLevelType w:val="singleLevel"/>
    <w:tmpl w:val="0E6E2246"/>
    <w:lvl w:ilvl="0">
      <w:start w:val="2"/>
      <w:numFmt w:val="decimal"/>
      <w:suff w:val="nothing"/>
      <w:lvlText w:val="%1、"/>
      <w:lvlJc w:val="left"/>
      <w:pPr>
        <w:ind w:left="361"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5354AF"/>
    <w:rsid w:val="00000B2E"/>
    <w:rsid w:val="00BB48E0"/>
    <w:rsid w:val="00C13822"/>
    <w:rsid w:val="00D435AE"/>
    <w:rsid w:val="00DF6DE3"/>
    <w:rsid w:val="00E4307A"/>
    <w:rsid w:val="00FE00A4"/>
    <w:rsid w:val="03CE45F8"/>
    <w:rsid w:val="59C73703"/>
    <w:rsid w:val="7C53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02F89"/>
  <w15:docId w15:val="{7A697C3C-F0EF-4537-90EB-E68FEE56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uiPriority w:val="22"/>
    <w:qFormat/>
    <w:rPr>
      <w:b/>
      <w:bCs/>
    </w:rPr>
  </w:style>
  <w:style w:type="paragraph" w:customStyle="1" w:styleId="Default">
    <w:name w:val="Default"/>
    <w:uiPriority w:val="99"/>
    <w:pPr>
      <w:widowControl w:val="0"/>
      <w:autoSpaceDE w:val="0"/>
      <w:autoSpaceDN w:val="0"/>
      <w:adjustRightInd w:val="0"/>
    </w:pPr>
    <w:rPr>
      <w:rFonts w:ascii="宋体" w:hAnsi="宋体" w:cs="宋体"/>
      <w:color w:val="000000"/>
      <w:sz w:val="24"/>
      <w:szCs w:val="24"/>
    </w:rPr>
  </w:style>
  <w:style w:type="paragraph" w:customStyle="1" w:styleId="HTML1">
    <w:name w:val="HTML 预设格式1"/>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styleId="a5">
    <w:name w:val="header"/>
    <w:basedOn w:val="a"/>
    <w:link w:val="Char"/>
    <w:rsid w:val="00BB48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B48E0"/>
    <w:rPr>
      <w:rFonts w:asciiTheme="minorHAnsi" w:eastAsiaTheme="minorEastAsia" w:hAnsiTheme="minorHAnsi" w:cstheme="minorBidi"/>
      <w:kern w:val="2"/>
      <w:sz w:val="18"/>
      <w:szCs w:val="18"/>
    </w:rPr>
  </w:style>
  <w:style w:type="paragraph" w:styleId="a6">
    <w:name w:val="footer"/>
    <w:basedOn w:val="a"/>
    <w:link w:val="Char0"/>
    <w:rsid w:val="00BB48E0"/>
    <w:pPr>
      <w:tabs>
        <w:tab w:val="center" w:pos="4153"/>
        <w:tab w:val="right" w:pos="8306"/>
      </w:tabs>
      <w:snapToGrid w:val="0"/>
      <w:jc w:val="left"/>
    </w:pPr>
    <w:rPr>
      <w:sz w:val="18"/>
      <w:szCs w:val="18"/>
    </w:rPr>
  </w:style>
  <w:style w:type="character" w:customStyle="1" w:styleId="Char0">
    <w:name w:val="页脚 Char"/>
    <w:basedOn w:val="a0"/>
    <w:link w:val="a6"/>
    <w:rsid w:val="00BB48E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dc:creator>
  <cp:lastModifiedBy>Administrator</cp:lastModifiedBy>
  <cp:revision>2</cp:revision>
  <dcterms:created xsi:type="dcterms:W3CDTF">2022-04-17T18:02:00Z</dcterms:created>
  <dcterms:modified xsi:type="dcterms:W3CDTF">2022-04-17T18:02:00Z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