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F91" w:rsidRPr="00727F91" w:rsidRDefault="00727F91" w:rsidP="00727F91">
      <w:pPr>
        <w:rPr>
          <w:rFonts w:ascii="黑体" w:eastAsia="黑体" w:hAnsi="黑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24"/>
          <w:szCs w:val="24"/>
        </w:rPr>
        <w:t>附件一：</w:t>
      </w:r>
      <w:r>
        <w:rPr>
          <w:rFonts w:ascii="仿宋" w:eastAsia="仿宋" w:hAnsi="仿宋" w:hint="eastAsia"/>
          <w:b/>
          <w:bCs/>
          <w:sz w:val="32"/>
          <w:szCs w:val="32"/>
        </w:rPr>
        <w:t xml:space="preserve">    </w:t>
      </w:r>
      <w:r w:rsidRPr="00727F91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 </w:t>
      </w:r>
      <w:r w:rsidRPr="00727F91">
        <w:rPr>
          <w:rFonts w:ascii="黑体" w:eastAsia="黑体" w:hAnsi="黑体" w:hint="eastAsia"/>
          <w:b/>
          <w:bCs/>
          <w:sz w:val="32"/>
          <w:szCs w:val="32"/>
        </w:rPr>
        <w:t>上海对外经贸大学</w:t>
      </w:r>
      <w:r w:rsidRPr="00727F91">
        <w:rPr>
          <w:rFonts w:ascii="黑体" w:eastAsia="黑体" w:hAnsi="黑体" w:hint="eastAsia"/>
          <w:b/>
          <w:bCs/>
          <w:sz w:val="32"/>
          <w:szCs w:val="32"/>
        </w:rPr>
        <w:t>2020</w:t>
      </w:r>
      <w:r w:rsidRPr="00727F91">
        <w:rPr>
          <w:rFonts w:ascii="黑体" w:eastAsia="黑体" w:hAnsi="黑体" w:hint="eastAsia"/>
          <w:b/>
          <w:bCs/>
          <w:sz w:val="32"/>
          <w:szCs w:val="32"/>
        </w:rPr>
        <w:t>级部分专业硕士</w:t>
      </w:r>
    </w:p>
    <w:p w:rsidR="00727F91" w:rsidRPr="00727F91" w:rsidRDefault="00727F91" w:rsidP="00727F91">
      <w:pPr>
        <w:spacing w:line="600" w:lineRule="exact"/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 w:rsidRPr="00727F91">
        <w:rPr>
          <w:rFonts w:ascii="黑体" w:eastAsia="黑体" w:hAnsi="黑体" w:hint="eastAsia"/>
          <w:b/>
          <w:bCs/>
          <w:sz w:val="32"/>
          <w:szCs w:val="32"/>
        </w:rPr>
        <w:t xml:space="preserve">  </w:t>
      </w:r>
      <w:r>
        <w:rPr>
          <w:rFonts w:ascii="黑体" w:eastAsia="黑体" w:hAnsi="黑体" w:hint="eastAsia"/>
          <w:b/>
          <w:bCs/>
          <w:sz w:val="32"/>
          <w:szCs w:val="32"/>
        </w:rPr>
        <w:t xml:space="preserve">  </w:t>
      </w:r>
      <w:r w:rsidRPr="00727F91">
        <w:rPr>
          <w:rFonts w:ascii="黑体" w:eastAsia="黑体" w:hAnsi="黑体" w:hint="eastAsia"/>
          <w:b/>
          <w:bCs/>
          <w:sz w:val="32"/>
          <w:szCs w:val="32"/>
        </w:rPr>
        <w:t xml:space="preserve"> </w:t>
      </w:r>
      <w:r w:rsidRPr="00727F91">
        <w:rPr>
          <w:rFonts w:ascii="黑体" w:eastAsia="黑体" w:hAnsi="黑体" w:hint="eastAsia"/>
          <w:b/>
          <w:bCs/>
          <w:sz w:val="32"/>
          <w:szCs w:val="32"/>
        </w:rPr>
        <w:t>搬场服务项目</w:t>
      </w:r>
      <w:r w:rsidRPr="00727F91">
        <w:rPr>
          <w:rFonts w:ascii="黑体" w:eastAsia="黑体" w:hAnsi="黑体" w:hint="eastAsia"/>
          <w:b/>
          <w:bCs/>
          <w:sz w:val="32"/>
          <w:szCs w:val="32"/>
        </w:rPr>
        <w:t>(</w:t>
      </w:r>
      <w:r w:rsidRPr="00727F91">
        <w:rPr>
          <w:rFonts w:ascii="黑体" w:eastAsia="黑体" w:hAnsi="黑体" w:hint="eastAsia"/>
          <w:b/>
          <w:bCs/>
          <w:sz w:val="32"/>
          <w:szCs w:val="32"/>
        </w:rPr>
        <w:t>人员运送</w:t>
      </w:r>
      <w:r w:rsidRPr="00727F91">
        <w:rPr>
          <w:rFonts w:ascii="黑体" w:eastAsia="黑体" w:hAnsi="黑体" w:hint="eastAsia"/>
          <w:b/>
          <w:bCs/>
          <w:sz w:val="32"/>
          <w:szCs w:val="32"/>
        </w:rPr>
        <w:t>)</w:t>
      </w:r>
      <w:r w:rsidRPr="00727F91">
        <w:rPr>
          <w:rFonts w:ascii="黑体" w:eastAsia="黑体" w:hAnsi="黑体" w:hint="eastAsia"/>
          <w:b/>
          <w:bCs/>
          <w:sz w:val="32"/>
          <w:szCs w:val="32"/>
        </w:rPr>
        <w:t xml:space="preserve">租车采购需求 </w:t>
      </w:r>
    </w:p>
    <w:p w:rsidR="00727F91" w:rsidRDefault="00727F91" w:rsidP="00727F91">
      <w:pPr>
        <w:widowControl/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服务项目：</w:t>
      </w: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2020</w:t>
      </w:r>
      <w:r w:rsidRPr="00727F91">
        <w:rPr>
          <w:rFonts w:ascii="仿宋" w:eastAsia="仿宋" w:hAnsi="仿宋" w:hint="eastAsia"/>
          <w:color w:val="000000"/>
          <w:kern w:val="0"/>
          <w:sz w:val="30"/>
          <w:szCs w:val="30"/>
        </w:rPr>
        <w:t>级</w:t>
      </w:r>
      <w:r>
        <w:rPr>
          <w:rFonts w:ascii="仿宋" w:eastAsia="仿宋" w:hAnsi="仿宋" w:hint="eastAsia"/>
          <w:sz w:val="30"/>
          <w:szCs w:val="30"/>
        </w:rPr>
        <w:t>部分专业硕士</w:t>
      </w:r>
      <w:r>
        <w:rPr>
          <w:rFonts w:ascii="仿宋" w:eastAsia="仿宋" w:hAnsi="仿宋" w:hint="eastAsia"/>
          <w:sz w:val="30"/>
          <w:szCs w:val="30"/>
        </w:rPr>
        <w:t>搬场</w:t>
      </w:r>
      <w:r>
        <w:rPr>
          <w:rFonts w:ascii="仿宋" w:eastAsia="仿宋" w:hAnsi="仿宋"/>
          <w:sz w:val="30"/>
          <w:szCs w:val="30"/>
        </w:rPr>
        <w:t>(</w:t>
      </w:r>
      <w:r>
        <w:rPr>
          <w:rFonts w:ascii="仿宋" w:eastAsia="仿宋" w:hAnsi="仿宋" w:hint="eastAsia"/>
          <w:sz w:val="30"/>
          <w:szCs w:val="30"/>
        </w:rPr>
        <w:t>人员运送</w:t>
      </w:r>
      <w:r w:rsidRPr="00727F91">
        <w:rPr>
          <w:rFonts w:ascii="仿宋" w:eastAsia="仿宋" w:hAnsi="仿宋"/>
          <w:sz w:val="30"/>
          <w:szCs w:val="30"/>
        </w:rPr>
        <w:t>)</w:t>
      </w:r>
    </w:p>
    <w:p w:rsidR="00727F91" w:rsidRDefault="00727F91" w:rsidP="00727F91">
      <w:pPr>
        <w:widowControl/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预算金额：24000.00元</w:t>
      </w:r>
    </w:p>
    <w:p w:rsidR="00727F91" w:rsidRDefault="00727F91" w:rsidP="00727F91">
      <w:pPr>
        <w:spacing w:before="11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服务日期：预定</w:t>
      </w:r>
      <w:r>
        <w:rPr>
          <w:rFonts w:ascii="仿宋" w:eastAsia="仿宋" w:hAnsi="仿宋" w:hint="eastAsia"/>
          <w:sz w:val="30"/>
          <w:szCs w:val="30"/>
        </w:rPr>
        <w:t>9月2日―9月4日</w:t>
      </w:r>
    </w:p>
    <w:tbl>
      <w:tblPr>
        <w:tblW w:w="8595" w:type="dxa"/>
        <w:tblInd w:w="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1230"/>
        <w:gridCol w:w="1215"/>
        <w:gridCol w:w="1230"/>
        <w:gridCol w:w="1140"/>
        <w:gridCol w:w="2710"/>
      </w:tblGrid>
      <w:tr w:rsidR="00727F91" w:rsidTr="00727F91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日期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时间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发车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发车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人数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车辆需求数量</w:t>
            </w:r>
          </w:p>
        </w:tc>
      </w:tr>
      <w:tr w:rsidR="00727F91" w:rsidTr="00727F91"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2日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上午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9﹕00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11﹕00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104人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3辆大客车（49座）</w:t>
            </w:r>
          </w:p>
        </w:tc>
      </w:tr>
      <w:tr w:rsidR="00727F91" w:rsidTr="00727F91">
        <w:tc>
          <w:tcPr>
            <w:tcW w:w="4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下午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14﹕00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15﹕00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112人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4辆大客车（49座）</w:t>
            </w:r>
          </w:p>
        </w:tc>
      </w:tr>
      <w:tr w:rsidR="00727F91" w:rsidTr="00727F91"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bookmarkStart w:id="0" w:name="OLE_LINK1"/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bookmarkEnd w:id="0"/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上午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9：00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11：00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160人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5辆大客车（49座）</w:t>
            </w:r>
          </w:p>
        </w:tc>
      </w:tr>
      <w:tr w:rsidR="00727F91" w:rsidTr="00727F91">
        <w:tc>
          <w:tcPr>
            <w:tcW w:w="4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下午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14﹕00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15﹕00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61人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2辆大客车（49座）</w:t>
            </w:r>
          </w:p>
        </w:tc>
      </w:tr>
      <w:tr w:rsidR="00727F91" w:rsidTr="00727F91"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4日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上午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9：00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11：00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113人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4辆大客车（49座）</w:t>
            </w:r>
          </w:p>
        </w:tc>
      </w:tr>
      <w:tr w:rsidR="00727F91" w:rsidTr="00727F91">
        <w:trPr>
          <w:trHeight w:val="575"/>
        </w:trPr>
        <w:tc>
          <w:tcPr>
            <w:tcW w:w="4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下午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14﹕00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15﹕00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57人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  <w:bookmarkStart w:id="1" w:name="OLE_LINK2"/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  <w:bookmarkEnd w:id="1"/>
            <w:r>
              <w:rPr>
                <w:rFonts w:ascii="仿宋" w:eastAsia="仿宋" w:hAnsi="仿宋" w:hint="eastAsia"/>
                <w:sz w:val="30"/>
                <w:szCs w:val="30"/>
              </w:rPr>
              <w:t>辆大客车（49座）</w:t>
            </w:r>
          </w:p>
        </w:tc>
      </w:tr>
      <w:tr w:rsidR="00727F91" w:rsidTr="00727F91">
        <w:trPr>
          <w:trHeight w:val="575"/>
        </w:trPr>
        <w:tc>
          <w:tcPr>
            <w:tcW w:w="4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合计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607人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F91" w:rsidRDefault="00727F91">
            <w:pPr>
              <w:spacing w:line="6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20辆大客车（49座）</w:t>
            </w:r>
          </w:p>
        </w:tc>
      </w:tr>
    </w:tbl>
    <w:p w:rsidR="00727F91" w:rsidRDefault="00727F91" w:rsidP="00727F91">
      <w:pPr>
        <w:spacing w:line="600" w:lineRule="exact"/>
        <w:ind w:firstLineChars="100" w:firstLine="3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线路：松江区文汇路600弄</w:t>
      </w:r>
      <w:r>
        <w:rPr>
          <w:rFonts w:ascii="仿宋" w:eastAsia="仿宋" w:hAnsi="仿宋"/>
          <w:sz w:val="30"/>
          <w:szCs w:val="30"/>
        </w:rPr>
        <w:t>(</w:t>
      </w:r>
      <w:r>
        <w:rPr>
          <w:rFonts w:ascii="仿宋" w:eastAsia="仿宋" w:hAnsi="仿宋" w:hint="eastAsia"/>
          <w:sz w:val="30"/>
          <w:szCs w:val="30"/>
        </w:rPr>
        <w:t>学生公寓</w:t>
      </w:r>
      <w:r w:rsidRPr="00727F91">
        <w:rPr>
          <w:rFonts w:ascii="仿宋" w:eastAsia="仿宋" w:hAnsi="仿宋"/>
          <w:sz w:val="30"/>
          <w:szCs w:val="30"/>
        </w:rPr>
        <w:t>)</w:t>
      </w:r>
      <w:r>
        <w:rPr>
          <w:rFonts w:ascii="仿宋" w:eastAsia="仿宋" w:hAnsi="仿宋" w:hint="eastAsia"/>
          <w:sz w:val="30"/>
          <w:szCs w:val="30"/>
        </w:rPr>
        <w:t>→长宁区古北路620号</w:t>
      </w:r>
    </w:p>
    <w:p w:rsidR="00727F91" w:rsidRDefault="00727F91" w:rsidP="00727F91">
      <w:pPr>
        <w:spacing w:before="11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2020级专业硕士研究</w:t>
      </w:r>
      <w:proofErr w:type="gramStart"/>
      <w:r>
        <w:rPr>
          <w:rFonts w:ascii="仿宋" w:eastAsia="仿宋" w:hAnsi="仿宋" w:hint="eastAsia"/>
          <w:sz w:val="32"/>
          <w:szCs w:val="32"/>
        </w:rPr>
        <w:t>生搬场</w:t>
      </w:r>
      <w:bookmarkStart w:id="2" w:name="_GoBack"/>
      <w:bookmarkEnd w:id="2"/>
      <w:r>
        <w:rPr>
          <w:rFonts w:ascii="仿宋" w:eastAsia="仿宋" w:hAnsi="仿宋" w:hint="eastAsia"/>
          <w:sz w:val="32"/>
          <w:szCs w:val="32"/>
        </w:rPr>
        <w:t>服务</w:t>
      </w:r>
      <w:proofErr w:type="gramEnd"/>
      <w:r>
        <w:rPr>
          <w:rFonts w:ascii="仿宋" w:eastAsia="仿宋" w:hAnsi="仿宋" w:hint="eastAsia"/>
          <w:sz w:val="32"/>
          <w:szCs w:val="32"/>
        </w:rPr>
        <w:t>过程中，采购服务单位如日期、时间、车辆需求车次有变更，及时告知服务单位，及时进行调整，确保服务不受影响。</w:t>
      </w:r>
    </w:p>
    <w:p w:rsidR="00727F91" w:rsidRDefault="00727F91" w:rsidP="00727F91">
      <w:pPr>
        <w:spacing w:before="11"/>
        <w:ind w:firstLineChars="200" w:firstLine="64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>服务方按</w:t>
      </w:r>
      <w:r w:rsidRPr="00727F91">
        <w:rPr>
          <w:rFonts w:ascii="仿宋" w:eastAsia="仿宋" w:hAnsi="仿宋" w:hint="eastAsia"/>
          <w:sz w:val="32"/>
          <w:szCs w:val="32"/>
        </w:rPr>
        <w:t>单</w:t>
      </w:r>
      <w:r>
        <w:rPr>
          <w:rFonts w:ascii="仿宋" w:eastAsia="仿宋" w:hAnsi="仿宋" w:hint="eastAsia"/>
          <w:sz w:val="32"/>
          <w:szCs w:val="32"/>
        </w:rPr>
        <w:t>车次报价（不含任何附加费用），不得高于（20车次）总预算金额人民币24000.00元，最终按实际用车次数结算。</w:t>
      </w:r>
    </w:p>
    <w:p w:rsidR="00727F91" w:rsidRDefault="00727F91" w:rsidP="00727F91">
      <w:pPr>
        <w:widowControl/>
        <w:jc w:val="left"/>
        <w:rPr>
          <w:rFonts w:ascii="仿宋" w:eastAsia="仿宋" w:hAnsi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 xml:space="preserve">                                        后勤综合管理处</w:t>
      </w:r>
    </w:p>
    <w:p w:rsidR="00727F91" w:rsidRDefault="00727F91" w:rsidP="00727F91">
      <w:pPr>
        <w:widowControl/>
        <w:ind w:firstLineChars="2000" w:firstLine="600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2021年7月22日</w:t>
      </w:r>
      <w:r>
        <w:rPr>
          <w:rFonts w:ascii="仿宋" w:eastAsia="仿宋" w:hAnsi="仿宋" w:hint="eastAsia"/>
          <w:sz w:val="30"/>
          <w:szCs w:val="30"/>
        </w:rPr>
        <w:t xml:space="preserve">                   </w:t>
      </w:r>
    </w:p>
    <w:p w:rsidR="005A1F56" w:rsidRPr="00727F91" w:rsidRDefault="00727F91">
      <w:pPr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 </w:t>
      </w:r>
    </w:p>
    <w:sectPr w:rsidR="005A1F56" w:rsidRPr="00727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F91"/>
    <w:rsid w:val="005A1F56"/>
    <w:rsid w:val="0071084A"/>
    <w:rsid w:val="00727F91"/>
    <w:rsid w:val="00B0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F91"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F91"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2021-07-28T13:34:00Z</dcterms:created>
  <dcterms:modified xsi:type="dcterms:W3CDTF">2021-07-28T13:44:00Z</dcterms:modified>
</cp:coreProperties>
</file>