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FE6" w:rsidRPr="004022D7" w:rsidRDefault="00051FFA">
      <w:pPr>
        <w:jc w:val="center"/>
        <w:rPr>
          <w:rFonts w:asciiTheme="minorEastAsia" w:eastAsiaTheme="minorEastAsia" w:hAnsiTheme="minorEastAsia"/>
          <w:b/>
          <w:sz w:val="28"/>
          <w:szCs w:val="28"/>
        </w:rPr>
      </w:pPr>
      <w:r w:rsidRPr="004022D7">
        <w:rPr>
          <w:rFonts w:asciiTheme="minorEastAsia" w:eastAsiaTheme="minorEastAsia" w:hAnsiTheme="minorEastAsia" w:hint="eastAsia"/>
          <w:b/>
          <w:sz w:val="28"/>
          <w:szCs w:val="28"/>
        </w:rPr>
        <w:t>上海对外经贸大学传染病应急工作预案</w:t>
      </w:r>
    </w:p>
    <w:p w:rsidR="00353FE6" w:rsidRDefault="00051FFA">
      <w:pPr>
        <w:spacing w:line="600" w:lineRule="exact"/>
        <w:ind w:firstLineChars="200" w:firstLine="480"/>
        <w:rPr>
          <w:rFonts w:ascii="宋体" w:hAnsi="宋体" w:cs="宋体"/>
          <w:sz w:val="24"/>
        </w:rPr>
      </w:pPr>
      <w:r>
        <w:rPr>
          <w:rFonts w:ascii="宋体" w:hAnsi="宋体" w:cs="宋体" w:hint="eastAsia"/>
          <w:sz w:val="24"/>
        </w:rPr>
        <w:t>根据国卫办疾控发（</w:t>
      </w:r>
      <w:r>
        <w:rPr>
          <w:rFonts w:ascii="宋体" w:hAnsi="宋体" w:cs="宋体" w:hint="eastAsia"/>
          <w:sz w:val="24"/>
        </w:rPr>
        <w:t>2017</w:t>
      </w:r>
      <w:r>
        <w:rPr>
          <w:rFonts w:ascii="宋体" w:hAnsi="宋体" w:cs="宋体" w:hint="eastAsia"/>
          <w:sz w:val="24"/>
        </w:rPr>
        <w:t>）</w:t>
      </w:r>
      <w:r>
        <w:rPr>
          <w:rFonts w:ascii="宋体" w:hAnsi="宋体" w:cs="宋体" w:hint="eastAsia"/>
          <w:sz w:val="24"/>
        </w:rPr>
        <w:t>22</w:t>
      </w:r>
      <w:r>
        <w:rPr>
          <w:rFonts w:ascii="宋体" w:hAnsi="宋体" w:cs="宋体" w:hint="eastAsia"/>
          <w:sz w:val="24"/>
        </w:rPr>
        <w:t>号文件《关于印发学校结核病防控工作规范的通知》和《关于做好</w:t>
      </w:r>
      <w:r>
        <w:rPr>
          <w:rFonts w:ascii="宋体" w:hAnsi="宋体" w:cs="宋体" w:hint="eastAsia"/>
          <w:sz w:val="24"/>
        </w:rPr>
        <w:t>2017</w:t>
      </w:r>
      <w:r>
        <w:rPr>
          <w:rFonts w:ascii="宋体" w:hAnsi="宋体" w:cs="宋体" w:hint="eastAsia"/>
          <w:sz w:val="24"/>
        </w:rPr>
        <w:t>年秋季新学期本市学校传染病防控工作的通知》沪卫计疾控（</w:t>
      </w:r>
      <w:r>
        <w:rPr>
          <w:rFonts w:ascii="宋体" w:hAnsi="宋体" w:cs="宋体" w:hint="eastAsia"/>
          <w:sz w:val="24"/>
        </w:rPr>
        <w:t>2017</w:t>
      </w:r>
      <w:r>
        <w:rPr>
          <w:rFonts w:ascii="宋体" w:hAnsi="宋体" w:cs="宋体" w:hint="eastAsia"/>
          <w:sz w:val="24"/>
        </w:rPr>
        <w:t>）</w:t>
      </w:r>
      <w:r>
        <w:rPr>
          <w:rFonts w:ascii="宋体" w:hAnsi="宋体" w:cs="宋体" w:hint="eastAsia"/>
          <w:sz w:val="24"/>
        </w:rPr>
        <w:t>19</w:t>
      </w:r>
      <w:r>
        <w:rPr>
          <w:rFonts w:ascii="宋体" w:hAnsi="宋体" w:cs="宋体" w:hint="eastAsia"/>
          <w:sz w:val="24"/>
        </w:rPr>
        <w:t>号文的要求，以及贯彻落实上海市教育党委、教委关于做好传染病防控工作专题会议的精神，结合上海对外经贸大学实际情况和当前传染病防控的形势，对原有的传染病应急工作预案进行完善修订。</w:t>
      </w:r>
    </w:p>
    <w:p w:rsidR="00353FE6" w:rsidRDefault="00051FFA" w:rsidP="004022D7">
      <w:pPr>
        <w:spacing w:line="600" w:lineRule="exact"/>
        <w:ind w:firstLineChars="200" w:firstLine="482"/>
        <w:rPr>
          <w:rFonts w:ascii="宋体" w:hAnsi="宋体" w:cs="宋体"/>
          <w:b/>
          <w:sz w:val="24"/>
        </w:rPr>
      </w:pPr>
      <w:r>
        <w:rPr>
          <w:rFonts w:ascii="宋体" w:hAnsi="宋体" w:cs="宋体" w:hint="eastAsia"/>
          <w:b/>
          <w:sz w:val="24"/>
        </w:rPr>
        <w:t>一、指导思想与工作原则</w:t>
      </w:r>
    </w:p>
    <w:p w:rsidR="00353FE6" w:rsidRDefault="00051FFA">
      <w:pPr>
        <w:spacing w:line="600" w:lineRule="exact"/>
        <w:ind w:firstLineChars="200" w:firstLine="480"/>
        <w:rPr>
          <w:rFonts w:ascii="宋体" w:hAnsi="宋体" w:cs="宋体"/>
          <w:sz w:val="24"/>
        </w:rPr>
      </w:pPr>
      <w:r>
        <w:rPr>
          <w:rFonts w:ascii="宋体" w:hAnsi="宋体" w:cs="宋体" w:hint="eastAsia"/>
          <w:sz w:val="24"/>
        </w:rPr>
        <w:t>预防工作的指导思想是：</w:t>
      </w:r>
    </w:p>
    <w:p w:rsidR="00353FE6" w:rsidRDefault="00051FFA">
      <w:pPr>
        <w:spacing w:line="600" w:lineRule="exact"/>
        <w:ind w:firstLineChars="200" w:firstLine="480"/>
        <w:rPr>
          <w:rFonts w:ascii="宋体" w:hAnsi="宋体" w:cs="宋体"/>
          <w:sz w:val="24"/>
        </w:rPr>
      </w:pPr>
      <w:r>
        <w:rPr>
          <w:rFonts w:ascii="宋体" w:hAnsi="宋体" w:cs="宋体" w:hint="eastAsia"/>
          <w:sz w:val="24"/>
        </w:rPr>
        <w:t>在学校党委的统一领导下，以十九大精神、习近平新时代中国特色社会主义思想为指导，认真贯彻落实党中央、国务院和市委、市政府、市教育党委、教委有关传染病防控的各项措施及要求，降低校园传染病疫情发生风险，确保学校师生员工的身体健康和生命安全，维护学校的政治稳定及教学、科研及其它工作顺利开展。</w:t>
      </w:r>
    </w:p>
    <w:p w:rsidR="00353FE6" w:rsidRDefault="00051FFA">
      <w:pPr>
        <w:spacing w:line="600" w:lineRule="exact"/>
        <w:ind w:firstLineChars="200" w:firstLine="480"/>
        <w:rPr>
          <w:rFonts w:ascii="宋体" w:hAnsi="宋体" w:cs="宋体"/>
          <w:sz w:val="24"/>
        </w:rPr>
      </w:pPr>
      <w:r>
        <w:rPr>
          <w:rFonts w:ascii="宋体" w:hAnsi="宋体" w:cs="宋体" w:hint="eastAsia"/>
          <w:sz w:val="24"/>
        </w:rPr>
        <w:t>预防工作的原则是：</w:t>
      </w:r>
    </w:p>
    <w:p w:rsidR="00353FE6" w:rsidRDefault="00051FFA">
      <w:pPr>
        <w:spacing w:line="600" w:lineRule="exact"/>
        <w:ind w:firstLineChars="200" w:firstLine="480"/>
        <w:rPr>
          <w:rFonts w:ascii="宋体" w:hAnsi="宋体" w:cs="宋体"/>
          <w:sz w:val="24"/>
        </w:rPr>
      </w:pPr>
      <w:r>
        <w:rPr>
          <w:rFonts w:ascii="宋体" w:hAnsi="宋体" w:cs="宋体" w:hint="eastAsia"/>
          <w:sz w:val="24"/>
        </w:rPr>
        <w:t>（一）充分认识传染病预防工作的重要性，使传染病预防工作真正地代表广大师生员工的根本利益。</w:t>
      </w:r>
    </w:p>
    <w:p w:rsidR="00353FE6" w:rsidRDefault="00051FFA">
      <w:pPr>
        <w:spacing w:line="600" w:lineRule="exact"/>
        <w:ind w:firstLineChars="200" w:firstLine="480"/>
        <w:rPr>
          <w:rFonts w:ascii="宋体" w:hAnsi="宋体" w:cs="宋体"/>
          <w:sz w:val="24"/>
        </w:rPr>
      </w:pPr>
      <w:r>
        <w:rPr>
          <w:rFonts w:ascii="宋体" w:hAnsi="宋体" w:cs="宋体" w:hint="eastAsia"/>
          <w:sz w:val="24"/>
        </w:rPr>
        <w:t>（二）从思想上充分认识传染病问题的严重性和预防工作的紧迫性，全校上下团结一心，齐心协力，打好抗击传染病的狙击战。</w:t>
      </w:r>
    </w:p>
    <w:p w:rsidR="00353FE6" w:rsidRDefault="00051FFA">
      <w:pPr>
        <w:spacing w:line="60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三）坚持做到“早发现、早报告、早隔离、早治疗”。同时建立起高效的工作体制和快速反应机制，加强统一领导，及时准确地沟通信息和采取必要的措施。</w:t>
      </w:r>
    </w:p>
    <w:p w:rsidR="00353FE6" w:rsidRDefault="00051FFA" w:rsidP="004022D7">
      <w:pPr>
        <w:spacing w:line="600" w:lineRule="exact"/>
        <w:ind w:firstLineChars="200" w:firstLine="482"/>
        <w:rPr>
          <w:rFonts w:ascii="宋体" w:hAnsi="宋体" w:cs="宋体"/>
          <w:b/>
          <w:sz w:val="24"/>
        </w:rPr>
      </w:pPr>
      <w:r>
        <w:rPr>
          <w:rFonts w:ascii="宋体" w:hAnsi="宋体" w:cs="宋体" w:hint="eastAsia"/>
          <w:b/>
          <w:sz w:val="24"/>
        </w:rPr>
        <w:t>二、具体措施</w:t>
      </w:r>
    </w:p>
    <w:p w:rsidR="00353FE6" w:rsidRDefault="00051FFA">
      <w:pPr>
        <w:spacing w:line="600" w:lineRule="exact"/>
        <w:ind w:firstLineChars="200" w:firstLine="480"/>
        <w:rPr>
          <w:rFonts w:ascii="宋体" w:hAnsi="宋体" w:cs="宋体"/>
          <w:sz w:val="24"/>
        </w:rPr>
      </w:pPr>
      <w:r>
        <w:rPr>
          <w:rFonts w:ascii="宋体" w:hAnsi="宋体" w:cs="宋体" w:hint="eastAsia"/>
          <w:sz w:val="24"/>
        </w:rPr>
        <w:t>（一）建立信息网络和监控网络</w:t>
      </w:r>
    </w:p>
    <w:p w:rsidR="00353FE6" w:rsidRDefault="00051FFA">
      <w:pPr>
        <w:spacing w:line="600" w:lineRule="exact"/>
        <w:ind w:firstLineChars="200" w:firstLine="480"/>
        <w:rPr>
          <w:rFonts w:ascii="宋体" w:hAnsi="宋体" w:cs="宋体"/>
          <w:sz w:val="24"/>
        </w:rPr>
      </w:pPr>
      <w:r>
        <w:rPr>
          <w:rFonts w:ascii="宋体" w:hAnsi="宋体" w:cs="宋体" w:hint="eastAsia"/>
          <w:sz w:val="24"/>
        </w:rPr>
        <w:lastRenderedPageBreak/>
        <w:t>1.</w:t>
      </w:r>
      <w:r>
        <w:rPr>
          <w:rFonts w:ascii="宋体" w:hAnsi="宋体" w:cs="宋体" w:hint="eastAsia"/>
          <w:sz w:val="24"/>
        </w:rPr>
        <w:t>做好入学新生预防接种和健康体检工作，及时筛查结核、肝炎等传染病，由门诊部负责把异常的情况及时报告至学校传染病防控领导小组办公室，做到上情下达和下情上报。</w:t>
      </w:r>
    </w:p>
    <w:p w:rsidR="00353FE6" w:rsidRDefault="00051FFA">
      <w:pPr>
        <w:spacing w:line="6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各学院党总支书记，各职能处处长，要及时掌握教师、干部、职工外出开会、旅游、考察活动及健康状况，并报告学校办公室。</w:t>
      </w:r>
    </w:p>
    <w:p w:rsidR="00353FE6" w:rsidRDefault="00051FFA">
      <w:pPr>
        <w:spacing w:line="60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各学院的党总支副书记、办公室主任作为信息传达的责</w:t>
      </w:r>
      <w:r>
        <w:rPr>
          <w:rFonts w:ascii="宋体" w:hAnsi="宋体" w:cs="宋体" w:hint="eastAsia"/>
          <w:sz w:val="24"/>
        </w:rPr>
        <w:t>任人，经常将信息及时报告学校办公室。严格做到有事必报，无事报平安。</w:t>
      </w:r>
    </w:p>
    <w:p w:rsidR="00353FE6" w:rsidRDefault="00051FFA">
      <w:pPr>
        <w:spacing w:line="60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学生辅导员、学士导师要经常深入到学生中去，了解关心学生的健康状况，发现有腹痛、腹泻、呕吐、发烧、咳嗽、乏力、肌肉酸痛等患者要及时上报门诊部。</w:t>
      </w:r>
    </w:p>
    <w:p w:rsidR="00353FE6" w:rsidRDefault="00051FFA">
      <w:pPr>
        <w:spacing w:line="600" w:lineRule="exact"/>
        <w:ind w:firstLineChars="200" w:firstLine="480"/>
        <w:rPr>
          <w:rFonts w:ascii="宋体" w:hAnsi="宋体" w:cs="宋体"/>
          <w:sz w:val="24"/>
        </w:rPr>
      </w:pPr>
      <w:r>
        <w:rPr>
          <w:rFonts w:ascii="宋体" w:hAnsi="宋体" w:cs="宋体" w:hint="eastAsia"/>
          <w:sz w:val="24"/>
        </w:rPr>
        <w:t>（二）加强宣传教育和人员培训工作</w:t>
      </w:r>
    </w:p>
    <w:p w:rsidR="00353FE6" w:rsidRDefault="00051FFA">
      <w:pPr>
        <w:spacing w:line="6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利用校报、张贴宣传画、网络教育等多种形式在全校各种场合进行传染病预防的科普知识宣传。</w:t>
      </w:r>
    </w:p>
    <w:p w:rsidR="00353FE6" w:rsidRDefault="00051FFA">
      <w:pPr>
        <w:spacing w:line="6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门诊部要对全体医务人员定期组织开展学校传染病防控专项培训，内容包括预防知识、消毒程序、自身防范及工作职责等方面的培训。</w:t>
      </w:r>
    </w:p>
    <w:p w:rsidR="00353FE6" w:rsidRDefault="00051FFA">
      <w:pPr>
        <w:spacing w:line="60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对各部门的领导、办公室主任及各公共部位的管理人</w:t>
      </w:r>
      <w:r>
        <w:rPr>
          <w:rFonts w:ascii="宋体" w:hAnsi="宋体" w:cs="宋体" w:hint="eastAsia"/>
          <w:sz w:val="24"/>
        </w:rPr>
        <w:t>员进行预防知识、消毒程序等工作的培训，增强学校传染病防控能力和水平。</w:t>
      </w:r>
    </w:p>
    <w:p w:rsidR="00353FE6" w:rsidRDefault="00051FFA">
      <w:pPr>
        <w:spacing w:line="600" w:lineRule="exact"/>
        <w:ind w:firstLineChars="200" w:firstLine="480"/>
        <w:rPr>
          <w:rFonts w:ascii="宋体" w:hAnsi="宋体" w:cs="宋体"/>
          <w:sz w:val="24"/>
        </w:rPr>
      </w:pPr>
      <w:r>
        <w:rPr>
          <w:rFonts w:ascii="宋体" w:hAnsi="宋体" w:cs="宋体" w:hint="eastAsia"/>
          <w:sz w:val="24"/>
        </w:rPr>
        <w:t>（三）加强清洁卫生及检查工作</w:t>
      </w:r>
    </w:p>
    <w:p w:rsidR="00353FE6" w:rsidRDefault="00051FFA">
      <w:pPr>
        <w:spacing w:line="6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组织人员对全校的卫生工作，重点是对学校饮用水和食堂卫生工作进行全面的检查，对发现的薄弱环节要责成有关部门和有关人员立即整改。</w:t>
      </w:r>
    </w:p>
    <w:p w:rsidR="00353FE6" w:rsidRDefault="00051FFA">
      <w:pPr>
        <w:spacing w:line="6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全校定期展开全面的卫生大扫除，并加强对学生宿舍、公共场所日常卫生检查工作的力度。</w:t>
      </w:r>
    </w:p>
    <w:p w:rsidR="00353FE6" w:rsidRDefault="00051FFA">
      <w:pPr>
        <w:spacing w:line="600" w:lineRule="exact"/>
        <w:ind w:firstLineChars="200" w:firstLine="480"/>
        <w:rPr>
          <w:rFonts w:ascii="宋体" w:hAnsi="宋体" w:cs="宋体"/>
          <w:sz w:val="24"/>
        </w:rPr>
      </w:pPr>
      <w:r>
        <w:rPr>
          <w:rFonts w:ascii="宋体" w:hAnsi="宋体" w:cs="宋体" w:hint="eastAsia"/>
          <w:sz w:val="24"/>
        </w:rPr>
        <w:t>（四）有关专项措施</w:t>
      </w:r>
    </w:p>
    <w:p w:rsidR="00353FE6" w:rsidRDefault="00051FFA">
      <w:pPr>
        <w:numPr>
          <w:ilvl w:val="0"/>
          <w:numId w:val="1"/>
        </w:numPr>
        <w:spacing w:line="600" w:lineRule="exact"/>
        <w:rPr>
          <w:rFonts w:ascii="宋体" w:hAnsi="宋体" w:cs="宋体"/>
          <w:sz w:val="24"/>
        </w:rPr>
      </w:pPr>
      <w:r>
        <w:rPr>
          <w:rFonts w:ascii="宋体" w:hAnsi="宋体" w:cs="宋体" w:hint="eastAsia"/>
          <w:sz w:val="24"/>
        </w:rPr>
        <w:lastRenderedPageBreak/>
        <w:t>校门诊部公共卫生室负责分管传染病的管理工作。</w:t>
      </w:r>
    </w:p>
    <w:p w:rsidR="00353FE6" w:rsidRDefault="00051FFA">
      <w:pPr>
        <w:numPr>
          <w:ilvl w:val="0"/>
          <w:numId w:val="1"/>
        </w:numPr>
        <w:spacing w:line="600" w:lineRule="exact"/>
        <w:rPr>
          <w:rFonts w:ascii="宋体" w:hAnsi="宋体" w:cs="宋体"/>
          <w:sz w:val="24"/>
        </w:rPr>
      </w:pPr>
      <w:r>
        <w:rPr>
          <w:rFonts w:ascii="宋体" w:hAnsi="宋体" w:cs="宋体" w:hint="eastAsia"/>
          <w:sz w:val="24"/>
        </w:rPr>
        <w:t>做好疫情传报：任何人发现传染病病人或疑似传染病病人时，应及时向校门诊部报告。</w:t>
      </w:r>
    </w:p>
    <w:p w:rsidR="00353FE6" w:rsidRDefault="00051FFA">
      <w:pPr>
        <w:numPr>
          <w:ilvl w:val="0"/>
          <w:numId w:val="1"/>
        </w:numPr>
        <w:spacing w:line="600" w:lineRule="exact"/>
        <w:rPr>
          <w:rFonts w:ascii="宋体" w:hAnsi="宋体" w:cs="宋体"/>
          <w:sz w:val="24"/>
        </w:rPr>
      </w:pPr>
      <w:r>
        <w:rPr>
          <w:rFonts w:ascii="宋体" w:hAnsi="宋体" w:cs="宋体" w:hint="eastAsia"/>
          <w:sz w:val="24"/>
        </w:rPr>
        <w:t>经确诊为传染病或疑似传染病散发病人时，校门诊部公共卫</w:t>
      </w:r>
      <w:r>
        <w:rPr>
          <w:rFonts w:ascii="宋体" w:hAnsi="宋体" w:cs="宋体" w:hint="eastAsia"/>
          <w:sz w:val="24"/>
        </w:rPr>
        <w:t>生室立即向校门诊部主管报告，并同时报告所在区疾病控制中心传染病防治科。</w:t>
      </w:r>
    </w:p>
    <w:p w:rsidR="00353FE6" w:rsidRDefault="00051FFA">
      <w:pPr>
        <w:numPr>
          <w:ilvl w:val="0"/>
          <w:numId w:val="1"/>
        </w:numPr>
        <w:spacing w:line="600" w:lineRule="exact"/>
        <w:rPr>
          <w:rFonts w:ascii="宋体" w:hAnsi="宋体" w:cs="宋体"/>
          <w:sz w:val="24"/>
        </w:rPr>
      </w:pPr>
      <w:r>
        <w:rPr>
          <w:rFonts w:ascii="宋体" w:hAnsi="宋体" w:cs="宋体" w:hint="eastAsia"/>
          <w:sz w:val="24"/>
        </w:rPr>
        <w:t>如我校发现传染病的暴发流行时（在同一潜伏期内发病人数</w:t>
      </w:r>
      <w:r>
        <w:rPr>
          <w:rFonts w:ascii="宋体" w:hAnsi="宋体" w:cs="宋体" w:hint="eastAsia"/>
          <w:sz w:val="24"/>
        </w:rPr>
        <w:t>3</w:t>
      </w:r>
      <w:r>
        <w:rPr>
          <w:rFonts w:ascii="宋体" w:hAnsi="宋体" w:cs="宋体" w:hint="eastAsia"/>
          <w:sz w:val="24"/>
        </w:rPr>
        <w:t>—</w:t>
      </w:r>
      <w:r>
        <w:rPr>
          <w:rFonts w:ascii="宋体" w:hAnsi="宋体" w:cs="宋体" w:hint="eastAsia"/>
          <w:sz w:val="24"/>
        </w:rPr>
        <w:t>5</w:t>
      </w:r>
      <w:r>
        <w:rPr>
          <w:rFonts w:ascii="宋体" w:hAnsi="宋体" w:cs="宋体" w:hint="eastAsia"/>
          <w:sz w:val="24"/>
        </w:rPr>
        <w:t>人以上），按国务院卫生行政部门规定时限，立即报告校门诊部主管，再由主管报告后勤综合管理处分管领导并逐级上报。同时校门诊部公共卫生室立即报告所在区疾病控制中心和学校，并做好传染病登记和传报工作。</w:t>
      </w:r>
    </w:p>
    <w:p w:rsidR="00353FE6" w:rsidRDefault="00051FFA">
      <w:pPr>
        <w:numPr>
          <w:ilvl w:val="0"/>
          <w:numId w:val="1"/>
        </w:numPr>
        <w:spacing w:line="600" w:lineRule="exact"/>
        <w:rPr>
          <w:rFonts w:ascii="宋体" w:hAnsi="宋体" w:cs="宋体"/>
          <w:sz w:val="24"/>
        </w:rPr>
      </w:pPr>
      <w:r>
        <w:rPr>
          <w:rFonts w:ascii="宋体" w:hAnsi="宋体" w:cs="宋体" w:hint="eastAsia"/>
          <w:sz w:val="24"/>
        </w:rPr>
        <w:t>对传染病病人，疑似传染病病人污染场所，物品和密切接触的人员，由校门诊部公共卫生室联系辖区社区卫生服务中心，实施必要的卫生处置和预防措施。</w:t>
      </w:r>
    </w:p>
    <w:p w:rsidR="00353FE6" w:rsidRDefault="00051FFA">
      <w:pPr>
        <w:numPr>
          <w:ilvl w:val="0"/>
          <w:numId w:val="1"/>
        </w:numPr>
        <w:spacing w:line="600" w:lineRule="exact"/>
        <w:rPr>
          <w:rFonts w:ascii="宋体" w:hAnsi="宋体" w:cs="宋体"/>
          <w:sz w:val="24"/>
        </w:rPr>
      </w:pPr>
      <w:r>
        <w:rPr>
          <w:rFonts w:ascii="宋体" w:hAnsi="宋体" w:cs="宋体" w:hint="eastAsia"/>
          <w:sz w:val="24"/>
        </w:rPr>
        <w:t>被医疗部门确珍为传染病的病人，立即隔离治疗。除国家规定的法定</w:t>
      </w:r>
      <w:r>
        <w:rPr>
          <w:rFonts w:ascii="宋体" w:hAnsi="宋体" w:cs="宋体" w:hint="eastAsia"/>
          <w:sz w:val="24"/>
        </w:rPr>
        <w:t>36</w:t>
      </w:r>
      <w:r>
        <w:rPr>
          <w:rFonts w:ascii="宋体" w:hAnsi="宋体" w:cs="宋体" w:hint="eastAsia"/>
          <w:sz w:val="24"/>
        </w:rPr>
        <w:t>种传染病外，我校如发现水痘病人。由校门诊部决定：上海同学回家隔离治疗。外地学生在学校设置的隔离病房治疗观察。隔离室及生活的安排与消毒由后勤负责，消毒指导由校门诊部负责。治愈后方可解除隔离。</w:t>
      </w:r>
    </w:p>
    <w:p w:rsidR="00353FE6" w:rsidRDefault="00051FFA">
      <w:pPr>
        <w:numPr>
          <w:ilvl w:val="0"/>
          <w:numId w:val="1"/>
        </w:numPr>
        <w:spacing w:line="600" w:lineRule="exact"/>
        <w:rPr>
          <w:rFonts w:ascii="宋体" w:hAnsi="宋体" w:cs="宋体"/>
          <w:sz w:val="24"/>
        </w:rPr>
      </w:pPr>
      <w:r>
        <w:rPr>
          <w:rFonts w:ascii="宋体" w:hAnsi="宋体" w:cs="宋体" w:hint="eastAsia"/>
          <w:sz w:val="24"/>
        </w:rPr>
        <w:t>对接触传染病病人的密切接触者健康观察和药物预防。</w:t>
      </w:r>
    </w:p>
    <w:p w:rsidR="00353FE6" w:rsidRDefault="00051FFA">
      <w:pPr>
        <w:numPr>
          <w:ilvl w:val="0"/>
          <w:numId w:val="1"/>
        </w:numPr>
        <w:spacing w:line="600" w:lineRule="exact"/>
        <w:rPr>
          <w:rFonts w:ascii="宋体" w:hAnsi="宋体" w:cs="宋体"/>
          <w:sz w:val="24"/>
        </w:rPr>
      </w:pPr>
      <w:r>
        <w:rPr>
          <w:rFonts w:ascii="宋体" w:hAnsi="宋体" w:cs="宋体" w:hint="eastAsia"/>
          <w:sz w:val="24"/>
        </w:rPr>
        <w:t>患有肝炎、肺结核的同学治愈出院后，在家休养的需由医院开具复学证明后方可办理复学。</w:t>
      </w:r>
    </w:p>
    <w:p w:rsidR="00353FE6" w:rsidRDefault="00051FFA">
      <w:pPr>
        <w:numPr>
          <w:ilvl w:val="0"/>
          <w:numId w:val="1"/>
        </w:numPr>
        <w:spacing w:line="600" w:lineRule="exact"/>
        <w:rPr>
          <w:rFonts w:ascii="宋体" w:hAnsi="宋体" w:cs="宋体"/>
          <w:sz w:val="24"/>
        </w:rPr>
      </w:pPr>
      <w:r>
        <w:rPr>
          <w:rFonts w:ascii="宋体" w:hAnsi="宋体" w:cs="宋体" w:hint="eastAsia"/>
          <w:sz w:val="24"/>
        </w:rPr>
        <w:t>由校门诊部做好传染病病人的出院随访工作。</w:t>
      </w:r>
    </w:p>
    <w:p w:rsidR="00353FE6" w:rsidRDefault="00051FFA">
      <w:pPr>
        <w:numPr>
          <w:ilvl w:val="0"/>
          <w:numId w:val="1"/>
        </w:numPr>
        <w:spacing w:line="600" w:lineRule="exact"/>
        <w:rPr>
          <w:rFonts w:ascii="宋体" w:hAnsi="宋体" w:cs="宋体"/>
          <w:sz w:val="24"/>
        </w:rPr>
      </w:pPr>
      <w:r>
        <w:rPr>
          <w:rFonts w:ascii="宋体" w:hAnsi="宋体" w:cs="宋体" w:hint="eastAsia"/>
          <w:sz w:val="24"/>
        </w:rPr>
        <w:t>需要医学观察的人员，由学校统一安排观察场所、消毒隔离及生活安排。医学观察人员的健康状</w:t>
      </w:r>
      <w:r>
        <w:rPr>
          <w:rFonts w:ascii="宋体" w:hAnsi="宋体" w:cs="宋体" w:hint="eastAsia"/>
          <w:sz w:val="24"/>
        </w:rPr>
        <w:t>况随访由校门诊部负责。</w:t>
      </w:r>
    </w:p>
    <w:p w:rsidR="00353FE6" w:rsidRDefault="00051FFA" w:rsidP="004022D7">
      <w:pPr>
        <w:spacing w:after="156" w:line="600" w:lineRule="exact"/>
        <w:ind w:firstLineChars="200" w:firstLine="482"/>
        <w:rPr>
          <w:rFonts w:ascii="宋体" w:hAnsi="宋体" w:cs="宋体"/>
          <w:b/>
          <w:sz w:val="24"/>
        </w:rPr>
      </w:pPr>
      <w:r>
        <w:rPr>
          <w:rFonts w:ascii="宋体" w:hAnsi="宋体" w:cs="宋体" w:hint="eastAsia"/>
          <w:b/>
          <w:sz w:val="24"/>
        </w:rPr>
        <w:t>三、报告制度</w:t>
      </w:r>
    </w:p>
    <w:p w:rsidR="00353FE6" w:rsidRDefault="00051FFA">
      <w:pPr>
        <w:numPr>
          <w:ilvl w:val="0"/>
          <w:numId w:val="2"/>
        </w:numPr>
        <w:spacing w:line="600" w:lineRule="exact"/>
        <w:rPr>
          <w:rFonts w:ascii="宋体" w:hAnsi="宋体" w:cs="宋体"/>
          <w:sz w:val="24"/>
        </w:rPr>
      </w:pPr>
      <w:r>
        <w:rPr>
          <w:rFonts w:ascii="宋体" w:hAnsi="宋体" w:cs="宋体" w:hint="eastAsia"/>
          <w:sz w:val="24"/>
        </w:rPr>
        <w:lastRenderedPageBreak/>
        <w:t>校门诊部公共卫生室负责传染病的具体传报管理工作。</w:t>
      </w:r>
    </w:p>
    <w:p w:rsidR="00353FE6" w:rsidRDefault="00051FFA">
      <w:pPr>
        <w:numPr>
          <w:ilvl w:val="0"/>
          <w:numId w:val="2"/>
        </w:numPr>
        <w:spacing w:line="600" w:lineRule="exact"/>
        <w:rPr>
          <w:rFonts w:ascii="宋体" w:hAnsi="宋体" w:cs="宋体"/>
          <w:sz w:val="24"/>
        </w:rPr>
      </w:pPr>
      <w:r>
        <w:rPr>
          <w:rFonts w:ascii="宋体" w:hAnsi="宋体" w:cs="宋体" w:hint="eastAsia"/>
          <w:sz w:val="24"/>
        </w:rPr>
        <w:t>任何人发现传染病病人或疑似传染病病人时，应及时向校门诊部报告。如为疑似病例则电话报告（</w:t>
      </w:r>
      <w:r>
        <w:rPr>
          <w:rFonts w:ascii="宋体" w:hAnsi="宋体" w:cs="宋体" w:hint="eastAsia"/>
          <w:sz w:val="24"/>
        </w:rPr>
        <w:t>57812169</w:t>
      </w:r>
      <w:r>
        <w:rPr>
          <w:rFonts w:ascii="宋体" w:hAnsi="宋体" w:cs="宋体" w:hint="eastAsia"/>
          <w:sz w:val="24"/>
        </w:rPr>
        <w:t>），如确诊病例除电话上报外还需填写《中华人民共和国传染病报告卡》，传真到</w:t>
      </w:r>
      <w:r>
        <w:rPr>
          <w:rFonts w:ascii="宋体" w:hAnsi="宋体" w:cs="宋体" w:hint="eastAsia"/>
          <w:sz w:val="24"/>
        </w:rPr>
        <w:t>CDC</w:t>
      </w:r>
      <w:r>
        <w:rPr>
          <w:rFonts w:ascii="宋体" w:hAnsi="宋体" w:cs="宋体" w:hint="eastAsia"/>
          <w:sz w:val="24"/>
        </w:rPr>
        <w:t>负责网络直报，同时将病人转到相关医院就诊。报告疾病除法定传染病外还加手足口病和水痘。</w:t>
      </w:r>
    </w:p>
    <w:p w:rsidR="00353FE6" w:rsidRDefault="00051FFA">
      <w:pPr>
        <w:numPr>
          <w:ilvl w:val="0"/>
          <w:numId w:val="2"/>
        </w:numPr>
        <w:spacing w:line="600" w:lineRule="exact"/>
        <w:rPr>
          <w:rFonts w:ascii="宋体" w:hAnsi="宋体" w:cs="宋体"/>
          <w:sz w:val="24"/>
        </w:rPr>
      </w:pPr>
      <w:r>
        <w:rPr>
          <w:rFonts w:ascii="宋体" w:hAnsi="宋体" w:cs="宋体" w:hint="eastAsia"/>
          <w:sz w:val="24"/>
        </w:rPr>
        <w:t>经确诊为传染病或疑似传染病散发病人时，校门诊部公共卫生室应立即向校门诊部周锡金科长报告，并同时上报所在区疾病控制中心传染病防治科。</w:t>
      </w:r>
    </w:p>
    <w:p w:rsidR="00353FE6" w:rsidRDefault="00051FFA">
      <w:pPr>
        <w:numPr>
          <w:ilvl w:val="0"/>
          <w:numId w:val="2"/>
        </w:numPr>
        <w:spacing w:line="600" w:lineRule="exact"/>
        <w:rPr>
          <w:rFonts w:ascii="宋体" w:hAnsi="宋体" w:cs="宋体"/>
          <w:sz w:val="24"/>
        </w:rPr>
      </w:pPr>
      <w:r>
        <w:rPr>
          <w:rFonts w:ascii="宋体" w:hAnsi="宋体" w:cs="宋体" w:hint="eastAsia"/>
          <w:sz w:val="24"/>
        </w:rPr>
        <w:t>如我校发现传染病的暴发流行时（在同一潜伏期内发病人数</w:t>
      </w:r>
      <w:r>
        <w:rPr>
          <w:rFonts w:ascii="宋体" w:hAnsi="宋体" w:cs="宋体" w:hint="eastAsia"/>
          <w:sz w:val="24"/>
        </w:rPr>
        <w:t>3</w:t>
      </w:r>
      <w:r>
        <w:rPr>
          <w:rFonts w:ascii="宋体" w:hAnsi="宋体" w:cs="宋体" w:hint="eastAsia"/>
          <w:sz w:val="24"/>
        </w:rPr>
        <w:t>—</w:t>
      </w:r>
      <w:r>
        <w:rPr>
          <w:rFonts w:ascii="宋体" w:hAnsi="宋体" w:cs="宋体" w:hint="eastAsia"/>
          <w:sz w:val="24"/>
        </w:rPr>
        <w:t>5</w:t>
      </w:r>
      <w:r>
        <w:rPr>
          <w:rFonts w:ascii="宋体" w:hAnsi="宋体" w:cs="宋体" w:hint="eastAsia"/>
          <w:sz w:val="24"/>
        </w:rPr>
        <w:t>人以上），按国务院卫生行政部门规定时限，立即报告校门诊部主管并及时报告后勤综合管理分管领导并逐级汇报。同时校门诊部公共卫生室立即报告所在区疾病控制中心，并做好传染病登记和传报工作。</w:t>
      </w:r>
    </w:p>
    <w:p w:rsidR="00353FE6" w:rsidRDefault="00051FFA" w:rsidP="004022D7">
      <w:pPr>
        <w:spacing w:after="156" w:line="600" w:lineRule="exact"/>
        <w:ind w:firstLineChars="200" w:firstLine="482"/>
        <w:rPr>
          <w:rFonts w:ascii="宋体" w:hAnsi="宋体" w:cs="宋体"/>
          <w:b/>
          <w:sz w:val="24"/>
        </w:rPr>
      </w:pPr>
      <w:r>
        <w:rPr>
          <w:rFonts w:ascii="宋体" w:hAnsi="宋体" w:cs="宋体" w:hint="eastAsia"/>
          <w:b/>
          <w:sz w:val="24"/>
        </w:rPr>
        <w:t>四、上报流程</w:t>
      </w: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0288" behindDoc="0" locked="0" layoutInCell="1" allowOverlap="1">
                <wp:simplePos x="0" y="0"/>
                <wp:positionH relativeFrom="column">
                  <wp:posOffset>1352550</wp:posOffset>
                </wp:positionH>
                <wp:positionV relativeFrom="paragraph">
                  <wp:posOffset>165100</wp:posOffset>
                </wp:positionV>
                <wp:extent cx="1440180" cy="539750"/>
                <wp:effectExtent l="9525" t="12700" r="17145" b="9525"/>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39750"/>
                        </a:xfrm>
                        <a:prstGeom prst="rect">
                          <a:avLst/>
                        </a:prstGeom>
                        <a:gradFill rotWithShape="0">
                          <a:gsLst>
                            <a:gs pos="0">
                              <a:srgbClr val="BBD5F0"/>
                            </a:gs>
                            <a:gs pos="100000">
                              <a:srgbClr val="9CBEE0"/>
                            </a:gs>
                          </a:gsLst>
                          <a:lin ang="5400000"/>
                        </a:gradFill>
                        <a:ln w="15875">
                          <a:solidFill>
                            <a:srgbClr val="739CC3"/>
                          </a:solidFill>
                          <a:miter lim="200000"/>
                        </a:ln>
                      </wps:spPr>
                      <wps:txbx>
                        <w:txbxContent>
                          <w:p w:rsidR="00353FE6" w:rsidRDefault="00051FFA">
                            <w:pPr>
                              <w:jc w:val="center"/>
                              <w:rPr>
                                <w:sz w:val="24"/>
                              </w:rPr>
                            </w:pPr>
                            <w:r>
                              <w:rPr>
                                <w:rFonts w:hint="eastAsia"/>
                                <w:sz w:val="24"/>
                              </w:rPr>
                              <w:t>学生门诊部就诊</w:t>
                            </w: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left:0;text-align:left;margin-left:106.5pt;margin-top:13pt;width:113.4pt;height:4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" fillcolor="#bbd5f0" strokecolor="#739cc3" strokeweight="1.25pt">
                <v:fill color2="#9cbee0" focus="100%" type="gradient">
                  <o:fill v:ext="view" type="gradientUnscaled"/>
                </v:fill>
                <v:stroke miterlimit="2"/>
                <v:textbox>
                  <w:txbxContent>
                    <w:p w:rsidR="00353FE6" w:rsidRDefault="00051FFA">
                      <w:pPr>
                        <w:jc w:val="center"/>
                        <w:rPr>
                          <w:sz w:val="24"/>
                        </w:rPr>
                      </w:pPr>
                      <w:r>
                        <w:rPr>
                          <w:rFonts w:hint="eastAsia"/>
                          <w:sz w:val="24"/>
                        </w:rPr>
                        <w:t>学生门诊部就诊</w:t>
                      </w:r>
                    </w:p>
                  </w:txbxContent>
                </v:textbox>
              </v:rect>
            </w:pict>
          </mc:Fallback>
        </mc:AlternateContent>
      </w:r>
    </w:p>
    <w:p w:rsidR="00353FE6" w:rsidRDefault="00353FE6">
      <w:pPr>
        <w:ind w:firstLineChars="200" w:firstLine="480"/>
        <w:rPr>
          <w:rFonts w:ascii="宋体" w:hAnsi="宋体" w:cs="宋体"/>
          <w:sz w:val="24"/>
        </w:rPr>
      </w:pPr>
    </w:p>
    <w:p w:rsidR="00353FE6" w:rsidRDefault="00353FE6">
      <w:pPr>
        <w:ind w:firstLineChars="200" w:firstLine="480"/>
        <w:rPr>
          <w:rFonts w:ascii="宋体" w:hAnsi="宋体" w:cs="宋体"/>
          <w:sz w:val="24"/>
        </w:rPr>
      </w:pP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9504" behindDoc="0" locked="0" layoutInCell="1" allowOverlap="1">
                <wp:simplePos x="0" y="0"/>
                <wp:positionH relativeFrom="column">
                  <wp:posOffset>2057400</wp:posOffset>
                </wp:positionH>
                <wp:positionV relativeFrom="paragraph">
                  <wp:posOffset>110490</wp:posOffset>
                </wp:positionV>
                <wp:extent cx="0" cy="374650"/>
                <wp:effectExtent l="57150" t="15240" r="57150" b="19685"/>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4650"/>
                        </a:xfrm>
                        <a:prstGeom prst="straightConnector1">
                          <a:avLst/>
                        </a:prstGeom>
                        <a:noFill/>
                        <a:ln w="15875">
                          <a:solidFill>
                            <a:srgbClr val="739CC3"/>
                          </a:solidFill>
                          <a:round/>
                          <a:tailEnd type="triangle" w="med" len="med"/>
                        </a:ln>
                      </wps:spPr>
                      <wps:bodyPr/>
                    </wps:wsp>
                  </a:graphicData>
                </a:graphic>
              </wp:anchor>
            </w:drawing>
          </mc:Choice>
          <mc:Fallback>
            <w:pict>
              <v:shapetype w14:anchorId="71892315" id="_x0000_t32" coordsize="21600,21600" o:spt="32" o:oned="t" path="m,l21600,21600e" filled="f">
                <v:path arrowok="t" fillok="f" o:connecttype="none"/>
                <o:lock v:ext="edit" shapetype="t"/>
              </v:shapetype>
              <v:shape id="AutoShape 11" o:spid="_x0000_s1026" type="#_x0000_t32" style="position:absolute;left:0;text-align:left;margin-left:162pt;margin-top:8.7pt;width:0;height:2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" strokecolor="#739cc3" strokeweight="1.25pt">
                <v:stroke endarrow="block"/>
              </v:shape>
            </w:pict>
          </mc:Fallback>
        </mc:AlternateContent>
      </w:r>
    </w:p>
    <w:p w:rsidR="00353FE6" w:rsidRDefault="00353FE6">
      <w:pPr>
        <w:ind w:firstLineChars="200" w:firstLine="480"/>
        <w:rPr>
          <w:rFonts w:ascii="宋体" w:hAnsi="宋体" w:cs="宋体"/>
          <w:sz w:val="24"/>
        </w:rPr>
      </w:pP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1312" behindDoc="0" locked="0" layoutInCell="1" allowOverlap="1">
                <wp:simplePos x="0" y="0"/>
                <wp:positionH relativeFrom="column">
                  <wp:posOffset>1352550</wp:posOffset>
                </wp:positionH>
                <wp:positionV relativeFrom="paragraph">
                  <wp:posOffset>88900</wp:posOffset>
                </wp:positionV>
                <wp:extent cx="1440180" cy="539750"/>
                <wp:effectExtent l="9525" t="12700" r="17145" b="952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39750"/>
                        </a:xfrm>
                        <a:prstGeom prst="rect">
                          <a:avLst/>
                        </a:prstGeom>
                        <a:gradFill rotWithShape="0">
                          <a:gsLst>
                            <a:gs pos="0">
                              <a:srgbClr val="BBD5F0"/>
                            </a:gs>
                            <a:gs pos="100000">
                              <a:srgbClr val="9CBEE0"/>
                            </a:gs>
                          </a:gsLst>
                          <a:lin ang="5400000"/>
                        </a:gradFill>
                        <a:ln w="15875">
                          <a:solidFill>
                            <a:srgbClr val="739CC3"/>
                          </a:solidFill>
                          <a:miter lim="200000"/>
                        </a:ln>
                      </wps:spPr>
                      <wps:txbx>
                        <w:txbxContent>
                          <w:p w:rsidR="00353FE6" w:rsidRDefault="00051FFA">
                            <w:pPr>
                              <w:jc w:val="center"/>
                              <w:rPr>
                                <w:sz w:val="24"/>
                              </w:rPr>
                            </w:pPr>
                            <w:r>
                              <w:rPr>
                                <w:rFonts w:hint="eastAsia"/>
                                <w:sz w:val="24"/>
                              </w:rPr>
                              <w:t>发现传染病疫情</w:t>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left:0;text-align:left;margin-left:106.5pt;margin-top:7pt;width:113.4pt;height: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" fillcolor="#bbd5f0" strokecolor="#739cc3" strokeweight="1.25pt">
                <v:fill color2="#9cbee0" focus="100%" type="gradient">
                  <o:fill v:ext="view" type="gradientUnscaled"/>
                </v:fill>
                <v:stroke miterlimit="2"/>
                <v:textbox>
                  <w:txbxContent>
                    <w:p w:rsidR="00353FE6" w:rsidRDefault="00051FFA">
                      <w:pPr>
                        <w:jc w:val="center"/>
                        <w:rPr>
                          <w:sz w:val="24"/>
                        </w:rPr>
                      </w:pPr>
                      <w:r>
                        <w:rPr>
                          <w:rFonts w:hint="eastAsia"/>
                          <w:sz w:val="24"/>
                        </w:rPr>
                        <w:t>发现传染病疫情</w:t>
                      </w:r>
                    </w:p>
                  </w:txbxContent>
                </v:textbox>
              </v:rect>
            </w:pict>
          </mc:Fallback>
        </mc:AlternateContent>
      </w:r>
    </w:p>
    <w:p w:rsidR="00353FE6" w:rsidRDefault="00353FE6">
      <w:pPr>
        <w:ind w:firstLineChars="200" w:firstLine="480"/>
        <w:rPr>
          <w:rFonts w:ascii="宋体" w:hAnsi="宋体" w:cs="宋体"/>
          <w:sz w:val="24"/>
        </w:rPr>
      </w:pP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5408" behindDoc="0" locked="0" layoutInCell="1" allowOverlap="1">
                <wp:simplePos x="0" y="0"/>
                <wp:positionH relativeFrom="column">
                  <wp:posOffset>4810125</wp:posOffset>
                </wp:positionH>
                <wp:positionV relativeFrom="paragraph">
                  <wp:posOffset>7620</wp:posOffset>
                </wp:positionV>
                <wp:extent cx="1440180" cy="542925"/>
                <wp:effectExtent l="9525" t="17145" r="17145" b="1143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42925"/>
                        </a:xfrm>
                        <a:prstGeom prst="rect">
                          <a:avLst/>
                        </a:prstGeom>
                        <a:gradFill rotWithShape="0">
                          <a:gsLst>
                            <a:gs pos="0">
                              <a:srgbClr val="BBD5F0"/>
                            </a:gs>
                            <a:gs pos="100000">
                              <a:srgbClr val="9CBEE0"/>
                            </a:gs>
                          </a:gsLst>
                          <a:lin ang="5400000"/>
                        </a:gradFill>
                        <a:ln w="15875">
                          <a:solidFill>
                            <a:srgbClr val="739CC3"/>
                          </a:solidFill>
                          <a:miter lim="200000"/>
                        </a:ln>
                      </wps:spPr>
                      <wps:txbx>
                        <w:txbxContent>
                          <w:p w:rsidR="00353FE6" w:rsidRDefault="00051FFA">
                            <w:pPr>
                              <w:jc w:val="center"/>
                              <w:rPr>
                                <w:sz w:val="24"/>
                              </w:rPr>
                            </w:pPr>
                            <w:r>
                              <w:rPr>
                                <w:rFonts w:hint="eastAsia"/>
                                <w:sz w:val="24"/>
                              </w:rPr>
                              <w:t>学校校办</w:t>
                            </w:r>
                          </w:p>
                          <w:p w:rsidR="00353FE6" w:rsidRDefault="00051FFA">
                            <w:pPr>
                              <w:jc w:val="center"/>
                              <w:rPr>
                                <w:sz w:val="24"/>
                              </w:rPr>
                            </w:pPr>
                            <w:r>
                              <w:rPr>
                                <w:rFonts w:hint="eastAsia"/>
                                <w:sz w:val="24"/>
                              </w:rPr>
                              <w:t>67703020</w:t>
                            </w:r>
                          </w:p>
                        </w:txbxContent>
                      </wps:txbx>
                      <wps:bodyPr rot="0" vert="horz" wrap="square" lIns="91440" tIns="45720" rIns="91440" bIns="45720" anchor="t" anchorCtr="0" upright="1">
                        <a:noAutofit/>
                      </wps:bodyPr>
                    </wps:wsp>
                  </a:graphicData>
                </a:graphic>
              </wp:anchor>
            </w:drawing>
          </mc:Choice>
          <mc:Fallback>
            <w:pict>
              <v:rect id="Rectangle 7" o:spid="_x0000_s1028" style="position:absolute;left:0;text-align:left;margin-left:378.75pt;margin-top:.6pt;width:113.4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" fillcolor="#bbd5f0" strokecolor="#739cc3" strokeweight="1.25pt">
                <v:fill color2="#9cbee0" focus="100%" type="gradient">
                  <o:fill v:ext="view" type="gradientUnscaled"/>
                </v:fill>
                <v:stroke miterlimit="2"/>
                <v:textbox>
                  <w:txbxContent>
                    <w:p w:rsidR="00353FE6" w:rsidRDefault="00051FFA">
                      <w:pPr>
                        <w:jc w:val="center"/>
                        <w:rPr>
                          <w:sz w:val="24"/>
                        </w:rPr>
                      </w:pPr>
                      <w:r>
                        <w:rPr>
                          <w:rFonts w:hint="eastAsia"/>
                          <w:sz w:val="24"/>
                        </w:rPr>
                        <w:t>学校校办</w:t>
                      </w:r>
                    </w:p>
                    <w:p w:rsidR="00353FE6" w:rsidRDefault="00051FFA">
                      <w:pPr>
                        <w:jc w:val="center"/>
                        <w:rPr>
                          <w:sz w:val="24"/>
                        </w:rPr>
                      </w:pPr>
                      <w:r>
                        <w:rPr>
                          <w:rFonts w:hint="eastAsia"/>
                          <w:sz w:val="24"/>
                        </w:rPr>
                        <w:t>67703020</w:t>
                      </w:r>
                    </w:p>
                  </w:txbxContent>
                </v:textbox>
              </v:rect>
            </w:pict>
          </mc:Fallback>
        </mc:AlternateContent>
      </w: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70528" behindDoc="0" locked="0" layoutInCell="1" allowOverlap="1">
                <wp:simplePos x="0" y="0"/>
                <wp:positionH relativeFrom="column">
                  <wp:posOffset>305435</wp:posOffset>
                </wp:positionH>
                <wp:positionV relativeFrom="paragraph">
                  <wp:posOffset>34290</wp:posOffset>
                </wp:positionV>
                <wp:extent cx="1751965" cy="387350"/>
                <wp:effectExtent l="29210" t="15240" r="9525" b="64135"/>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1965" cy="387350"/>
                        </a:xfrm>
                        <a:prstGeom prst="straightConnector1">
                          <a:avLst/>
                        </a:prstGeom>
                        <a:noFill/>
                        <a:ln w="15875">
                          <a:solidFill>
                            <a:srgbClr val="739CC3"/>
                          </a:solidFill>
                          <a:round/>
                          <a:tailEnd type="triangle" w="med" len="med"/>
                        </a:ln>
                      </wps:spPr>
                      <wps:bodyPr/>
                    </wps:wsp>
                  </a:graphicData>
                </a:graphic>
              </wp:anchor>
            </w:drawing>
          </mc:Choice>
          <mc:Fallback>
            <w:pict>
              <v:shape w14:anchorId="2811DACB" id="AutoShape 12" o:spid="_x0000_s1026" type="#_x0000_t32" style="position:absolute;left:0;text-align:left;margin-left:24.05pt;margin-top:2.7pt;width:137.95pt;height:30.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" strokecolor="#739cc3" strokeweight="1.25pt">
                <v:stroke endarrow="block"/>
              </v:shape>
            </w:pict>
          </mc:Fallback>
        </mc:AlternateContent>
      </w: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80768" behindDoc="0" locked="0" layoutInCell="1" allowOverlap="1">
                <wp:simplePos x="0" y="0"/>
                <wp:positionH relativeFrom="column">
                  <wp:posOffset>5553710</wp:posOffset>
                </wp:positionH>
                <wp:positionV relativeFrom="paragraph">
                  <wp:posOffset>172085</wp:posOffset>
                </wp:positionV>
                <wp:extent cx="0" cy="677545"/>
                <wp:effectExtent l="57785" t="10160" r="56515" b="26670"/>
                <wp:wrapNone/>
                <wp:docPr id="1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7545"/>
                        </a:xfrm>
                        <a:prstGeom prst="straightConnector1">
                          <a:avLst/>
                        </a:prstGeom>
                        <a:noFill/>
                        <a:ln w="15875">
                          <a:solidFill>
                            <a:srgbClr val="739CC3"/>
                          </a:solidFill>
                          <a:round/>
                          <a:tailEnd type="triangle" w="med" len="med"/>
                        </a:ln>
                      </wps:spPr>
                      <wps:bodyPr/>
                    </wps:wsp>
                  </a:graphicData>
                </a:graphic>
              </wp:anchor>
            </w:drawing>
          </mc:Choice>
          <mc:Fallback>
            <w:pict>
              <v:shape w14:anchorId="33D0BB98" id="AutoShape 23" o:spid="_x0000_s1026" type="#_x0000_t32" style="position:absolute;left:0;text-align:left;margin-left:437.3pt;margin-top:13.55pt;width:0;height:53.3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" strokecolor="#739cc3" strokeweight="1.25pt">
                <v:stroke endarrow="block"/>
              </v:shape>
            </w:pict>
          </mc:Fallback>
        </mc:AlternateContent>
      </w:r>
      <w:r>
        <w:rPr>
          <w:rFonts w:ascii="宋体" w:hAnsi="宋体" w:cs="宋体" w:hint="eastAsia"/>
          <w:noProof/>
          <w:sz w:val="24"/>
        </w:rPr>
        <mc:AlternateContent>
          <mc:Choice Requires="wps">
            <w:drawing>
              <wp:anchor distT="0" distB="0" distL="114300" distR="114300" simplePos="0" relativeHeight="251674624" behindDoc="0" locked="0" layoutInCell="1" allowOverlap="1">
                <wp:simplePos x="0" y="0"/>
                <wp:positionH relativeFrom="column">
                  <wp:posOffset>4516755</wp:posOffset>
                </wp:positionH>
                <wp:positionV relativeFrom="paragraph">
                  <wp:posOffset>1270</wp:posOffset>
                </wp:positionV>
                <wp:extent cx="293370" cy="222250"/>
                <wp:effectExtent l="11430" t="58420" r="47625" b="1460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3370" cy="222250"/>
                        </a:xfrm>
                        <a:prstGeom prst="straightConnector1">
                          <a:avLst/>
                        </a:prstGeom>
                        <a:noFill/>
                        <a:ln w="15875">
                          <a:solidFill>
                            <a:srgbClr val="739CC3"/>
                          </a:solidFill>
                          <a:round/>
                          <a:tailEnd type="triangle" w="med" len="med"/>
                        </a:ln>
                      </wps:spPr>
                      <wps:bodyPr/>
                    </wps:wsp>
                  </a:graphicData>
                </a:graphic>
              </wp:anchor>
            </w:drawing>
          </mc:Choice>
          <mc:Fallback>
            <w:pict>
              <v:shape w14:anchorId="21019314" id="AutoShape 16" o:spid="_x0000_s1026" type="#_x0000_t32" style="position:absolute;left:0;text-align:left;margin-left:355.65pt;margin-top:.1pt;width:23.1pt;height:17.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" strokecolor="#739cc3" strokeweight="1.25pt">
                <v:stroke endarrow="block"/>
              </v:shape>
            </w:pict>
          </mc:Fallback>
        </mc:AlternateContent>
      </w: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3360" behindDoc="0" locked="0" layoutInCell="1" allowOverlap="1">
                <wp:simplePos x="0" y="0"/>
                <wp:positionH relativeFrom="column">
                  <wp:posOffset>1352550</wp:posOffset>
                </wp:positionH>
                <wp:positionV relativeFrom="paragraph">
                  <wp:posOffset>25400</wp:posOffset>
                </wp:positionV>
                <wp:extent cx="1440180" cy="539750"/>
                <wp:effectExtent l="9525" t="15875" r="17145" b="1587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39750"/>
                        </a:xfrm>
                        <a:prstGeom prst="rect">
                          <a:avLst/>
                        </a:prstGeom>
                        <a:gradFill rotWithShape="0">
                          <a:gsLst>
                            <a:gs pos="0">
                              <a:srgbClr val="BBD5F0"/>
                            </a:gs>
                            <a:gs pos="100000">
                              <a:srgbClr val="9CBEE0"/>
                            </a:gs>
                          </a:gsLst>
                          <a:lin ang="5400000"/>
                        </a:gradFill>
                        <a:ln w="15875">
                          <a:solidFill>
                            <a:srgbClr val="739CC3"/>
                          </a:solidFill>
                          <a:miter lim="200000"/>
                        </a:ln>
                      </wps:spPr>
                      <wps:txbx>
                        <w:txbxContent>
                          <w:p w:rsidR="00353FE6" w:rsidRDefault="00051FFA">
                            <w:pPr>
                              <w:jc w:val="center"/>
                            </w:pPr>
                            <w:r>
                              <w:rPr>
                                <w:rFonts w:hint="eastAsia"/>
                              </w:rPr>
                              <w:t>门诊部主管</w:t>
                            </w:r>
                          </w:p>
                          <w:p w:rsidR="00353FE6" w:rsidRDefault="00051FFA">
                            <w:pPr>
                              <w:jc w:val="center"/>
                            </w:pPr>
                            <w:r>
                              <w:rPr>
                                <w:rFonts w:hint="eastAsia"/>
                              </w:rPr>
                              <w:t>67703113</w:t>
                            </w:r>
                          </w:p>
                        </w:txbxContent>
                      </wps:txbx>
                      <wps:bodyPr rot="0" vert="horz" wrap="square" lIns="91440" tIns="45720" rIns="91440" bIns="45720" anchor="t" anchorCtr="0" upright="1">
                        <a:noAutofit/>
                      </wps:bodyPr>
                    </wps:wsp>
                  </a:graphicData>
                </a:graphic>
              </wp:anchor>
            </w:drawing>
          </mc:Choice>
          <mc:Fallback>
            <w:pict>
              <v:rect id="Rectangle 5" o:spid="_x0000_s1029" style="position:absolute;left:0;text-align:left;margin-left:106.5pt;margin-top:2pt;width:113.4pt;height: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" fillcolor="#bbd5f0" strokecolor="#739cc3" strokeweight="1.25pt">
                <v:fill color2="#9cbee0" focus="100%" type="gradient">
                  <o:fill v:ext="view" type="gradientUnscaled"/>
                </v:fill>
                <v:stroke miterlimit="2"/>
                <v:textbox>
                  <w:txbxContent>
                    <w:p w:rsidR="00353FE6" w:rsidRDefault="00051FFA">
                      <w:pPr>
                        <w:jc w:val="center"/>
                      </w:pPr>
                      <w:r>
                        <w:rPr>
                          <w:rFonts w:hint="eastAsia"/>
                        </w:rPr>
                        <w:t>门诊部主管</w:t>
                      </w:r>
                    </w:p>
                    <w:p w:rsidR="00353FE6" w:rsidRDefault="00051FFA">
                      <w:pPr>
                        <w:jc w:val="center"/>
                      </w:pPr>
                      <w:r>
                        <w:rPr>
                          <w:rFonts w:hint="eastAsia"/>
                        </w:rPr>
                        <w:t>67703113</w:t>
                      </w:r>
                    </w:p>
                  </w:txbxContent>
                </v:textbox>
              </v:rect>
            </w:pict>
          </mc:Fallback>
        </mc:AlternateContent>
      </w:r>
      <w:r>
        <w:rPr>
          <w:rFonts w:ascii="宋体" w:hAnsi="宋体" w:cs="宋体" w:hint="eastAsia"/>
          <w:noProof/>
          <w:sz w:val="24"/>
        </w:rPr>
        <mc:AlternateContent>
          <mc:Choice Requires="wps">
            <w:drawing>
              <wp:anchor distT="0" distB="0" distL="114300" distR="114300" simplePos="0" relativeHeight="251662336" behindDoc="0" locked="0" layoutInCell="1" allowOverlap="1">
                <wp:simplePos x="0" y="0"/>
                <wp:positionH relativeFrom="column">
                  <wp:posOffset>-400050</wp:posOffset>
                </wp:positionH>
                <wp:positionV relativeFrom="paragraph">
                  <wp:posOffset>25400</wp:posOffset>
                </wp:positionV>
                <wp:extent cx="1440180" cy="539750"/>
                <wp:effectExtent l="9525" t="15875" r="17145" b="1587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39750"/>
                        </a:xfrm>
                        <a:prstGeom prst="rect">
                          <a:avLst/>
                        </a:prstGeom>
                        <a:gradFill rotWithShape="0">
                          <a:gsLst>
                            <a:gs pos="0">
                              <a:srgbClr val="BBD5F0"/>
                            </a:gs>
                            <a:gs pos="100000">
                              <a:srgbClr val="9CBEE0"/>
                            </a:gs>
                          </a:gsLst>
                          <a:lin ang="5400000"/>
                        </a:gradFill>
                        <a:ln w="15875">
                          <a:solidFill>
                            <a:srgbClr val="739CC3"/>
                          </a:solidFill>
                          <a:miter lim="200000"/>
                        </a:ln>
                      </wps:spPr>
                      <wps:txbx>
                        <w:txbxContent>
                          <w:p w:rsidR="00353FE6" w:rsidRDefault="00051FFA">
                            <w:pPr>
                              <w:jc w:val="center"/>
                            </w:pPr>
                            <w:r>
                              <w:rPr>
                                <w:rFonts w:hint="eastAsia"/>
                              </w:rPr>
                              <w:t>公共卫生室</w:t>
                            </w:r>
                          </w:p>
                          <w:p w:rsidR="00353FE6" w:rsidRDefault="00051FFA">
                            <w:pPr>
                              <w:jc w:val="center"/>
                            </w:pPr>
                            <w:r>
                              <w:rPr>
                                <w:rFonts w:hint="eastAsia"/>
                              </w:rPr>
                              <w:t>67703430</w:t>
                            </w:r>
                          </w:p>
                        </w:txbxContent>
                      </wps:txbx>
                      <wps:bodyPr rot="0" vert="horz" wrap="square" lIns="91440" tIns="45720" rIns="91440" bIns="45720" anchor="t" anchorCtr="0" upright="1">
                        <a:noAutofit/>
                      </wps:bodyPr>
                    </wps:wsp>
                  </a:graphicData>
                </a:graphic>
              </wp:anchor>
            </w:drawing>
          </mc:Choice>
          <mc:Fallback>
            <w:pict>
              <v:rect id="Rectangle 4" o:spid="_x0000_s1030" style="position:absolute;left:0;text-align:left;margin-left:-31.5pt;margin-top:2pt;width:113.4pt;height: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" fillcolor="#bbd5f0" strokecolor="#739cc3" strokeweight="1.25pt">
                <v:fill color2="#9cbee0" focus="100%" type="gradient">
                  <o:fill v:ext="view" type="gradientUnscaled"/>
                </v:fill>
                <v:stroke miterlimit="2"/>
                <v:textbox>
                  <w:txbxContent>
                    <w:p w:rsidR="00353FE6" w:rsidRDefault="00051FFA">
                      <w:pPr>
                        <w:jc w:val="center"/>
                      </w:pPr>
                      <w:r>
                        <w:rPr>
                          <w:rFonts w:hint="eastAsia"/>
                        </w:rPr>
                        <w:t>公共卫生室</w:t>
                      </w:r>
                    </w:p>
                    <w:p w:rsidR="00353FE6" w:rsidRDefault="00051FFA">
                      <w:pPr>
                        <w:jc w:val="center"/>
                      </w:pPr>
                      <w:r>
                        <w:rPr>
                          <w:rFonts w:hint="eastAsia"/>
                        </w:rPr>
                        <w:t>67703430</w:t>
                      </w:r>
                    </w:p>
                  </w:txbxContent>
                </v:textbox>
              </v:rect>
            </w:pict>
          </mc:Fallback>
        </mc:AlternateContent>
      </w:r>
      <w:r>
        <w:rPr>
          <w:rFonts w:ascii="宋体" w:hAnsi="宋体" w:cs="宋体" w:hint="eastAsia"/>
          <w:noProof/>
          <w:sz w:val="24"/>
        </w:rPr>
        <mc:AlternateContent>
          <mc:Choice Requires="wps">
            <w:drawing>
              <wp:anchor distT="0" distB="0" distL="114300" distR="114300" simplePos="0" relativeHeight="251671552" behindDoc="0" locked="0" layoutInCell="1" allowOverlap="1">
                <wp:simplePos x="0" y="0"/>
                <wp:positionH relativeFrom="column">
                  <wp:posOffset>1040130</wp:posOffset>
                </wp:positionH>
                <wp:positionV relativeFrom="paragraph">
                  <wp:posOffset>184150</wp:posOffset>
                </wp:positionV>
                <wp:extent cx="312420" cy="9525"/>
                <wp:effectExtent l="20955" t="50800" r="9525" b="635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2420" cy="9525"/>
                        </a:xfrm>
                        <a:prstGeom prst="straightConnector1">
                          <a:avLst/>
                        </a:prstGeom>
                        <a:noFill/>
                        <a:ln w="15875">
                          <a:solidFill>
                            <a:srgbClr val="739CC3"/>
                          </a:solidFill>
                          <a:round/>
                          <a:tailEnd type="triangle" w="med" len="med"/>
                        </a:ln>
                      </wps:spPr>
                      <wps:bodyPr/>
                    </wps:wsp>
                  </a:graphicData>
                </a:graphic>
              </wp:anchor>
            </w:drawing>
          </mc:Choice>
          <mc:Fallback>
            <w:pict>
              <v:shape w14:anchorId="3F14B414" id="AutoShape 13" o:spid="_x0000_s1026" type="#_x0000_t32" style="position:absolute;left:0;text-align:left;margin-left:81.9pt;margin-top:14.5pt;width:24.6pt;height:.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" strokecolor="#739cc3" strokeweight="1.25pt">
                <v:stroke endarrow="block"/>
              </v:shape>
            </w:pict>
          </mc:Fallback>
        </mc:AlternateContent>
      </w:r>
      <w:r>
        <w:rPr>
          <w:rFonts w:ascii="宋体" w:hAnsi="宋体" w:cs="宋体" w:hint="eastAsia"/>
          <w:noProof/>
          <w:sz w:val="24"/>
        </w:rPr>
        <mc:AlternateContent>
          <mc:Choice Requires="wps">
            <w:drawing>
              <wp:anchor distT="0" distB="0" distL="114300" distR="114300" simplePos="0" relativeHeight="251664384" behindDoc="0" locked="0" layoutInCell="1" allowOverlap="1">
                <wp:simplePos x="0" y="0"/>
                <wp:positionH relativeFrom="column">
                  <wp:posOffset>3076575</wp:posOffset>
                </wp:positionH>
                <wp:positionV relativeFrom="paragraph">
                  <wp:posOffset>25400</wp:posOffset>
                </wp:positionV>
                <wp:extent cx="1440180" cy="539750"/>
                <wp:effectExtent l="9525" t="15875" r="17145" b="1587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39750"/>
                        </a:xfrm>
                        <a:prstGeom prst="rect">
                          <a:avLst/>
                        </a:prstGeom>
                        <a:gradFill rotWithShape="0">
                          <a:gsLst>
                            <a:gs pos="0">
                              <a:srgbClr val="BBD5F0"/>
                            </a:gs>
                            <a:gs pos="100000">
                              <a:srgbClr val="9CBEE0"/>
                            </a:gs>
                          </a:gsLst>
                          <a:lin ang="5400000"/>
                        </a:gradFill>
                        <a:ln w="15875">
                          <a:solidFill>
                            <a:srgbClr val="739CC3"/>
                          </a:solidFill>
                          <a:miter lim="200000"/>
                        </a:ln>
                      </wps:spPr>
                      <wps:txbx>
                        <w:txbxContent>
                          <w:p w:rsidR="00353FE6" w:rsidRDefault="00051FFA">
                            <w:pPr>
                              <w:jc w:val="center"/>
                            </w:pPr>
                            <w:r>
                              <w:rPr>
                                <w:rFonts w:hint="eastAsia"/>
                              </w:rPr>
                              <w:t>后勤综合管理处</w:t>
                            </w:r>
                          </w:p>
                          <w:p w:rsidR="00353FE6" w:rsidRDefault="00051FFA">
                            <w:pPr>
                              <w:jc w:val="center"/>
                            </w:pPr>
                            <w:r>
                              <w:rPr>
                                <w:rFonts w:hint="eastAsia"/>
                              </w:rPr>
                              <w:t>67703031</w:t>
                            </w:r>
                          </w:p>
                        </w:txbxContent>
                      </wps:txbx>
                      <wps:bodyPr rot="0" vert="horz" wrap="square" lIns="91440" tIns="45720" rIns="91440" bIns="45720" anchor="t" anchorCtr="0" upright="1">
                        <a:noAutofit/>
                      </wps:bodyPr>
                    </wps:wsp>
                  </a:graphicData>
                </a:graphic>
              </wp:anchor>
            </w:drawing>
          </mc:Choice>
          <mc:Fallback>
            <w:pict>
              <v:rect id="Rectangle 6" o:spid="_x0000_s1031" style="position:absolute;left:0;text-align:left;margin-left:242.25pt;margin-top:2pt;width:113.4pt;height: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" fillcolor="#bbd5f0" strokecolor="#739cc3" strokeweight="1.25pt">
                <v:fill color2="#9cbee0" focus="100%" type="gradient">
                  <o:fill v:ext="view" type="gradientUnscaled"/>
                </v:fill>
                <v:stroke miterlimit="2"/>
                <v:textbox>
                  <w:txbxContent>
                    <w:p w:rsidR="00353FE6" w:rsidRDefault="00051FFA">
                      <w:pPr>
                        <w:jc w:val="center"/>
                      </w:pPr>
                      <w:r>
                        <w:rPr>
                          <w:rFonts w:hint="eastAsia"/>
                        </w:rPr>
                        <w:t>后勤综合管理处</w:t>
                      </w:r>
                    </w:p>
                    <w:p w:rsidR="00353FE6" w:rsidRDefault="00051FFA">
                      <w:pPr>
                        <w:jc w:val="center"/>
                      </w:pPr>
                      <w:r>
                        <w:rPr>
                          <w:rFonts w:hint="eastAsia"/>
                        </w:rPr>
                        <w:t>67703031</w:t>
                      </w:r>
                    </w:p>
                  </w:txbxContent>
                </v:textbox>
              </v:rect>
            </w:pict>
          </mc:Fallback>
        </mc:AlternateContent>
      </w: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73600" behindDoc="0" locked="0" layoutInCell="1" allowOverlap="1">
                <wp:simplePos x="0" y="0"/>
                <wp:positionH relativeFrom="column">
                  <wp:posOffset>2792730</wp:posOffset>
                </wp:positionH>
                <wp:positionV relativeFrom="paragraph">
                  <wp:posOffset>90805</wp:posOffset>
                </wp:positionV>
                <wp:extent cx="283845" cy="0"/>
                <wp:effectExtent l="11430" t="62230" r="19050" b="6159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0"/>
                        </a:xfrm>
                        <a:prstGeom prst="straightConnector1">
                          <a:avLst/>
                        </a:prstGeom>
                        <a:noFill/>
                        <a:ln w="15875">
                          <a:solidFill>
                            <a:srgbClr val="739CC3"/>
                          </a:solidFill>
                          <a:round/>
                          <a:tailEnd type="triangle" w="med" len="med"/>
                        </a:ln>
                      </wps:spPr>
                      <wps:bodyPr/>
                    </wps:wsp>
                  </a:graphicData>
                </a:graphic>
              </wp:anchor>
            </w:drawing>
          </mc:Choice>
          <mc:Fallback>
            <w:pict>
              <v:shape w14:anchorId="6C394C3C" id="AutoShape 15" o:spid="_x0000_s1026" type="#_x0000_t32" style="position:absolute;left:0;text-align:left;margin-left:219.9pt;margin-top:7.15pt;width:22.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" strokecolor="#739cc3" strokeweight="1.25pt">
                <v:stroke endarrow="block"/>
              </v:shape>
            </w:pict>
          </mc:Fallback>
        </mc:AlternateContent>
      </w:r>
      <w:r>
        <w:rPr>
          <w:rFonts w:ascii="宋体" w:hAnsi="宋体" w:cs="宋体" w:hint="eastAsia"/>
          <w:noProof/>
          <w:sz w:val="24"/>
        </w:rPr>
        <mc:AlternateContent>
          <mc:Choice Requires="wps">
            <w:drawing>
              <wp:anchor distT="0" distB="0" distL="114300" distR="114300" simplePos="0" relativeHeight="251672576" behindDoc="0" locked="0" layoutInCell="1" allowOverlap="1">
                <wp:simplePos x="0" y="0"/>
                <wp:positionH relativeFrom="column">
                  <wp:posOffset>1040130</wp:posOffset>
                </wp:positionH>
                <wp:positionV relativeFrom="paragraph">
                  <wp:posOffset>176530</wp:posOffset>
                </wp:positionV>
                <wp:extent cx="312420" cy="0"/>
                <wp:effectExtent l="11430" t="62230" r="19050" b="6159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0"/>
                        </a:xfrm>
                        <a:prstGeom prst="straightConnector1">
                          <a:avLst/>
                        </a:prstGeom>
                        <a:noFill/>
                        <a:ln w="15875">
                          <a:solidFill>
                            <a:srgbClr val="739CC3"/>
                          </a:solidFill>
                          <a:round/>
                          <a:tailEnd type="triangle" w="med" len="med"/>
                        </a:ln>
                      </wps:spPr>
                      <wps:bodyPr/>
                    </wps:wsp>
                  </a:graphicData>
                </a:graphic>
              </wp:anchor>
            </w:drawing>
          </mc:Choice>
          <mc:Fallback>
            <w:pict>
              <v:shape w14:anchorId="5C8F507D" id="AutoShape 14" o:spid="_x0000_s1026" type="#_x0000_t32" style="position:absolute;left:0;text-align:left;margin-left:81.9pt;margin-top:13.9pt;width:24.6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" strokecolor="#739cc3" strokeweight="1.25pt">
                <v:stroke endarrow="block"/>
              </v:shape>
            </w:pict>
          </mc:Fallback>
        </mc:AlternateContent>
      </w: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77696" behindDoc="0" locked="0" layoutInCell="1" allowOverlap="1">
                <wp:simplePos x="0" y="0"/>
                <wp:positionH relativeFrom="column">
                  <wp:posOffset>2792730</wp:posOffset>
                </wp:positionH>
                <wp:positionV relativeFrom="paragraph">
                  <wp:posOffset>168910</wp:posOffset>
                </wp:positionV>
                <wp:extent cx="283845" cy="1114425"/>
                <wp:effectExtent l="11430" t="16510" r="57150" b="31115"/>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1114425"/>
                        </a:xfrm>
                        <a:prstGeom prst="straightConnector1">
                          <a:avLst/>
                        </a:prstGeom>
                        <a:noFill/>
                        <a:ln w="15875">
                          <a:solidFill>
                            <a:srgbClr val="739CC3"/>
                          </a:solidFill>
                          <a:round/>
                          <a:tailEnd type="triangle" w="med" len="med"/>
                        </a:ln>
                      </wps:spPr>
                      <wps:bodyPr/>
                    </wps:wsp>
                  </a:graphicData>
                </a:graphic>
              </wp:anchor>
            </w:drawing>
          </mc:Choice>
          <mc:Fallback>
            <w:pict>
              <v:shape w14:anchorId="585F3DAB" id="AutoShape 19" o:spid="_x0000_s1026" type="#_x0000_t32" style="position:absolute;left:0;text-align:left;margin-left:219.9pt;margin-top:13.3pt;width:22.35pt;height:87.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" strokecolor="#739cc3" strokeweight="1.25pt">
                <v:stroke endarrow="block"/>
              </v:shape>
            </w:pict>
          </mc:Fallback>
        </mc:AlternateContent>
      </w:r>
      <w:r>
        <w:rPr>
          <w:rFonts w:ascii="宋体" w:hAnsi="宋体" w:cs="宋体" w:hint="eastAsia"/>
          <w:noProof/>
          <w:sz w:val="24"/>
        </w:rPr>
        <mc:AlternateContent>
          <mc:Choice Requires="wps">
            <w:drawing>
              <wp:anchor distT="0" distB="0" distL="114300" distR="114300" simplePos="0" relativeHeight="251676672" behindDoc="0" locked="0" layoutInCell="1" allowOverlap="1">
                <wp:simplePos x="0" y="0"/>
                <wp:positionH relativeFrom="column">
                  <wp:posOffset>1116330</wp:posOffset>
                </wp:positionH>
                <wp:positionV relativeFrom="paragraph">
                  <wp:posOffset>168910</wp:posOffset>
                </wp:positionV>
                <wp:extent cx="236220" cy="1114425"/>
                <wp:effectExtent l="59055" t="16510" r="9525" b="31115"/>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1114425"/>
                        </a:xfrm>
                        <a:prstGeom prst="straightConnector1">
                          <a:avLst/>
                        </a:prstGeom>
                        <a:noFill/>
                        <a:ln w="15875">
                          <a:solidFill>
                            <a:srgbClr val="739CC3"/>
                          </a:solidFill>
                          <a:round/>
                          <a:tailEnd type="triangle" w="med" len="med"/>
                        </a:ln>
                      </wps:spPr>
                      <wps:bodyPr/>
                    </wps:wsp>
                  </a:graphicData>
                </a:graphic>
              </wp:anchor>
            </w:drawing>
          </mc:Choice>
          <mc:Fallback>
            <w:pict>
              <v:shape w14:anchorId="1F827978" id="AutoShape 18" o:spid="_x0000_s1026" type="#_x0000_t32" style="position:absolute;left:0;text-align:left;margin-left:87.9pt;margin-top:13.3pt;width:18.6pt;height:87.7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" strokecolor="#739cc3" strokeweight="1.25pt">
                <v:stroke endarrow="block"/>
              </v:shape>
            </w:pict>
          </mc:Fallback>
        </mc:AlternateContent>
      </w:r>
      <w:r>
        <w:rPr>
          <w:rFonts w:ascii="宋体" w:hAnsi="宋体" w:cs="宋体" w:hint="eastAsia"/>
          <w:noProof/>
          <w:sz w:val="24"/>
        </w:rPr>
        <mc:AlternateContent>
          <mc:Choice Requires="wps">
            <w:drawing>
              <wp:anchor distT="0" distB="0" distL="114300" distR="114300" simplePos="0" relativeHeight="251675648" behindDoc="0" locked="0" layoutInCell="1" allowOverlap="1">
                <wp:simplePos x="0" y="0"/>
                <wp:positionH relativeFrom="column">
                  <wp:posOffset>4516755</wp:posOffset>
                </wp:positionH>
                <wp:positionV relativeFrom="paragraph">
                  <wp:posOffset>168910</wp:posOffset>
                </wp:positionV>
                <wp:extent cx="293370" cy="257175"/>
                <wp:effectExtent l="11430" t="16510" r="47625" b="5016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257175"/>
                        </a:xfrm>
                        <a:prstGeom prst="straightConnector1">
                          <a:avLst/>
                        </a:prstGeom>
                        <a:noFill/>
                        <a:ln w="15875">
                          <a:solidFill>
                            <a:srgbClr val="739CC3"/>
                          </a:solidFill>
                          <a:round/>
                          <a:tailEnd type="triangle" w="med" len="med"/>
                        </a:ln>
                      </wps:spPr>
                      <wps:bodyPr/>
                    </wps:wsp>
                  </a:graphicData>
                </a:graphic>
              </wp:anchor>
            </w:drawing>
          </mc:Choice>
          <mc:Fallback>
            <w:pict>
              <v:shape w14:anchorId="27F4B505" id="AutoShape 17" o:spid="_x0000_s1026" type="#_x0000_t32" style="position:absolute;left:0;text-align:left;margin-left:355.65pt;margin-top:13.3pt;width:23.1pt;height:20.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" strokecolor="#739cc3" strokeweight="1.25pt">
                <v:stroke endarrow="block"/>
              </v:shape>
            </w:pict>
          </mc:Fallback>
        </mc:AlternateContent>
      </w: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6432" behindDoc="0" locked="0" layoutInCell="1" allowOverlap="1">
                <wp:simplePos x="0" y="0"/>
                <wp:positionH relativeFrom="column">
                  <wp:posOffset>4810125</wp:posOffset>
                </wp:positionH>
                <wp:positionV relativeFrom="paragraph">
                  <wp:posOffset>57150</wp:posOffset>
                </wp:positionV>
                <wp:extent cx="1440180" cy="539750"/>
                <wp:effectExtent l="9525" t="9525" r="17145" b="1270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539750"/>
                        </a:xfrm>
                        <a:prstGeom prst="rect">
                          <a:avLst/>
                        </a:prstGeom>
                        <a:gradFill rotWithShape="0">
                          <a:gsLst>
                            <a:gs pos="0">
                              <a:srgbClr val="BBD5F0"/>
                            </a:gs>
                            <a:gs pos="100000">
                              <a:srgbClr val="9CBEE0"/>
                            </a:gs>
                          </a:gsLst>
                          <a:lin ang="5400000"/>
                        </a:gradFill>
                        <a:ln w="15875">
                          <a:solidFill>
                            <a:srgbClr val="739CC3"/>
                          </a:solidFill>
                          <a:miter lim="200000"/>
                        </a:ln>
                      </wps:spPr>
                      <wps:txbx>
                        <w:txbxContent>
                          <w:p w:rsidR="00353FE6" w:rsidRDefault="00051FFA">
                            <w:pPr>
                              <w:jc w:val="center"/>
                            </w:pPr>
                            <w:r>
                              <w:rPr>
                                <w:rFonts w:hint="eastAsia"/>
                              </w:rPr>
                              <w:t>学校分管领导</w:t>
                            </w:r>
                          </w:p>
                          <w:p w:rsidR="00353FE6" w:rsidRDefault="00051FFA">
                            <w:pPr>
                              <w:jc w:val="center"/>
                            </w:pPr>
                            <w:r>
                              <w:rPr>
                                <w:rFonts w:hint="eastAsia"/>
                              </w:rPr>
                              <w:t>67703008</w:t>
                            </w:r>
                          </w:p>
                        </w:txbxContent>
                      </wps:txbx>
                      <wps:bodyPr rot="0" vert="horz" wrap="square" lIns="91440" tIns="45720" rIns="91440" bIns="45720" anchor="t" anchorCtr="0" upright="1">
                        <a:noAutofit/>
                      </wps:bodyPr>
                    </wps:wsp>
                  </a:graphicData>
                </a:graphic>
              </wp:anchor>
            </w:drawing>
          </mc:Choice>
          <mc:Fallback>
            <w:pict>
              <v:rect id="Rectangle 8" o:spid="_x0000_s1032" style="position:absolute;left:0;text-align:left;margin-left:378.75pt;margin-top:4.5pt;width:113.4pt;height:4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" fillcolor="#bbd5f0" strokecolor="#739cc3" strokeweight="1.25pt">
                <v:fill color2="#9cbee0" focus="100%" type="gradient">
                  <o:fill v:ext="view" type="gradientUnscaled"/>
                </v:fill>
                <v:stroke miterlimit="2"/>
                <v:textbox>
                  <w:txbxContent>
                    <w:p w:rsidR="00353FE6" w:rsidRDefault="00051FFA">
                      <w:pPr>
                        <w:jc w:val="center"/>
                      </w:pPr>
                      <w:r>
                        <w:rPr>
                          <w:rFonts w:hint="eastAsia"/>
                        </w:rPr>
                        <w:t>学校分管领导</w:t>
                      </w:r>
                    </w:p>
                    <w:p w:rsidR="00353FE6" w:rsidRDefault="00051FFA">
                      <w:pPr>
                        <w:jc w:val="center"/>
                      </w:pPr>
                      <w:r>
                        <w:rPr>
                          <w:rFonts w:hint="eastAsia"/>
                        </w:rPr>
                        <w:t>67703008</w:t>
                      </w:r>
                    </w:p>
                  </w:txbxContent>
                </v:textbox>
              </v:rect>
            </w:pict>
          </mc:Fallback>
        </mc:AlternateContent>
      </w:r>
      <w:r>
        <w:rPr>
          <w:rFonts w:ascii="宋体" w:hAnsi="宋体" w:cs="宋体" w:hint="eastAsia"/>
          <w:noProof/>
          <w:sz w:val="24"/>
        </w:rPr>
        <mc:AlternateContent>
          <mc:Choice Requires="wps">
            <w:drawing>
              <wp:anchor distT="0" distB="0" distL="114300" distR="114300" simplePos="0" relativeHeight="251679744" behindDoc="0" locked="0" layoutInCell="1" allowOverlap="1">
                <wp:simplePos x="0" y="0"/>
                <wp:positionH relativeFrom="column">
                  <wp:posOffset>2971800</wp:posOffset>
                </wp:positionH>
                <wp:positionV relativeFrom="paragraph">
                  <wp:posOffset>161290</wp:posOffset>
                </wp:positionV>
                <wp:extent cx="720090" cy="539750"/>
                <wp:effectExtent l="9525" t="8890" r="13335" b="13335"/>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539750"/>
                        </a:xfrm>
                        <a:prstGeom prst="rect">
                          <a:avLst/>
                        </a:prstGeom>
                        <a:gradFill rotWithShape="0">
                          <a:gsLst>
                            <a:gs pos="0">
                              <a:srgbClr val="BBD5F0"/>
                            </a:gs>
                            <a:gs pos="100000">
                              <a:srgbClr val="9CBEE0"/>
                            </a:gs>
                          </a:gsLst>
                          <a:lin ang="5400000"/>
                        </a:gradFill>
                        <a:ln w="15875">
                          <a:solidFill>
                            <a:srgbClr val="739CC3"/>
                          </a:solidFill>
                          <a:miter lim="200000"/>
                        </a:ln>
                      </wps:spPr>
                      <wps:txbx>
                        <w:txbxContent>
                          <w:p w:rsidR="00353FE6" w:rsidRDefault="00051FFA">
                            <w:pPr>
                              <w:jc w:val="center"/>
                            </w:pPr>
                            <w:r>
                              <w:rPr>
                                <w:rFonts w:hint="eastAsia"/>
                              </w:rPr>
                              <w:t>丙类传染病</w:t>
                            </w:r>
                          </w:p>
                        </w:txbxContent>
                      </wps:txbx>
                      <wps:bodyPr rot="0" vert="horz" wrap="square" lIns="91440" tIns="45720" rIns="91440" bIns="45720" anchor="t" anchorCtr="0" upright="1">
                        <a:noAutofit/>
                      </wps:bodyPr>
                    </wps:wsp>
                  </a:graphicData>
                </a:graphic>
              </wp:anchor>
            </w:drawing>
          </mc:Choice>
          <mc:Fallback>
            <w:pict>
              <v:rect id="Rectangle 21" o:spid="_x0000_s1033" style="position:absolute;left:0;text-align:left;margin-left:234pt;margin-top:12.7pt;width:56.7pt;height:4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" fillcolor="#bbd5f0" strokecolor="#739cc3" strokeweight="1.25pt">
                <v:fill color2="#9cbee0" focus="100%" type="gradient">
                  <o:fill v:ext="view" type="gradientUnscaled"/>
                </v:fill>
                <v:stroke miterlimit="2"/>
                <v:textbox>
                  <w:txbxContent>
                    <w:p w:rsidR="00353FE6" w:rsidRDefault="00051FFA">
                      <w:pPr>
                        <w:jc w:val="center"/>
                      </w:pPr>
                      <w:r>
                        <w:rPr>
                          <w:rFonts w:hint="eastAsia"/>
                        </w:rPr>
                        <w:t>丙类传染病</w:t>
                      </w:r>
                    </w:p>
                  </w:txbxContent>
                </v:textbox>
              </v:rect>
            </w:pict>
          </mc:Fallback>
        </mc:AlternateContent>
      </w:r>
      <w:r>
        <w:rPr>
          <w:rFonts w:ascii="宋体" w:hAnsi="宋体" w:cs="宋体" w:hint="eastAsia"/>
          <w:noProof/>
          <w:sz w:val="24"/>
        </w:rPr>
        <mc:AlternateContent>
          <mc:Choice Requires="wps">
            <w:drawing>
              <wp:anchor distT="0" distB="0" distL="114300" distR="114300" simplePos="0" relativeHeight="251678720" behindDoc="0" locked="0" layoutInCell="1" allowOverlap="1">
                <wp:simplePos x="0" y="0"/>
                <wp:positionH relativeFrom="column">
                  <wp:posOffset>485775</wp:posOffset>
                </wp:positionH>
                <wp:positionV relativeFrom="paragraph">
                  <wp:posOffset>161290</wp:posOffset>
                </wp:positionV>
                <wp:extent cx="720090" cy="539750"/>
                <wp:effectExtent l="9525" t="8890" r="13335" b="13335"/>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539750"/>
                        </a:xfrm>
                        <a:prstGeom prst="rect">
                          <a:avLst/>
                        </a:prstGeom>
                        <a:gradFill rotWithShape="0">
                          <a:gsLst>
                            <a:gs pos="0">
                              <a:srgbClr val="BBD5F0"/>
                            </a:gs>
                            <a:gs pos="100000">
                              <a:srgbClr val="9CBEE0"/>
                            </a:gs>
                          </a:gsLst>
                          <a:lin ang="5400000"/>
                        </a:gradFill>
                        <a:ln w="15875">
                          <a:solidFill>
                            <a:srgbClr val="739CC3"/>
                          </a:solidFill>
                          <a:miter lim="200000"/>
                        </a:ln>
                      </wps:spPr>
                      <wps:txbx>
                        <w:txbxContent>
                          <w:p w:rsidR="00353FE6" w:rsidRDefault="00051FFA">
                            <w:pPr>
                              <w:jc w:val="center"/>
                              <w:rPr>
                                <w:szCs w:val="21"/>
                              </w:rPr>
                            </w:pPr>
                            <w:r>
                              <w:rPr>
                                <w:rFonts w:hint="eastAsia"/>
                                <w:szCs w:val="21"/>
                              </w:rPr>
                              <w:t>甲乙类传染病</w:t>
                            </w:r>
                          </w:p>
                        </w:txbxContent>
                      </wps:txbx>
                      <wps:bodyPr rot="0" vert="horz" wrap="square" lIns="91440" tIns="45720" rIns="91440" bIns="45720" anchor="t" anchorCtr="0" upright="1">
                        <a:noAutofit/>
                      </wps:bodyPr>
                    </wps:wsp>
                  </a:graphicData>
                </a:graphic>
              </wp:anchor>
            </w:drawing>
          </mc:Choice>
          <mc:Fallback>
            <w:pict>
              <v:rect id="Rectangle 20" o:spid="_x0000_s1034" style="position:absolute;left:0;text-align:left;margin-left:38.25pt;margin-top:12.7pt;width:56.7pt;height:4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" fillcolor="#bbd5f0" strokecolor="#739cc3" strokeweight="1.25pt">
                <v:fill color2="#9cbee0" focus="100%" type="gradient">
                  <o:fill v:ext="view" type="gradientUnscaled"/>
                </v:fill>
                <v:stroke miterlimit="2"/>
                <v:textbox>
                  <w:txbxContent>
                    <w:p w:rsidR="00353FE6" w:rsidRDefault="00051FFA">
                      <w:pPr>
                        <w:jc w:val="center"/>
                        <w:rPr>
                          <w:szCs w:val="21"/>
                        </w:rPr>
                      </w:pPr>
                      <w:r>
                        <w:rPr>
                          <w:rFonts w:hint="eastAsia"/>
                          <w:szCs w:val="21"/>
                        </w:rPr>
                        <w:t>甲乙类传染病</w:t>
                      </w:r>
                    </w:p>
                  </w:txbxContent>
                </v:textbox>
              </v:rect>
            </w:pict>
          </mc:Fallback>
        </mc:AlternateContent>
      </w:r>
    </w:p>
    <w:p w:rsidR="00353FE6" w:rsidRDefault="00353FE6">
      <w:pPr>
        <w:ind w:firstLineChars="200" w:firstLine="480"/>
        <w:rPr>
          <w:rFonts w:ascii="宋体" w:hAnsi="宋体" w:cs="宋体"/>
          <w:sz w:val="24"/>
        </w:rPr>
      </w:pPr>
    </w:p>
    <w:p w:rsidR="00353FE6" w:rsidRDefault="00353FE6">
      <w:pPr>
        <w:ind w:firstLineChars="200" w:firstLine="480"/>
        <w:rPr>
          <w:rFonts w:ascii="宋体" w:hAnsi="宋体" w:cs="宋体"/>
          <w:sz w:val="24"/>
        </w:rPr>
      </w:pP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82816" behindDoc="0" locked="0" layoutInCell="1" allowOverlap="1">
                <wp:simplePos x="0" y="0"/>
                <wp:positionH relativeFrom="column">
                  <wp:posOffset>5553710</wp:posOffset>
                </wp:positionH>
                <wp:positionV relativeFrom="paragraph">
                  <wp:posOffset>2540</wp:posOffset>
                </wp:positionV>
                <wp:extent cx="635" cy="641350"/>
                <wp:effectExtent l="57785" t="12065" r="55880" b="2286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1350"/>
                        </a:xfrm>
                        <a:prstGeom prst="straightConnector1">
                          <a:avLst/>
                        </a:prstGeom>
                        <a:noFill/>
                        <a:ln w="15875">
                          <a:solidFill>
                            <a:srgbClr val="739CC3"/>
                          </a:solidFill>
                          <a:round/>
                          <a:tailEnd type="triangle" w="med" len="med"/>
                        </a:ln>
                      </wps:spPr>
                      <wps:bodyPr/>
                    </wps:wsp>
                  </a:graphicData>
                </a:graphic>
              </wp:anchor>
            </w:drawing>
          </mc:Choice>
          <mc:Fallback>
            <w:pict>
              <v:shape w14:anchorId="7AACA17C" id="AutoShape 25" o:spid="_x0000_s1026" type="#_x0000_t32" style="position:absolute;left:0;text-align:left;margin-left:437.3pt;margin-top:.2pt;width:.05pt;height:5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" strokecolor="#739cc3" strokeweight="1.25pt">
                <v:stroke endarrow="block"/>
              </v:shape>
            </w:pict>
          </mc:Fallback>
        </mc:AlternateContent>
      </w:r>
    </w:p>
    <w:p w:rsidR="00353FE6" w:rsidRDefault="00353FE6">
      <w:pPr>
        <w:ind w:firstLineChars="200" w:firstLine="480"/>
        <w:jc w:val="right"/>
        <w:rPr>
          <w:rFonts w:ascii="宋体" w:hAnsi="宋体" w:cs="宋体"/>
          <w:sz w:val="24"/>
        </w:rPr>
      </w:pP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67456" behindDoc="0" locked="0" layoutInCell="1" allowOverlap="1">
                <wp:simplePos x="0" y="0"/>
                <wp:positionH relativeFrom="column">
                  <wp:posOffset>-323850</wp:posOffset>
                </wp:positionH>
                <wp:positionV relativeFrom="paragraph">
                  <wp:posOffset>94615</wp:posOffset>
                </wp:positionV>
                <wp:extent cx="1440180" cy="734060"/>
                <wp:effectExtent l="9525" t="8890" r="17145" b="952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734060"/>
                        </a:xfrm>
                        <a:prstGeom prst="rect">
                          <a:avLst/>
                        </a:prstGeom>
                        <a:gradFill rotWithShape="0">
                          <a:gsLst>
                            <a:gs pos="0">
                              <a:srgbClr val="BBD5F0"/>
                            </a:gs>
                            <a:gs pos="100000">
                              <a:srgbClr val="9CBEE0"/>
                            </a:gs>
                          </a:gsLst>
                          <a:lin ang="5400000"/>
                        </a:gradFill>
                        <a:ln w="15875">
                          <a:solidFill>
                            <a:srgbClr val="739CC3"/>
                          </a:solidFill>
                          <a:miter lim="200000"/>
                        </a:ln>
                      </wps:spPr>
                      <wps:txbx>
                        <w:txbxContent>
                          <w:p w:rsidR="00353FE6" w:rsidRDefault="00051FFA">
                            <w:pPr>
                              <w:rPr>
                                <w:szCs w:val="21"/>
                              </w:rPr>
                            </w:pPr>
                            <w:r>
                              <w:rPr>
                                <w:rFonts w:hint="eastAsia"/>
                                <w:szCs w:val="21"/>
                              </w:rPr>
                              <w:t>电话通知松江区疾控中心（</w:t>
                            </w:r>
                            <w:r>
                              <w:rPr>
                                <w:rFonts w:hint="eastAsia"/>
                                <w:szCs w:val="21"/>
                              </w:rPr>
                              <w:t>37731085</w:t>
                            </w:r>
                            <w:r>
                              <w:rPr>
                                <w:rFonts w:hint="eastAsia"/>
                                <w:szCs w:val="21"/>
                              </w:rPr>
                              <w:t>），上海市教委（</w:t>
                            </w:r>
                            <w:r>
                              <w:rPr>
                                <w:rFonts w:hint="eastAsia"/>
                                <w:szCs w:val="21"/>
                              </w:rPr>
                              <w:t>23116751</w:t>
                            </w:r>
                            <w:r>
                              <w:rPr>
                                <w:rFonts w:hint="eastAsia"/>
                                <w:szCs w:val="21"/>
                              </w:rPr>
                              <w:t>）</w:t>
                            </w:r>
                          </w:p>
                        </w:txbxContent>
                      </wps:txbx>
                      <wps:bodyPr rot="0" vert="horz" wrap="square" lIns="91440" tIns="45720" rIns="91440" bIns="45720" anchor="t" anchorCtr="0" upright="1">
                        <a:noAutofit/>
                      </wps:bodyPr>
                    </wps:wsp>
                  </a:graphicData>
                </a:graphic>
              </wp:anchor>
            </w:drawing>
          </mc:Choice>
          <mc:Fallback>
            <w:pict>
              <v:rect id="Rectangle 9" o:spid="_x0000_s1035" style="position:absolute;left:0;text-align:left;margin-left:-25.5pt;margin-top:7.45pt;width:113.4pt;height:57.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" fillcolor="#bbd5f0" strokecolor="#739cc3" strokeweight="1.25pt">
                <v:fill color2="#9cbee0" focus="100%" type="gradient">
                  <o:fill v:ext="view" type="gradientUnscaled"/>
                </v:fill>
                <v:stroke miterlimit="2"/>
                <v:textbox>
                  <w:txbxContent>
                    <w:p w:rsidR="00353FE6" w:rsidRDefault="00051FFA">
                      <w:pPr>
                        <w:rPr>
                          <w:szCs w:val="21"/>
                        </w:rPr>
                      </w:pPr>
                      <w:r>
                        <w:rPr>
                          <w:rFonts w:hint="eastAsia"/>
                          <w:szCs w:val="21"/>
                        </w:rPr>
                        <w:t>电话通知松江区疾控中心（</w:t>
                      </w:r>
                      <w:r>
                        <w:rPr>
                          <w:rFonts w:hint="eastAsia"/>
                          <w:szCs w:val="21"/>
                        </w:rPr>
                        <w:t>37731085</w:t>
                      </w:r>
                      <w:r>
                        <w:rPr>
                          <w:rFonts w:hint="eastAsia"/>
                          <w:szCs w:val="21"/>
                        </w:rPr>
                        <w:t>），上海市教委（</w:t>
                      </w:r>
                      <w:r>
                        <w:rPr>
                          <w:rFonts w:hint="eastAsia"/>
                          <w:szCs w:val="21"/>
                        </w:rPr>
                        <w:t>23116751</w:t>
                      </w:r>
                      <w:r>
                        <w:rPr>
                          <w:rFonts w:hint="eastAsia"/>
                          <w:szCs w:val="21"/>
                        </w:rPr>
                        <w:t>）</w:t>
                      </w:r>
                    </w:p>
                  </w:txbxContent>
                </v:textbox>
              </v:rect>
            </w:pict>
          </mc:Fallback>
        </mc:AlternateContent>
      </w:r>
      <w:r>
        <w:rPr>
          <w:rFonts w:ascii="宋体" w:hAnsi="宋体" w:cs="宋体" w:hint="eastAsia"/>
          <w:noProof/>
          <w:sz w:val="24"/>
        </w:rPr>
        <mc:AlternateContent>
          <mc:Choice Requires="wps">
            <w:drawing>
              <wp:anchor distT="0" distB="0" distL="114300" distR="114300" simplePos="0" relativeHeight="251668480" behindDoc="0" locked="0" layoutInCell="1" allowOverlap="1">
                <wp:simplePos x="0" y="0"/>
                <wp:positionH relativeFrom="column">
                  <wp:posOffset>3076575</wp:posOffset>
                </wp:positionH>
                <wp:positionV relativeFrom="paragraph">
                  <wp:posOffset>94615</wp:posOffset>
                </wp:positionV>
                <wp:extent cx="1543050" cy="734060"/>
                <wp:effectExtent l="9525" t="8890" r="9525" b="952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34060"/>
                        </a:xfrm>
                        <a:prstGeom prst="rect">
                          <a:avLst/>
                        </a:prstGeom>
                        <a:gradFill rotWithShape="0">
                          <a:gsLst>
                            <a:gs pos="0">
                              <a:srgbClr val="BBD5F0"/>
                            </a:gs>
                            <a:gs pos="100000">
                              <a:srgbClr val="9CBEE0"/>
                            </a:gs>
                          </a:gsLst>
                          <a:lin ang="5400000"/>
                        </a:gradFill>
                        <a:ln w="15875">
                          <a:solidFill>
                            <a:srgbClr val="739CC3"/>
                          </a:solidFill>
                          <a:miter lim="200000"/>
                        </a:ln>
                      </wps:spPr>
                      <wps:txbx>
                        <w:txbxContent>
                          <w:p w:rsidR="00353FE6" w:rsidRDefault="00051FFA">
                            <w:r>
                              <w:rPr>
                                <w:rFonts w:hint="eastAsia"/>
                              </w:rPr>
                              <w:t>24</w:t>
                            </w:r>
                            <w:r>
                              <w:rPr>
                                <w:rFonts w:hint="eastAsia"/>
                              </w:rPr>
                              <w:t>小时上报松江区疾控中心（</w:t>
                            </w:r>
                            <w:r>
                              <w:rPr>
                                <w:rFonts w:hint="eastAsia"/>
                              </w:rPr>
                              <w:t>37731085</w:t>
                            </w:r>
                            <w:r>
                              <w:rPr>
                                <w:rFonts w:hint="eastAsia"/>
                              </w:rPr>
                              <w:t>）</w:t>
                            </w:r>
                          </w:p>
                        </w:txbxContent>
                      </wps:txbx>
                      <wps:bodyPr rot="0" vert="horz" wrap="square" lIns="91440" tIns="45720" rIns="91440" bIns="45720" anchor="t" anchorCtr="0" upright="1">
                        <a:noAutofit/>
                      </wps:bodyPr>
                    </wps:wsp>
                  </a:graphicData>
                </a:graphic>
              </wp:anchor>
            </w:drawing>
          </mc:Choice>
          <mc:Fallback>
            <w:pict>
              <v:rect id="Rectangle 10" o:spid="_x0000_s1036" style="position:absolute;left:0;text-align:left;margin-left:242.25pt;margin-top:7.45pt;width:121.5pt;height:57.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" fillcolor="#bbd5f0" strokecolor="#739cc3" strokeweight="1.25pt">
                <v:fill color2="#9cbee0" focus="100%" type="gradient">
                  <o:fill v:ext="view" type="gradientUnscaled"/>
                </v:fill>
                <v:stroke miterlimit="2"/>
                <v:textbox>
                  <w:txbxContent>
                    <w:p w:rsidR="00353FE6" w:rsidRDefault="00051FFA">
                      <w:r>
                        <w:rPr>
                          <w:rFonts w:hint="eastAsia"/>
                        </w:rPr>
                        <w:t>24</w:t>
                      </w:r>
                      <w:r>
                        <w:rPr>
                          <w:rFonts w:hint="eastAsia"/>
                        </w:rPr>
                        <w:t>小时上报松江区疾控中心（</w:t>
                      </w:r>
                      <w:r>
                        <w:rPr>
                          <w:rFonts w:hint="eastAsia"/>
                        </w:rPr>
                        <w:t>37731085</w:t>
                      </w:r>
                      <w:r>
                        <w:rPr>
                          <w:rFonts w:hint="eastAsia"/>
                        </w:rPr>
                        <w:t>）</w:t>
                      </w:r>
                    </w:p>
                  </w:txbxContent>
                </v:textbox>
              </v:rect>
            </w:pict>
          </mc:Fallback>
        </mc:AlternateContent>
      </w:r>
    </w:p>
    <w:p w:rsidR="00353FE6" w:rsidRDefault="00051FFA">
      <w:pPr>
        <w:ind w:firstLineChars="200" w:firstLine="480"/>
        <w:rPr>
          <w:rFonts w:ascii="宋体" w:hAnsi="宋体" w:cs="宋体"/>
          <w:sz w:val="24"/>
        </w:rPr>
      </w:pPr>
      <w:r>
        <w:rPr>
          <w:rFonts w:ascii="宋体" w:hAnsi="宋体" w:cs="宋体" w:hint="eastAsia"/>
          <w:noProof/>
          <w:sz w:val="24"/>
        </w:rPr>
        <mc:AlternateContent>
          <mc:Choice Requires="wps">
            <w:drawing>
              <wp:anchor distT="0" distB="0" distL="114300" distR="114300" simplePos="0" relativeHeight="251681792" behindDoc="0" locked="0" layoutInCell="1" allowOverlap="1">
                <wp:simplePos x="0" y="0"/>
                <wp:positionH relativeFrom="column">
                  <wp:posOffset>4857750</wp:posOffset>
                </wp:positionH>
                <wp:positionV relativeFrom="paragraph">
                  <wp:posOffset>49530</wp:posOffset>
                </wp:positionV>
                <wp:extent cx="1343025" cy="581025"/>
                <wp:effectExtent l="9525" t="11430" r="9525" b="2667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8102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ln>
                        <a:effectLst>
                          <a:outerShdw dist="28398" dir="3806097" algn="ctr" rotWithShape="0">
                            <a:schemeClr val="accent1">
                              <a:lumMod val="50000"/>
                              <a:lumOff val="0"/>
                              <a:alpha val="50000"/>
                            </a:schemeClr>
                          </a:outerShdw>
                        </a:effectLst>
                      </wps:spPr>
                      <wps:txbx>
                        <w:txbxContent>
                          <w:p w:rsidR="00353FE6" w:rsidRDefault="00051FFA">
                            <w:pPr>
                              <w:jc w:val="center"/>
                            </w:pPr>
                            <w:r>
                              <w:rPr>
                                <w:rFonts w:hint="eastAsia"/>
                              </w:rPr>
                              <w:t>市教委联系人</w:t>
                            </w:r>
                          </w:p>
                          <w:p w:rsidR="00353FE6" w:rsidRDefault="00051FFA">
                            <w:pPr>
                              <w:jc w:val="center"/>
                            </w:pPr>
                            <w:r>
                              <w:rPr>
                                <w:rFonts w:hint="eastAsia"/>
                              </w:rPr>
                              <w:t>23116748</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4" o:spid="_x0000_s1037" type="#_x0000_t202" style="position:absolute;left:0;text-align:left;margin-left:382.5pt;margin-top:3.9pt;width:105.75pt;height:45.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" fillcolor="#95b3d7 [1940]" strokecolor="#95b3d7 [1940]" strokeweight="1pt">
                <v:fill color2="#dbe5f1 [660]" angle="135" focus="50%" type="gradient"/>
                <v:shadow on="t" color="#243f60 [1604]" opacity=".5" offset="1pt"/>
                <v:textbox>
                  <w:txbxContent>
                    <w:p w:rsidR="00353FE6" w:rsidRDefault="00051FFA">
                      <w:pPr>
                        <w:jc w:val="center"/>
                      </w:pPr>
                      <w:r>
                        <w:rPr>
                          <w:rFonts w:hint="eastAsia"/>
                        </w:rPr>
                        <w:t>市教委联系人</w:t>
                      </w:r>
                    </w:p>
                    <w:p w:rsidR="00353FE6" w:rsidRDefault="00051FFA">
                      <w:pPr>
                        <w:jc w:val="center"/>
                      </w:pPr>
                      <w:r>
                        <w:rPr>
                          <w:rFonts w:hint="eastAsia"/>
                        </w:rPr>
                        <w:t>23116748</w:t>
                      </w:r>
                    </w:p>
                  </w:txbxContent>
                </v:textbox>
              </v:shape>
            </w:pict>
          </mc:Fallback>
        </mc:AlternateContent>
      </w:r>
    </w:p>
    <w:p w:rsidR="00353FE6" w:rsidRDefault="00353FE6">
      <w:pPr>
        <w:ind w:firstLineChars="200" w:firstLine="480"/>
        <w:rPr>
          <w:rFonts w:ascii="宋体" w:hAnsi="宋体" w:cs="宋体"/>
          <w:sz w:val="24"/>
        </w:rPr>
      </w:pPr>
    </w:p>
    <w:p w:rsidR="00353FE6" w:rsidRDefault="00051FFA">
      <w:pPr>
        <w:rPr>
          <w:b/>
          <w:bCs/>
          <w:sz w:val="24"/>
        </w:rPr>
      </w:pPr>
      <w:r>
        <w:rPr>
          <w:rFonts w:hint="eastAsia"/>
          <w:b/>
          <w:bCs/>
          <w:sz w:val="24"/>
        </w:rPr>
        <w:lastRenderedPageBreak/>
        <w:t>附件</w:t>
      </w:r>
      <w:r w:rsidR="004022D7">
        <w:rPr>
          <w:rFonts w:hint="eastAsia"/>
          <w:b/>
          <w:bCs/>
          <w:sz w:val="24"/>
        </w:rPr>
        <w:t>：</w:t>
      </w:r>
    </w:p>
    <w:p w:rsidR="004022D7" w:rsidRDefault="004022D7">
      <w:pPr>
        <w:rPr>
          <w:rFonts w:hint="eastAsia"/>
          <w:b/>
          <w:bCs/>
          <w:sz w:val="24"/>
        </w:rPr>
      </w:pPr>
    </w:p>
    <w:p w:rsidR="004022D7" w:rsidRDefault="004022D7" w:rsidP="004022D7">
      <w:pPr>
        <w:spacing w:line="600" w:lineRule="exact"/>
        <w:jc w:val="center"/>
        <w:rPr>
          <w:rFonts w:ascii="宋体" w:hAnsi="宋体" w:cs="宋体"/>
          <w:b/>
          <w:sz w:val="24"/>
        </w:rPr>
      </w:pPr>
      <w:r>
        <w:rPr>
          <w:rFonts w:ascii="宋体" w:hAnsi="宋体" w:cs="宋体" w:hint="eastAsia"/>
          <w:b/>
          <w:sz w:val="24"/>
        </w:rPr>
        <w:t>新型冠状病毒感染的肺炎防控工作应急预案</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2019年12月以来，湖北省武汉市多家医院陆续发现新型冠状病毒感染的肺炎病例。我校充分认识疫情严峻性和复杂性，高度重视新型冠状病毒感染的肺炎传染病防控工作，密切关注疫情发展变化，要确保各项制度贯彻落实执行，保障全校师生员工的健康和安全，维护学校稳定，未雨绸缪，研究部署落实防控措施，引导师生科学理性认识，依法依规有序管控，现结合学校实际情况特制定新型冠状病毒感染的肺炎防控工作应急预案如下：</w:t>
      </w:r>
    </w:p>
    <w:p w:rsidR="004022D7" w:rsidRDefault="004022D7" w:rsidP="004022D7">
      <w:pPr>
        <w:spacing w:line="600" w:lineRule="exact"/>
        <w:rPr>
          <w:rFonts w:ascii="宋体" w:hAnsi="宋体" w:cs="宋体"/>
          <w:sz w:val="24"/>
        </w:rPr>
      </w:pPr>
      <w:bookmarkStart w:id="0" w:name="_GoBack"/>
      <w:r>
        <w:rPr>
          <w:rFonts w:ascii="宋体" w:hAnsi="宋体" w:cs="宋体" w:hint="eastAsia"/>
          <w:sz w:val="24"/>
        </w:rPr>
        <w:t>一、</w:t>
      </w:r>
      <w:bookmarkStart w:id="1" w:name="_Hlk30539868"/>
      <w:r>
        <w:rPr>
          <w:rFonts w:ascii="宋体" w:hAnsi="宋体" w:cs="宋体" w:hint="eastAsia"/>
          <w:sz w:val="24"/>
        </w:rPr>
        <w:t>成立</w:t>
      </w:r>
      <w:bookmarkEnd w:id="1"/>
      <w:r>
        <w:rPr>
          <w:rFonts w:ascii="宋体" w:hAnsi="宋体" w:cs="宋体" w:hint="eastAsia"/>
          <w:sz w:val="24"/>
        </w:rPr>
        <w:t>应急工作小组</w:t>
      </w:r>
    </w:p>
    <w:bookmarkEnd w:id="0"/>
    <w:p w:rsidR="004022D7" w:rsidRDefault="004022D7" w:rsidP="004022D7">
      <w:pPr>
        <w:spacing w:line="600" w:lineRule="exact"/>
        <w:rPr>
          <w:rFonts w:ascii="宋体" w:hAnsi="宋体" w:cs="宋体"/>
          <w:sz w:val="24"/>
        </w:rPr>
      </w:pPr>
      <w:r>
        <w:rPr>
          <w:rFonts w:ascii="宋体" w:hAnsi="宋体" w:cs="宋体" w:hint="eastAsia"/>
          <w:sz w:val="24"/>
        </w:rPr>
        <w:t xml:space="preserve">  组  长：张道方（副校长） </w:t>
      </w:r>
    </w:p>
    <w:p w:rsidR="004022D7" w:rsidRDefault="004022D7" w:rsidP="004022D7">
      <w:pPr>
        <w:spacing w:line="600" w:lineRule="exact"/>
        <w:ind w:firstLineChars="100" w:firstLine="240"/>
        <w:rPr>
          <w:rFonts w:ascii="宋体" w:hAnsi="宋体" w:cs="宋体"/>
          <w:sz w:val="24"/>
        </w:rPr>
      </w:pPr>
      <w:r>
        <w:rPr>
          <w:rFonts w:ascii="宋体" w:hAnsi="宋体" w:cs="宋体" w:hint="eastAsia"/>
          <w:sz w:val="24"/>
        </w:rPr>
        <w:t>副组长：陈百俭（后勤处处长）</w:t>
      </w:r>
    </w:p>
    <w:p w:rsidR="004022D7" w:rsidRDefault="004022D7" w:rsidP="004022D7">
      <w:pPr>
        <w:spacing w:line="600" w:lineRule="exact"/>
        <w:ind w:firstLineChars="100" w:firstLine="240"/>
        <w:rPr>
          <w:rFonts w:ascii="宋体" w:hAnsi="宋体" w:cs="宋体"/>
          <w:sz w:val="24"/>
        </w:rPr>
      </w:pPr>
      <w:r>
        <w:rPr>
          <w:rFonts w:ascii="宋体" w:hAnsi="宋体" w:cs="宋体" w:hint="eastAsia"/>
          <w:sz w:val="24"/>
        </w:rPr>
        <w:t>组  员：黄宏、陈兴国、王宏霞、周锡金等医务室全体同志</w:t>
      </w:r>
    </w:p>
    <w:p w:rsidR="004022D7" w:rsidRDefault="004022D7" w:rsidP="004022D7">
      <w:pPr>
        <w:spacing w:line="600" w:lineRule="exact"/>
        <w:ind w:firstLineChars="100" w:firstLine="240"/>
        <w:rPr>
          <w:rFonts w:ascii="宋体" w:hAnsi="宋体" w:cs="宋体"/>
          <w:sz w:val="24"/>
        </w:rPr>
      </w:pPr>
      <w:r>
        <w:rPr>
          <w:rFonts w:ascii="宋体" w:hAnsi="宋体" w:cs="宋体" w:hint="eastAsia"/>
          <w:sz w:val="24"/>
        </w:rPr>
        <w:t>联络员：潘静、丁雪晶</w:t>
      </w:r>
    </w:p>
    <w:p w:rsidR="004022D7" w:rsidRDefault="004022D7" w:rsidP="004022D7">
      <w:pPr>
        <w:spacing w:line="600" w:lineRule="exact"/>
        <w:ind w:firstLineChars="100" w:firstLine="240"/>
        <w:rPr>
          <w:rFonts w:ascii="宋体" w:hAnsi="宋体" w:cs="宋体"/>
          <w:sz w:val="24"/>
        </w:rPr>
      </w:pPr>
      <w:r>
        <w:rPr>
          <w:rFonts w:ascii="宋体" w:hAnsi="宋体" w:cs="宋体" w:hint="eastAsia"/>
          <w:sz w:val="24"/>
        </w:rPr>
        <w:t>由应急工作小组为主，明确相关人员责任，细化工作措施，抓好落实。</w:t>
      </w:r>
    </w:p>
    <w:p w:rsidR="004022D7" w:rsidRDefault="004022D7" w:rsidP="004022D7">
      <w:pPr>
        <w:spacing w:line="600" w:lineRule="exact"/>
        <w:rPr>
          <w:rFonts w:ascii="宋体" w:hAnsi="宋体" w:cs="宋体"/>
          <w:sz w:val="24"/>
        </w:rPr>
      </w:pPr>
      <w:r>
        <w:rPr>
          <w:rFonts w:ascii="宋体" w:hAnsi="宋体" w:cs="宋体" w:hint="eastAsia"/>
          <w:sz w:val="24"/>
        </w:rPr>
        <w:t>二、应急工作小组主要职责</w:t>
      </w:r>
    </w:p>
    <w:p w:rsidR="004022D7" w:rsidRDefault="004022D7" w:rsidP="004022D7">
      <w:pPr>
        <w:spacing w:line="600" w:lineRule="exact"/>
        <w:ind w:left="360" w:hangingChars="150" w:hanging="360"/>
        <w:rPr>
          <w:rFonts w:ascii="宋体" w:hAnsi="宋体" w:cs="宋体"/>
          <w:sz w:val="24"/>
        </w:rPr>
      </w:pPr>
      <w:r>
        <w:rPr>
          <w:rFonts w:ascii="宋体" w:hAnsi="宋体" w:cs="宋体" w:hint="eastAsia"/>
          <w:sz w:val="24"/>
        </w:rPr>
        <w:t>1、根据市政府和市教委及学校应急领导小组的要求，承担医务及相关应急处置工作。</w:t>
      </w:r>
    </w:p>
    <w:p w:rsidR="004022D7" w:rsidRDefault="004022D7" w:rsidP="004022D7">
      <w:pPr>
        <w:spacing w:line="600" w:lineRule="exact"/>
        <w:ind w:left="360" w:hangingChars="150" w:hanging="360"/>
        <w:rPr>
          <w:rFonts w:ascii="宋体" w:hAnsi="宋体" w:cs="宋体"/>
          <w:sz w:val="24"/>
        </w:rPr>
      </w:pPr>
      <w:r>
        <w:rPr>
          <w:rFonts w:ascii="宋体" w:hAnsi="宋体" w:cs="宋体" w:hint="eastAsia"/>
          <w:sz w:val="24"/>
        </w:rPr>
        <w:t>2、及时、准确的掌握师生健康安全状况和动态，及时上报，并与各部门密切配合，保证各项应急工作高效、有序进行。</w:t>
      </w:r>
    </w:p>
    <w:p w:rsidR="004022D7" w:rsidRDefault="004022D7" w:rsidP="004022D7">
      <w:pPr>
        <w:spacing w:line="600" w:lineRule="exact"/>
        <w:ind w:left="360" w:hangingChars="150" w:hanging="360"/>
        <w:rPr>
          <w:rFonts w:ascii="宋体" w:hAnsi="宋体" w:cs="宋体"/>
          <w:sz w:val="24"/>
        </w:rPr>
      </w:pPr>
      <w:r>
        <w:rPr>
          <w:rFonts w:ascii="宋体" w:hAnsi="宋体" w:cs="宋体" w:hint="eastAsia"/>
          <w:sz w:val="24"/>
        </w:rPr>
        <w:t>3、建立、健全新型冠状病毒肺炎防控责任制，指导学校各部门新型冠状病毒肺炎的防控。</w:t>
      </w:r>
    </w:p>
    <w:p w:rsidR="004022D7" w:rsidRDefault="004022D7" w:rsidP="004022D7">
      <w:pPr>
        <w:spacing w:line="600" w:lineRule="exact"/>
        <w:ind w:left="360" w:hangingChars="150" w:hanging="360"/>
        <w:rPr>
          <w:rFonts w:ascii="宋体" w:hAnsi="宋体" w:cs="宋体"/>
          <w:sz w:val="24"/>
        </w:rPr>
      </w:pPr>
      <w:r>
        <w:rPr>
          <w:rFonts w:ascii="宋体" w:hAnsi="宋体" w:cs="宋体" w:hint="eastAsia"/>
          <w:sz w:val="24"/>
        </w:rPr>
        <w:t>4、做好新型冠状病毒肺炎防控工作的宣传教育活动，普及新型冠状病毒肺炎防控知识和卫生法律法规的宣传教育，提高师生员工的科学防控能力，做好早</w:t>
      </w:r>
      <w:r>
        <w:rPr>
          <w:rFonts w:ascii="宋体" w:hAnsi="宋体" w:cs="宋体" w:hint="eastAsia"/>
          <w:sz w:val="24"/>
        </w:rPr>
        <w:lastRenderedPageBreak/>
        <w:t>发现、早报告、早隔离，早治疗。</w:t>
      </w:r>
    </w:p>
    <w:p w:rsidR="004022D7" w:rsidRDefault="004022D7" w:rsidP="004022D7">
      <w:pPr>
        <w:spacing w:line="600" w:lineRule="exact"/>
        <w:ind w:left="360" w:hangingChars="150" w:hanging="360"/>
        <w:rPr>
          <w:rFonts w:ascii="宋体" w:hAnsi="宋体" w:cs="宋体"/>
          <w:sz w:val="24"/>
        </w:rPr>
      </w:pPr>
      <w:r>
        <w:rPr>
          <w:rFonts w:ascii="宋体" w:hAnsi="宋体" w:cs="宋体" w:hint="eastAsia"/>
          <w:sz w:val="24"/>
        </w:rPr>
        <w:t>5、加强校园、食堂的管控。</w:t>
      </w:r>
    </w:p>
    <w:p w:rsidR="004022D7" w:rsidRDefault="004022D7" w:rsidP="004022D7">
      <w:pPr>
        <w:spacing w:line="600" w:lineRule="exact"/>
        <w:ind w:left="360" w:hangingChars="150" w:hanging="360"/>
        <w:rPr>
          <w:rFonts w:ascii="宋体" w:hAnsi="宋体" w:cs="宋体"/>
          <w:sz w:val="24"/>
        </w:rPr>
      </w:pPr>
      <w:r>
        <w:rPr>
          <w:rFonts w:ascii="宋体" w:hAnsi="宋体" w:cs="宋体" w:hint="eastAsia"/>
          <w:sz w:val="24"/>
        </w:rPr>
        <w:t>6、具体组织实施各项防控措施。负责储备防控工作物资，配合卫生行政部门对突发事件的原因开展调查和处置工作。</w:t>
      </w:r>
    </w:p>
    <w:p w:rsidR="004022D7" w:rsidRDefault="004022D7" w:rsidP="004022D7">
      <w:pPr>
        <w:spacing w:line="600" w:lineRule="exact"/>
        <w:ind w:left="360" w:hangingChars="150" w:hanging="360"/>
        <w:rPr>
          <w:rFonts w:ascii="宋体" w:hAnsi="宋体" w:cs="宋体"/>
          <w:sz w:val="24"/>
        </w:rPr>
      </w:pPr>
      <w:r>
        <w:rPr>
          <w:rFonts w:ascii="宋体" w:hAnsi="宋体" w:cs="宋体" w:hint="eastAsia"/>
          <w:sz w:val="24"/>
        </w:rPr>
        <w:t>7、在第一时间向上级主管部门和卫生行政部门报告，并做好每日零报告。</w:t>
      </w:r>
    </w:p>
    <w:p w:rsidR="004022D7" w:rsidRDefault="004022D7" w:rsidP="004022D7">
      <w:pPr>
        <w:spacing w:line="600" w:lineRule="exact"/>
        <w:ind w:left="360" w:hangingChars="150" w:hanging="360"/>
        <w:rPr>
          <w:rFonts w:ascii="宋体" w:hAnsi="宋体" w:cs="宋体"/>
          <w:sz w:val="24"/>
        </w:rPr>
      </w:pPr>
      <w:r>
        <w:rPr>
          <w:rFonts w:ascii="宋体" w:hAnsi="宋体" w:cs="宋体" w:hint="eastAsia"/>
          <w:sz w:val="24"/>
        </w:rPr>
        <w:t>三、健康异常情况申报和每日零报告制度</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1、根据《新型冠状病毒感染的肺炎诊疗方案(试行第二版)》,需要开展健康异常情况申报的病例为：具有发热（腋下体温≥37.3℃）等症状,且发病前两周内有武汉市旅行史或居住史；或发病前14天内曾经接触过来自武汉的发热伴有呼吸道症状的患者,或有聚集性发病。一旦发现符合健康异常情况申报的病例,需要对病例进行登记,复测体温后发放口罩和健康告知,并指导病例前往指定医疗机构发热门诊就诊。如疫情发展扩散,必要时</w:t>
      </w:r>
      <w:bookmarkStart w:id="2" w:name="_Hlk30705791"/>
      <w:r>
        <w:rPr>
          <w:rFonts w:ascii="宋体" w:hAnsi="宋体" w:cs="宋体" w:hint="eastAsia"/>
          <w:sz w:val="24"/>
        </w:rPr>
        <w:t>可由指定电话或联系人拨打120急救电话,由所在地急救中心,按属地化管理原则派车就近送往指定医疗机构发热门诊就诊</w:t>
      </w:r>
      <w:bookmarkEnd w:id="2"/>
      <w:r>
        <w:rPr>
          <w:rFonts w:ascii="宋体" w:hAnsi="宋体" w:cs="宋体" w:hint="eastAsia"/>
          <w:sz w:val="24"/>
        </w:rPr>
        <w:t>。松江校区师生前往上海市第一人民医院或松江区中心医院，古北校区师生前往上海市同仁医院或长宁区天山中医医院。健康异常情况须立即报送给方松社区卫生服务中心工作人员，并做好信息跟踪。</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2、学校要负责建立新型冠状病毒感染的肺炎疫情重点防控期间,武汉来沪或返沪学生和教职人员健康异常情况自主申报制度,指定专人对武汉来沪或返沪的学生和教职员工进行登记,落实来沪和返沪后14天的自主医学观察。</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3、学校寒假期间要进一步加强学校宿舍的管理，严禁将学校宿舍外借给其他外来人员。</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4、切实做好每日零报告制度。</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四、分类落实防控措施</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lastRenderedPageBreak/>
        <w:t>1、加强防控的健康教育。尽快将相关疫情防控知识和关键信息通过短信、微信、校园网等发送给师生及家长（新型冠状病毒感染肺炎宣传资料详见下文），引导学生和家长居家或外出时做好防控工作，注意防寒保暖、室内通风，保持手卫生，避免到人群密集场所活动，必要时请佩戴口罩，密切关注发热、咳嗽等症状，出现此类症状应及时就医。</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2、做好留校学生防控新型冠状病毒感染的肺炎等传染病工作，尽量减少留校师生大型聚集性活动。</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3、了解和掌握师生假期动向，假期到过武汉的师生返沪入学时，要加强健康监测。如发现学校师生员工疑似感染新型冠状病毒的肺炎疫情，要及时引导至发热门诊就诊。</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 xml:space="preserve">4、落实后勤和卫生设施保障，做好食堂、饮用水的安全监管。严格落实食堂从业人员持有效健康证明上岗，做好食堂从业人员的健康体检和晨检工作；校园及社区洗手间配备洗手液、擦手纸。门诊部应储备足量的个人防护用品（如外科口罩、手套、护目镜、隔离衣、洗手液）和消毒剂、体温计。 </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5、加强校门诊部的值班力量，一旦发现传染病或疑似传染病病人，应及时报告、妥善处置，做到传染病病例的</w:t>
      </w:r>
      <w:bookmarkStart w:id="3" w:name="_Hlk30704010"/>
      <w:r>
        <w:rPr>
          <w:rFonts w:ascii="宋体" w:hAnsi="宋体" w:cs="宋体" w:hint="eastAsia"/>
          <w:sz w:val="24"/>
        </w:rPr>
        <w:t>早发现、早报告、早隔离、早</w:t>
      </w:r>
      <w:bookmarkEnd w:id="3"/>
      <w:r>
        <w:rPr>
          <w:rFonts w:ascii="宋体" w:hAnsi="宋体" w:cs="宋体" w:hint="eastAsia"/>
          <w:sz w:val="24"/>
        </w:rPr>
        <w:t>治疗。</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五、完善传染病防控制度和突发公共卫生事件应急预案机制</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梳理和完善学校传染病防控相关制度以及建立和完善学校突发公共卫生事件应急预案，维护正常教学秩序，保持学校稳定，保障师生的正常生活、学习。</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做好传染病疫情防控应急防护物资储备工作</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根据突发公共卫生事件的特点，积极做好应急防护物资储备工作，设专人负责管理应急防护物资，对应急防护物资及时进行整理、核查、做到心中有数，出入有记录，确保应急防护物资能立即取用。</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lastRenderedPageBreak/>
        <w:t>我校现有物资储备如下：</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一次性外科口罩1000个、含氯消毒片100#*300瓶、医用酒精500ml*4瓶、一次性隔离衣150件、耳温计2个、普通水银体温计若干</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拟采购应急物资如下：</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红外线电子体温计额温枪10把、速干免洗洗手液手消毒液50瓶、一次性乳胶手套100副、医用外科口罩1000个、医用防护口罩（N95）100个、一次性工作帽200个、防护眼镜5副、防护面屏5个、医用防护服5件、一次性隔离衣50件、一次性鞋套50双</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做好陆续返校学生的体温监测及开学后大规模的体温监测工作</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（1） 及时了解和掌握师生假期动向，寒假未结束，学生陆续返沪时，要加强健康监测，在学生社区设置体温监测点，及时监测体温，如有异常需要对病例进行登记,复测体温后发放口罩和健康告知,指导学生前往指定医疗机构发热门诊就诊，并及时上报。</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（2）做好开学后大规模的体温监测工作</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寒假假期结束，立即启动大规模体温监测机制，严格落实预检分诊制度，做到病例“早发现、早报告、早隔离、早治疗”。</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设置学生社区体温监测点和校区体温监测点，分别指派1名医务人员在体温监测点值守，进行体温监测及记录。学生社区统一个门进出，校区北2门、北3门均设置体温监测点。</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一旦发现符合健康异常情况申报的学生，需要对病例进行登记,复测体温后发放口罩,上报应急工作小组组长，由指定专人拨打120急救电话,就近送往指定医疗机构发热门诊。</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对高风险地区返校的学生及教职工进行隔离医学观察</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lastRenderedPageBreak/>
        <w:t>湖北返沪的学生及教职工返校后，校门诊部第一时间取得体温数据。对体温异常者，及时联系120急救中心，由专车送指定医疗机构诊断同时紧急报告应急工作小组组长。</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对健康正常的湖北返沪学生及教职工，按要求隔离并进行医学观察14天。医务室医务人员对隔离师生进行健康告知，各部门对被隔离人员的学习、工作、生活要做出妥善安排，并进行情绪安抚。</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隔离区为松江校区湖滨楼4层，82间，古北校区G楼5层，间，由上往下，逐一隔离。</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被隔离人员要求坚持晨检，每天上午9：00及下午2：00医务室按医院查房要求安排医生对被隔离者进行随访并做好各项记录，并负责对消毒人员及督查人员培训、消毒液配置并发放。隔离期间出现体温异常，呼吸道症状异常人员，及时联系120急救中心，由专车送指定医疗机构诊断同时紧急报告应急工作小组组长。</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应急消毒准备</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根据《传染病防治法》的相关规定，做好消毒措施。</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（1） 空气消毒</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a. 关闭中央空调（接诊发热间、隔离室）;</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b. 发热门诊诊室内注意保暖的同时加强开窗通风，每日开窗通风不少于4次，每次不少于30分钟;</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c. 通风良好的隔离间，在注意保暖的同时，加强开窗通风。每天至少开窗通风三次，每次不少于30分钟；通风不良隔离间或无法开窗通风时，使用紫外线灯消毒（注意防止眼睛灼伤），每天三次，每次不少于30分钟。</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(2)  物环境物表的清洁和消毒</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lastRenderedPageBreak/>
        <w:t>a. 门诊接诊发热疑似患者的环境物表清洁消毒应由医务人员进行;</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b. 医务室指派专人指导物业工勤人员对学生宿舍、教室等公共场所进行消毒;</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c. 清洁消毒工作应按清洁区→潜在污染区→污染区的顺序逐区进行。抹布、拖把标识清楚，分区使用;</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d. 物体表面、地面应每天清洁消毒4次，用含有效氯1000mg/L的含氯消毒剂消毒，作用30分钟。遇污染时，先去除污染再使用含有效氯2000mg/L的含氯消毒剂消毒。</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e. 用后的抹布、拖布，用1000mg/L含氯消毒剂浸泡后，双层感染性织物收集袋密闭包装、做好标识，交接清楚，运送至处置中心集中处置备用。</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(3) 防护用品的清洗与消毒</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a. 尽量使用一次性医疗用品。一次性医疗用品使用后正确丢弃在医用废物中。</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b. 重复使用的医疗用品如防护眼罩、防护面罩使用后采用2000 mg /L的含氯消毒剂浸泡30 分钟后，清洗干燥后备用。</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(4) 疑似或确诊患者使用后医疗器械、器具及物品的清洁消毒</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a. 尽量使用一次性医疗用品。</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b. 重复使用的医疗用品，做到专人专用。患者使用后医疗器械如血压计、轮椅、担架等物品使用后清洁消毒，用1000mg/L含氯消毒液消毒剂擦拭，作用30 min后用清水擦净备用。</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c. 如有患者使用的床单、被罩等物品，用1000mg/l含氯消毒剂浸泡半小时后，按感染性织物收集，标识清楚，交洗衣房。</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(5) 终末消毒</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lastRenderedPageBreak/>
        <w:t>a. 空气消毒：先开窗通风，时间大于30min，再先使用紫外线灯进行紫外线消毒30min,可适当延长消毒时间,再开窗通风。</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b. 物体表面和地面：清洁后，使用1000mg/L的含氯消毒剂擦拭物体表面和拖地，作用30分钟。</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(6) 排泄物、分泌物、呕吐物处理</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a. 排泄物、分泌物、呕吐物等均应做好无害化处理后再倒入污水池。</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b. 患者咳嗽、咳痰等呼吸道分泌物，可使用含2000mg/L含氯消毒剂一次性纸杯盛装，弃于医疗废物袋，双层密闭运送，按医疗废物处置。</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(7) 医疗废物的处置</w:t>
      </w: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患者隔离室及医疗过程中产生的所有废物均应按医疗废物进行处置，执行医院《医疗废物管理制度》，置于双层黄色医疗废物袋中，有效封口，贴上明显标签，外表面可疑污染时需加套医疗废物袋，严防渗漏。</w:t>
      </w:r>
    </w:p>
    <w:p w:rsidR="004022D7" w:rsidRDefault="004022D7" w:rsidP="004022D7">
      <w:pPr>
        <w:spacing w:line="600" w:lineRule="exact"/>
        <w:ind w:firstLineChars="200" w:firstLine="480"/>
        <w:rPr>
          <w:rFonts w:ascii="宋体" w:hAnsi="宋体" w:cs="宋体"/>
          <w:sz w:val="24"/>
        </w:rPr>
      </w:pPr>
    </w:p>
    <w:p w:rsidR="004022D7" w:rsidRDefault="004022D7" w:rsidP="004022D7">
      <w:pPr>
        <w:spacing w:line="600" w:lineRule="exact"/>
        <w:ind w:firstLineChars="200" w:firstLine="480"/>
        <w:rPr>
          <w:rFonts w:ascii="宋体" w:hAnsi="宋体" w:cs="宋体"/>
          <w:sz w:val="24"/>
        </w:rPr>
      </w:pPr>
    </w:p>
    <w:p w:rsidR="004022D7" w:rsidRDefault="004022D7" w:rsidP="004022D7">
      <w:pPr>
        <w:spacing w:line="600" w:lineRule="exact"/>
        <w:ind w:firstLineChars="200" w:firstLine="480"/>
        <w:rPr>
          <w:rFonts w:ascii="宋体" w:hAnsi="宋体" w:cs="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校门诊部</w:t>
      </w:r>
    </w:p>
    <w:p w:rsidR="004022D7" w:rsidRDefault="004022D7" w:rsidP="004022D7">
      <w:pPr>
        <w:spacing w:line="600" w:lineRule="exact"/>
        <w:ind w:firstLineChars="2500" w:firstLine="6000"/>
        <w:rPr>
          <w:rFonts w:ascii="宋体" w:hAnsi="宋体" w:cs="宋体"/>
          <w:sz w:val="24"/>
        </w:rPr>
      </w:pPr>
      <w:r>
        <w:rPr>
          <w:rFonts w:ascii="宋体" w:hAnsi="宋体" w:cs="宋体" w:hint="eastAsia"/>
          <w:sz w:val="24"/>
        </w:rPr>
        <w:t>2</w:t>
      </w:r>
      <w:r>
        <w:rPr>
          <w:rFonts w:ascii="宋体" w:hAnsi="宋体" w:cs="宋体"/>
          <w:sz w:val="24"/>
        </w:rPr>
        <w:t>020</w:t>
      </w:r>
      <w:r>
        <w:rPr>
          <w:rFonts w:ascii="宋体" w:hAnsi="宋体" w:cs="宋体" w:hint="eastAsia"/>
          <w:sz w:val="24"/>
        </w:rPr>
        <w:t>年1</w:t>
      </w:r>
      <w:r>
        <w:rPr>
          <w:rFonts w:ascii="宋体" w:hAnsi="宋体" w:cs="宋体"/>
          <w:sz w:val="24"/>
        </w:rPr>
        <w:t>1</w:t>
      </w:r>
      <w:r>
        <w:rPr>
          <w:rFonts w:ascii="宋体" w:hAnsi="宋体" w:cs="宋体" w:hint="eastAsia"/>
          <w:sz w:val="24"/>
        </w:rPr>
        <w:t>月</w:t>
      </w:r>
    </w:p>
    <w:p w:rsidR="004022D7" w:rsidRDefault="004022D7" w:rsidP="004022D7"/>
    <w:p w:rsidR="00353FE6" w:rsidRDefault="00353FE6">
      <w:pPr>
        <w:rPr>
          <w:b/>
          <w:bCs/>
          <w:sz w:val="24"/>
        </w:rPr>
      </w:pPr>
    </w:p>
    <w:sectPr w:rsidR="00353FE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FFA" w:rsidRDefault="00051FFA">
      <w:r>
        <w:separator/>
      </w:r>
    </w:p>
  </w:endnote>
  <w:endnote w:type="continuationSeparator" w:id="0">
    <w:p w:rsidR="00051FFA" w:rsidRDefault="0005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7422"/>
    </w:sdtPr>
    <w:sdtEndPr/>
    <w:sdtContent>
      <w:p w:rsidR="00353FE6" w:rsidRDefault="00051FFA">
        <w:pPr>
          <w:pStyle w:val="a3"/>
          <w:jc w:val="center"/>
        </w:pPr>
        <w:r>
          <w:fldChar w:fldCharType="begin"/>
        </w:r>
        <w:r>
          <w:instrText xml:space="preserve"> PAGE   \* MERGEFORMAT </w:instrText>
        </w:r>
        <w:r>
          <w:fldChar w:fldCharType="separate"/>
        </w:r>
        <w:r w:rsidR="004022D7" w:rsidRPr="004022D7">
          <w:rPr>
            <w:noProof/>
            <w:lang w:val="zh-CN"/>
          </w:rPr>
          <w:t>11</w:t>
        </w:r>
        <w:r>
          <w:rPr>
            <w:lang w:val="zh-CN"/>
          </w:rPr>
          <w:fldChar w:fldCharType="end"/>
        </w:r>
      </w:p>
    </w:sdtContent>
  </w:sdt>
  <w:p w:rsidR="00353FE6" w:rsidRDefault="00353FE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FFA" w:rsidRDefault="00051FFA">
      <w:r>
        <w:separator/>
      </w:r>
    </w:p>
  </w:footnote>
  <w:footnote w:type="continuationSeparator" w:id="0">
    <w:p w:rsidR="00051FFA" w:rsidRDefault="00051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4203C"/>
    <w:multiLevelType w:val="multilevel"/>
    <w:tmpl w:val="2914203C"/>
    <w:lvl w:ilvl="0">
      <w:start w:val="1"/>
      <w:numFmt w:val="decimal"/>
      <w:lvlText w:val="%1."/>
      <w:lvlJc w:val="left"/>
      <w:pPr>
        <w:tabs>
          <w:tab w:val="left" w:pos="502"/>
        </w:tabs>
        <w:ind w:left="502" w:hanging="360"/>
      </w:pPr>
    </w:lvl>
    <w:lvl w:ilvl="1">
      <w:start w:val="1"/>
      <w:numFmt w:val="decimal"/>
      <w:lvlText w:val="%2."/>
      <w:lvlJc w:val="left"/>
      <w:pPr>
        <w:tabs>
          <w:tab w:val="left" w:pos="1022"/>
        </w:tabs>
        <w:ind w:left="1022" w:hanging="360"/>
      </w:pPr>
    </w:lvl>
    <w:lvl w:ilvl="2">
      <w:start w:val="1"/>
      <w:numFmt w:val="decimal"/>
      <w:lvlText w:val="%3."/>
      <w:lvlJc w:val="left"/>
      <w:pPr>
        <w:tabs>
          <w:tab w:val="left" w:pos="1742"/>
        </w:tabs>
        <w:ind w:left="1742" w:hanging="360"/>
      </w:pPr>
    </w:lvl>
    <w:lvl w:ilvl="3">
      <w:start w:val="1"/>
      <w:numFmt w:val="decimal"/>
      <w:lvlText w:val="%4."/>
      <w:lvlJc w:val="left"/>
      <w:pPr>
        <w:tabs>
          <w:tab w:val="left" w:pos="2462"/>
        </w:tabs>
        <w:ind w:left="2462" w:hanging="360"/>
      </w:pPr>
    </w:lvl>
    <w:lvl w:ilvl="4">
      <w:start w:val="1"/>
      <w:numFmt w:val="decimal"/>
      <w:lvlText w:val="%5."/>
      <w:lvlJc w:val="left"/>
      <w:pPr>
        <w:tabs>
          <w:tab w:val="left" w:pos="3182"/>
        </w:tabs>
        <w:ind w:left="3182" w:hanging="360"/>
      </w:pPr>
    </w:lvl>
    <w:lvl w:ilvl="5">
      <w:start w:val="1"/>
      <w:numFmt w:val="decimal"/>
      <w:lvlText w:val="%6."/>
      <w:lvlJc w:val="left"/>
      <w:pPr>
        <w:tabs>
          <w:tab w:val="left" w:pos="3902"/>
        </w:tabs>
        <w:ind w:left="3902" w:hanging="360"/>
      </w:pPr>
    </w:lvl>
    <w:lvl w:ilvl="6">
      <w:start w:val="1"/>
      <w:numFmt w:val="decimal"/>
      <w:lvlText w:val="%7."/>
      <w:lvlJc w:val="left"/>
      <w:pPr>
        <w:tabs>
          <w:tab w:val="left" w:pos="4622"/>
        </w:tabs>
        <w:ind w:left="4622" w:hanging="360"/>
      </w:pPr>
    </w:lvl>
    <w:lvl w:ilvl="7">
      <w:start w:val="1"/>
      <w:numFmt w:val="decimal"/>
      <w:lvlText w:val="%8."/>
      <w:lvlJc w:val="left"/>
      <w:pPr>
        <w:tabs>
          <w:tab w:val="left" w:pos="5342"/>
        </w:tabs>
        <w:ind w:left="5342" w:hanging="360"/>
      </w:pPr>
    </w:lvl>
    <w:lvl w:ilvl="8">
      <w:start w:val="1"/>
      <w:numFmt w:val="decimal"/>
      <w:lvlText w:val="%9."/>
      <w:lvlJc w:val="left"/>
      <w:pPr>
        <w:tabs>
          <w:tab w:val="left" w:pos="6062"/>
        </w:tabs>
        <w:ind w:left="6062" w:hanging="360"/>
      </w:pPr>
    </w:lvl>
  </w:abstractNum>
  <w:num w:numId="1">
    <w:abstractNumId w:val="0"/>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08"/>
    <w:rsid w:val="00051FFA"/>
    <w:rsid w:val="00147095"/>
    <w:rsid w:val="00285C0D"/>
    <w:rsid w:val="00353FE6"/>
    <w:rsid w:val="00374EA3"/>
    <w:rsid w:val="003A7982"/>
    <w:rsid w:val="004022D7"/>
    <w:rsid w:val="004C5FFA"/>
    <w:rsid w:val="004F0832"/>
    <w:rsid w:val="00585ADB"/>
    <w:rsid w:val="005A3EFF"/>
    <w:rsid w:val="00601CF4"/>
    <w:rsid w:val="00664F98"/>
    <w:rsid w:val="0067665F"/>
    <w:rsid w:val="006841DE"/>
    <w:rsid w:val="00716966"/>
    <w:rsid w:val="007521F0"/>
    <w:rsid w:val="00862EC0"/>
    <w:rsid w:val="00870787"/>
    <w:rsid w:val="008C2808"/>
    <w:rsid w:val="009F221D"/>
    <w:rsid w:val="00A95D5C"/>
    <w:rsid w:val="00AA214F"/>
    <w:rsid w:val="00AC15D2"/>
    <w:rsid w:val="00B00C43"/>
    <w:rsid w:val="00B43AF2"/>
    <w:rsid w:val="00B63D4D"/>
    <w:rsid w:val="00B829A8"/>
    <w:rsid w:val="00BD725A"/>
    <w:rsid w:val="00BE6BEC"/>
    <w:rsid w:val="00BF6D47"/>
    <w:rsid w:val="00C02652"/>
    <w:rsid w:val="00C26550"/>
    <w:rsid w:val="00C602A9"/>
    <w:rsid w:val="00C9318A"/>
    <w:rsid w:val="00DE2D12"/>
    <w:rsid w:val="00DF3B7D"/>
    <w:rsid w:val="00E146EC"/>
    <w:rsid w:val="00E63D15"/>
    <w:rsid w:val="00E8056D"/>
    <w:rsid w:val="00ED7589"/>
    <w:rsid w:val="00F767ED"/>
    <w:rsid w:val="00FE071C"/>
    <w:rsid w:val="0DCE08F3"/>
    <w:rsid w:val="0F703932"/>
    <w:rsid w:val="15B370E7"/>
    <w:rsid w:val="15DC468F"/>
    <w:rsid w:val="19734656"/>
    <w:rsid w:val="20741AC4"/>
    <w:rsid w:val="2438765C"/>
    <w:rsid w:val="25192E91"/>
    <w:rsid w:val="2B9A26A5"/>
    <w:rsid w:val="2FB66570"/>
    <w:rsid w:val="31811990"/>
    <w:rsid w:val="39926858"/>
    <w:rsid w:val="3A220B53"/>
    <w:rsid w:val="3CF058AC"/>
    <w:rsid w:val="4530380C"/>
    <w:rsid w:val="46100AB2"/>
    <w:rsid w:val="46D60E65"/>
    <w:rsid w:val="48B97F89"/>
    <w:rsid w:val="4A8B453E"/>
    <w:rsid w:val="4ED24407"/>
    <w:rsid w:val="5BF05BA7"/>
    <w:rsid w:val="5CDE07E4"/>
    <w:rsid w:val="5FDE0FF4"/>
    <w:rsid w:val="668E2C59"/>
    <w:rsid w:val="6BE45979"/>
    <w:rsid w:val="720570A5"/>
    <w:rsid w:val="75B334AF"/>
    <w:rsid w:val="77295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EEFCAC"/>
  <w15:docId w15:val="{AD8EF840-781C-4396-BCCF-8F17E13D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922</Words>
  <Characters>5262</Characters>
  <Application>Microsoft Office Word</Application>
  <DocSecurity>0</DocSecurity>
  <Lines>43</Lines>
  <Paragraphs>12</Paragraphs>
  <ScaleCrop>false</ScaleCrop>
  <Company>微软中国</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3</cp:revision>
  <dcterms:created xsi:type="dcterms:W3CDTF">2018-12-14T08:53:00Z</dcterms:created>
  <dcterms:modified xsi:type="dcterms:W3CDTF">2022-08-04T06:23:00Z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