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86B" w:rsidRPr="008A0586" w:rsidRDefault="0074386B" w:rsidP="0074386B">
      <w:pPr>
        <w:widowControl/>
        <w:adjustRightInd w:val="0"/>
        <w:snapToGrid w:val="0"/>
        <w:jc w:val="center"/>
        <w:rPr>
          <w:rFonts w:ascii="宋体" w:eastAsia="宋体" w:hAnsi="宋体" w:cs="宋体"/>
          <w:b/>
          <w:bCs/>
          <w:kern w:val="0"/>
          <w:sz w:val="32"/>
          <w:szCs w:val="32"/>
        </w:rPr>
      </w:pPr>
      <w:r w:rsidRPr="008A0586">
        <w:rPr>
          <w:rFonts w:ascii="宋体" w:eastAsia="宋体" w:hAnsi="宋体" w:cs="宋体"/>
          <w:b/>
          <w:bCs/>
          <w:kern w:val="0"/>
          <w:sz w:val="32"/>
          <w:szCs w:val="32"/>
        </w:rPr>
        <w:t>2023年度上海市人民政府决策咨询研究重大课题指南</w:t>
      </w:r>
    </w:p>
    <w:p w:rsidR="008A0586" w:rsidRDefault="008A0586" w:rsidP="0074386B">
      <w:pPr>
        <w:widowControl/>
        <w:adjustRightInd w:val="0"/>
        <w:snapToGrid w:val="0"/>
        <w:jc w:val="center"/>
        <w:rPr>
          <w:rFonts w:ascii="宋体" w:eastAsia="宋体" w:hAnsi="宋体" w:cs="宋体"/>
          <w:b/>
          <w:bCs/>
          <w:kern w:val="0"/>
          <w:sz w:val="30"/>
          <w:szCs w:val="30"/>
        </w:rPr>
      </w:pPr>
    </w:p>
    <w:p w:rsidR="008A0586" w:rsidRPr="0074386B" w:rsidRDefault="008A0586" w:rsidP="0074386B">
      <w:pPr>
        <w:widowControl/>
        <w:adjustRightInd w:val="0"/>
        <w:snapToGrid w:val="0"/>
        <w:jc w:val="center"/>
        <w:rPr>
          <w:rFonts w:ascii="宋体" w:eastAsia="宋体" w:hAnsi="宋体" w:cs="宋体" w:hint="eastAsia"/>
          <w:b/>
          <w:bCs/>
          <w:kern w:val="0"/>
          <w:sz w:val="30"/>
          <w:szCs w:val="30"/>
        </w:rPr>
      </w:pPr>
    </w:p>
    <w:p w:rsidR="0074386B" w:rsidRPr="008A0586" w:rsidRDefault="0074386B" w:rsidP="008A0586">
      <w:pPr>
        <w:widowControl/>
        <w:adjustRightInd w:val="0"/>
        <w:snapToGrid w:val="0"/>
        <w:outlineLvl w:val="0"/>
        <w:rPr>
          <w:rFonts w:ascii="宋体" w:eastAsia="宋体" w:hAnsi="宋体" w:cs="宋体"/>
          <w:b/>
          <w:bCs/>
          <w:kern w:val="36"/>
          <w:sz w:val="30"/>
          <w:szCs w:val="48"/>
        </w:rPr>
      </w:pPr>
      <w:r w:rsidRPr="008A0586">
        <w:rPr>
          <w:rFonts w:ascii="宋体" w:eastAsia="宋体" w:hAnsi="宋体" w:cs="宋体"/>
          <w:b/>
          <w:bCs/>
          <w:kern w:val="36"/>
          <w:sz w:val="30"/>
          <w:szCs w:val="36"/>
        </w:rPr>
        <w:t>1.</w:t>
      </w:r>
      <w:r w:rsidRPr="008A0586">
        <w:rPr>
          <w:rFonts w:ascii="华文中宋" w:eastAsia="华文中宋" w:hAnsi="华文中宋" w:cs="宋体" w:hint="eastAsia"/>
          <w:b/>
          <w:bCs/>
          <w:kern w:val="36"/>
          <w:sz w:val="30"/>
          <w:szCs w:val="36"/>
        </w:rPr>
        <w:t>上海先行探索中国式现代化的路径和规律研究</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 </w:t>
      </w:r>
      <w:r w:rsidRPr="0074386B">
        <w:rPr>
          <w:rFonts w:ascii="黑体" w:eastAsia="黑体" w:hAnsi="黑体" w:cs="宋体" w:hint="eastAsia"/>
          <w:kern w:val="0"/>
          <w:sz w:val="30"/>
          <w:szCs w:val="30"/>
        </w:rPr>
        <w:t>研究目的与要求：</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t>党的二十大报告指出，要</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以中国式现代化全面推进中华民族伟大复兴</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。探索社会主义现代化的路径，是上海建设具有世界影响力的社会主义现代化国际大都市的内在要求。当前，上海已跻身世界一流城市行列，但仍存在着不少短板，需要进一步推进现代化建设。本课题围绕探索</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中国式现代化的上海路径</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，在分析</w:t>
      </w:r>
      <w:proofErr w:type="gramStart"/>
      <w:r w:rsidRPr="0074386B">
        <w:rPr>
          <w:rFonts w:ascii="仿宋_GB2312" w:eastAsia="仿宋_GB2312" w:hAnsi="宋体" w:cs="宋体" w:hint="eastAsia"/>
          <w:kern w:val="0"/>
          <w:sz w:val="30"/>
          <w:szCs w:val="30"/>
        </w:rPr>
        <w:t>我国超</w:t>
      </w:r>
      <w:proofErr w:type="gramEnd"/>
      <w:r w:rsidRPr="0074386B">
        <w:rPr>
          <w:rFonts w:ascii="仿宋_GB2312" w:eastAsia="仿宋_GB2312" w:hAnsi="宋体" w:cs="宋体" w:hint="eastAsia"/>
          <w:kern w:val="0"/>
          <w:sz w:val="30"/>
          <w:szCs w:val="30"/>
        </w:rPr>
        <w:t>大城市推进中国式现代化的内涵特征和要求的基础上，深入剖析上海推进中国式现代化的现状及短板，借鉴国际大都市现代化的规律和经验，提出上海先行探索中国式现代化的思路和路径。</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t>本课题重点研究但不限于以下方面：</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1. </w:t>
      </w:r>
      <w:r w:rsidRPr="0074386B">
        <w:rPr>
          <w:rFonts w:ascii="仿宋_GB2312" w:eastAsia="仿宋_GB2312" w:hAnsi="宋体" w:cs="宋体" w:hint="eastAsia"/>
          <w:kern w:val="0"/>
          <w:sz w:val="30"/>
          <w:szCs w:val="30"/>
        </w:rPr>
        <w:t>超大城市实现中国式现代化的内涵和要求；</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2. </w:t>
      </w:r>
      <w:r w:rsidRPr="0074386B">
        <w:rPr>
          <w:rFonts w:ascii="仿宋_GB2312" w:eastAsia="仿宋_GB2312" w:hAnsi="宋体" w:cs="宋体" w:hint="eastAsia"/>
          <w:kern w:val="0"/>
          <w:sz w:val="30"/>
          <w:szCs w:val="30"/>
        </w:rPr>
        <w:t>上海先行探索中国式现代化的必要性和条件；</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3. </w:t>
      </w:r>
      <w:r w:rsidRPr="0074386B">
        <w:rPr>
          <w:rFonts w:ascii="仿宋_GB2312" w:eastAsia="仿宋_GB2312" w:hAnsi="宋体" w:cs="宋体" w:hint="eastAsia"/>
          <w:kern w:val="0"/>
          <w:sz w:val="30"/>
          <w:szCs w:val="30"/>
        </w:rPr>
        <w:t>上海先行探索中国式现代化的目标和路径；</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4. </w:t>
      </w:r>
      <w:r w:rsidRPr="0074386B">
        <w:rPr>
          <w:rFonts w:ascii="仿宋_GB2312" w:eastAsia="仿宋_GB2312" w:hAnsi="宋体" w:cs="宋体" w:hint="eastAsia"/>
          <w:kern w:val="0"/>
          <w:sz w:val="30"/>
          <w:szCs w:val="30"/>
        </w:rPr>
        <w:t>上海先行探索中国式现代化的主要抓手和重大举措。</w:t>
      </w:r>
    </w:p>
    <w:p w:rsidR="0074386B" w:rsidRPr="0074386B" w:rsidRDefault="0074386B" w:rsidP="0074386B">
      <w:pPr>
        <w:widowControl/>
        <w:adjustRightInd w:val="0"/>
        <w:snapToGrid w:val="0"/>
        <w:jc w:val="left"/>
        <w:rPr>
          <w:rFonts w:ascii="宋体" w:eastAsia="宋体" w:hAnsi="宋体" w:cs="宋体"/>
          <w:kern w:val="0"/>
          <w:szCs w:val="21"/>
        </w:rPr>
      </w:pPr>
      <w:r w:rsidRPr="0074386B">
        <w:rPr>
          <w:rFonts w:ascii="宋体" w:eastAsia="宋体" w:hAnsi="宋体" w:cs="宋体"/>
          <w:kern w:val="0"/>
          <w:szCs w:val="21"/>
        </w:rPr>
        <w:t> </w:t>
      </w:r>
    </w:p>
    <w:p w:rsidR="0074386B" w:rsidRPr="008A0586" w:rsidRDefault="0074386B" w:rsidP="008A0586">
      <w:pPr>
        <w:widowControl/>
        <w:adjustRightInd w:val="0"/>
        <w:snapToGrid w:val="0"/>
        <w:outlineLvl w:val="0"/>
        <w:rPr>
          <w:rFonts w:ascii="华文中宋" w:eastAsia="华文中宋" w:hAnsi="华文中宋" w:cs="宋体"/>
          <w:b/>
          <w:bCs/>
          <w:kern w:val="36"/>
          <w:sz w:val="30"/>
          <w:szCs w:val="36"/>
        </w:rPr>
      </w:pPr>
      <w:r w:rsidRPr="008A0586">
        <w:rPr>
          <w:rFonts w:ascii="华文中宋" w:eastAsia="华文中宋" w:hAnsi="华文中宋" w:cs="宋体"/>
          <w:b/>
          <w:bCs/>
          <w:kern w:val="36"/>
          <w:sz w:val="30"/>
          <w:szCs w:val="36"/>
        </w:rPr>
        <w:t>2.</w:t>
      </w:r>
      <w:r w:rsidRPr="008A0586">
        <w:rPr>
          <w:rFonts w:ascii="华文中宋" w:eastAsia="华文中宋" w:hAnsi="华文中宋" w:cs="宋体" w:hint="eastAsia"/>
          <w:b/>
          <w:bCs/>
          <w:kern w:val="36"/>
          <w:sz w:val="30"/>
          <w:szCs w:val="36"/>
        </w:rPr>
        <w:t>上海统筹强化科技、教育、人才相互贯通协同研究</w:t>
      </w:r>
      <w:r w:rsidRPr="0074386B">
        <w:rPr>
          <w:rFonts w:ascii="Times New Roman" w:eastAsia="宋体" w:hAnsi="Times New Roman" w:cs="Times New Roman"/>
          <w:kern w:val="0"/>
          <w:sz w:val="30"/>
          <w:szCs w:val="30"/>
        </w:rPr>
        <w:t> </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黑体" w:eastAsia="黑体" w:hAnsi="黑体" w:cs="宋体" w:hint="eastAsia"/>
          <w:kern w:val="0"/>
          <w:sz w:val="30"/>
          <w:szCs w:val="30"/>
        </w:rPr>
        <w:t>研究目的与要求：</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t>党的二十大报告指出，</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教育、科技、人才是全面建设社会主义现代化国家的基础性、战略性支撑。</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上海着力强化科技、教育、人才相互贯通协同，是贯彻中央精神，统筹推进科教兴国战略、人才强国战略、创新驱动发展战略的创新举措。本课题旨在分析科技、教育、人才相互贯通协同的机理，总结上海促进科技、教育、人才相互贯通协同的主要做法、存在的问题及原因，提出深入推进教育、科技和人才资源融合集成，进一步厚植上海创新驱动根基的总体思路和对应的政策建议。</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t>本课题重点研究但不限于以下方面：</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1. </w:t>
      </w:r>
      <w:r w:rsidRPr="0074386B">
        <w:rPr>
          <w:rFonts w:ascii="仿宋_GB2312" w:eastAsia="仿宋_GB2312" w:hAnsi="宋体" w:cs="宋体" w:hint="eastAsia"/>
          <w:kern w:val="0"/>
          <w:sz w:val="30"/>
          <w:szCs w:val="30"/>
        </w:rPr>
        <w:t>分析科技、教育、人才相互贯通协同的运作规律；</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2. </w:t>
      </w:r>
      <w:r w:rsidRPr="0074386B">
        <w:rPr>
          <w:rFonts w:ascii="仿宋_GB2312" w:eastAsia="仿宋_GB2312" w:hAnsi="宋体" w:cs="宋体" w:hint="eastAsia"/>
          <w:kern w:val="0"/>
          <w:sz w:val="30"/>
          <w:szCs w:val="30"/>
        </w:rPr>
        <w:t>当前上海实现科技、教育、人才相互贯通协同的主要做法、存在的问题及其原因分析；</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3. </w:t>
      </w:r>
      <w:r w:rsidRPr="0074386B">
        <w:rPr>
          <w:rFonts w:ascii="仿宋_GB2312" w:eastAsia="仿宋_GB2312" w:hAnsi="宋体" w:cs="宋体" w:hint="eastAsia"/>
          <w:kern w:val="0"/>
          <w:sz w:val="30"/>
          <w:szCs w:val="30"/>
        </w:rPr>
        <w:t>国内外案例比较及先进经验借鉴；</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lastRenderedPageBreak/>
        <w:t>4. </w:t>
      </w:r>
      <w:r w:rsidRPr="0074386B">
        <w:rPr>
          <w:rFonts w:ascii="仿宋_GB2312" w:eastAsia="仿宋_GB2312" w:hAnsi="宋体" w:cs="宋体" w:hint="eastAsia"/>
          <w:kern w:val="0"/>
          <w:sz w:val="30"/>
          <w:szCs w:val="30"/>
        </w:rPr>
        <w:t>上海进一步强化科技、教育、人才相互贯通协同机制的总体思路和对应的政策建议。</w:t>
      </w:r>
    </w:p>
    <w:p w:rsidR="0074386B" w:rsidRPr="0074386B" w:rsidRDefault="0074386B" w:rsidP="0074386B">
      <w:pPr>
        <w:widowControl/>
        <w:adjustRightInd w:val="0"/>
        <w:snapToGrid w:val="0"/>
        <w:jc w:val="left"/>
        <w:rPr>
          <w:rFonts w:ascii="宋体" w:eastAsia="宋体" w:hAnsi="宋体" w:cs="宋体"/>
          <w:kern w:val="0"/>
          <w:szCs w:val="21"/>
        </w:rPr>
      </w:pPr>
      <w:r w:rsidRPr="0074386B">
        <w:rPr>
          <w:rFonts w:ascii="宋体" w:eastAsia="宋体" w:hAnsi="宋体" w:cs="宋体"/>
          <w:kern w:val="0"/>
          <w:szCs w:val="21"/>
        </w:rPr>
        <w:t> </w:t>
      </w:r>
    </w:p>
    <w:p w:rsidR="0074386B" w:rsidRPr="008A0586" w:rsidRDefault="0074386B" w:rsidP="008A0586">
      <w:pPr>
        <w:widowControl/>
        <w:adjustRightInd w:val="0"/>
        <w:snapToGrid w:val="0"/>
        <w:outlineLvl w:val="0"/>
        <w:rPr>
          <w:rFonts w:ascii="华文中宋" w:eastAsia="华文中宋" w:hAnsi="华文中宋" w:cs="宋体"/>
          <w:b/>
          <w:bCs/>
          <w:kern w:val="36"/>
          <w:sz w:val="30"/>
          <w:szCs w:val="36"/>
        </w:rPr>
      </w:pPr>
      <w:r w:rsidRPr="008A0586">
        <w:rPr>
          <w:rFonts w:ascii="华文中宋" w:eastAsia="华文中宋" w:hAnsi="华文中宋" w:cs="宋体"/>
          <w:b/>
          <w:bCs/>
          <w:kern w:val="36"/>
          <w:sz w:val="30"/>
          <w:szCs w:val="36"/>
        </w:rPr>
        <w:t>3.</w:t>
      </w:r>
      <w:r w:rsidRPr="008A0586">
        <w:rPr>
          <w:rFonts w:ascii="华文中宋" w:eastAsia="华文中宋" w:hAnsi="华文中宋" w:cs="宋体" w:hint="eastAsia"/>
          <w:b/>
          <w:bCs/>
          <w:kern w:val="36"/>
          <w:sz w:val="30"/>
          <w:szCs w:val="36"/>
        </w:rPr>
        <w:t>上海</w:t>
      </w:r>
      <w:proofErr w:type="gramStart"/>
      <w:r w:rsidRPr="008A0586">
        <w:rPr>
          <w:rFonts w:ascii="华文中宋" w:eastAsia="华文中宋" w:hAnsi="华文中宋" w:cs="宋体" w:hint="eastAsia"/>
          <w:b/>
          <w:bCs/>
          <w:kern w:val="36"/>
          <w:sz w:val="30"/>
          <w:szCs w:val="36"/>
        </w:rPr>
        <w:t>实施自</w:t>
      </w:r>
      <w:proofErr w:type="gramEnd"/>
      <w:r w:rsidRPr="008A0586">
        <w:rPr>
          <w:rFonts w:ascii="华文中宋" w:eastAsia="华文中宋" w:hAnsi="华文中宋" w:cs="宋体" w:hint="eastAsia"/>
          <w:b/>
          <w:bCs/>
          <w:kern w:val="36"/>
          <w:sz w:val="30"/>
          <w:szCs w:val="36"/>
        </w:rPr>
        <w:t>贸区临港新片区升级转型战略的方法和路径研究</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黑体" w:eastAsia="黑体" w:hAnsi="黑体" w:cs="宋体" w:hint="eastAsia"/>
          <w:kern w:val="0"/>
          <w:sz w:val="30"/>
          <w:szCs w:val="30"/>
        </w:rPr>
        <w:t>研究目的与要求：</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t>党的二十大报告指出，要实施自由贸易试验区提升战略。临港新片区成立以来，坚持以</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五个重要</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为统领，围绕</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五自由</w:t>
      </w:r>
      <w:proofErr w:type="gramStart"/>
      <w:r w:rsidRPr="0074386B">
        <w:rPr>
          <w:rFonts w:ascii="仿宋_GB2312" w:eastAsia="仿宋_GB2312" w:hAnsi="宋体" w:cs="宋体" w:hint="eastAsia"/>
          <w:kern w:val="0"/>
          <w:sz w:val="30"/>
          <w:szCs w:val="30"/>
        </w:rPr>
        <w:t>一</w:t>
      </w:r>
      <w:proofErr w:type="gramEnd"/>
      <w:r w:rsidRPr="0074386B">
        <w:rPr>
          <w:rFonts w:ascii="仿宋_GB2312" w:eastAsia="仿宋_GB2312" w:hAnsi="宋体" w:cs="宋体" w:hint="eastAsia"/>
          <w:kern w:val="0"/>
          <w:sz w:val="30"/>
          <w:szCs w:val="30"/>
        </w:rPr>
        <w:t>便利</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等核心功能，逐步构建更具国际市场影响力和竞争力的特殊经济功能区。本课题旨在从以上背景出发，在深入调研临港新片区发展现状的基础上，找出制约新片区开放发展的最主要原因和最根本问题，对</w:t>
      </w:r>
      <w:proofErr w:type="gramStart"/>
      <w:r w:rsidRPr="0074386B">
        <w:rPr>
          <w:rFonts w:ascii="仿宋_GB2312" w:eastAsia="仿宋_GB2312" w:hAnsi="宋体" w:cs="宋体" w:hint="eastAsia"/>
          <w:kern w:val="0"/>
          <w:sz w:val="30"/>
          <w:szCs w:val="30"/>
        </w:rPr>
        <w:t>标国际</w:t>
      </w:r>
      <w:proofErr w:type="gramEnd"/>
      <w:r w:rsidRPr="0074386B">
        <w:rPr>
          <w:rFonts w:ascii="仿宋_GB2312" w:eastAsia="仿宋_GB2312" w:hAnsi="宋体" w:cs="宋体" w:hint="eastAsia"/>
          <w:kern w:val="0"/>
          <w:sz w:val="30"/>
          <w:szCs w:val="30"/>
        </w:rPr>
        <w:t>最高标准、最好水平，提出临港新片区率先推进制度型开放、实现升级转型战略的方法和路径。</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t>本课题重点研究但不限于以下方面：</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1. </w:t>
      </w:r>
      <w:r w:rsidRPr="0074386B">
        <w:rPr>
          <w:rFonts w:ascii="仿宋_GB2312" w:eastAsia="仿宋_GB2312" w:hAnsi="宋体" w:cs="宋体" w:hint="eastAsia"/>
          <w:kern w:val="0"/>
          <w:sz w:val="30"/>
          <w:szCs w:val="30"/>
        </w:rPr>
        <w:t>对标</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五个重要</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，梳理总结当前临港新片区开放发展面临的核心制约因素和主要问题；</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2. </w:t>
      </w:r>
      <w:r w:rsidRPr="0074386B">
        <w:rPr>
          <w:rFonts w:ascii="仿宋_GB2312" w:eastAsia="仿宋_GB2312" w:hAnsi="宋体" w:cs="宋体" w:hint="eastAsia"/>
          <w:kern w:val="0"/>
          <w:sz w:val="30"/>
          <w:szCs w:val="30"/>
        </w:rPr>
        <w:t>对</w:t>
      </w:r>
      <w:proofErr w:type="gramStart"/>
      <w:r w:rsidRPr="0074386B">
        <w:rPr>
          <w:rFonts w:ascii="仿宋_GB2312" w:eastAsia="仿宋_GB2312" w:hAnsi="宋体" w:cs="宋体" w:hint="eastAsia"/>
          <w:kern w:val="0"/>
          <w:sz w:val="30"/>
          <w:szCs w:val="30"/>
        </w:rPr>
        <w:t>标国际</w:t>
      </w:r>
      <w:proofErr w:type="gramEnd"/>
      <w:r w:rsidRPr="0074386B">
        <w:rPr>
          <w:rFonts w:ascii="仿宋_GB2312" w:eastAsia="仿宋_GB2312" w:hAnsi="宋体" w:cs="宋体" w:hint="eastAsia"/>
          <w:kern w:val="0"/>
          <w:sz w:val="30"/>
          <w:szCs w:val="30"/>
        </w:rPr>
        <w:t>公认的竞争力最强的自由贸易园区（港）和高水平国际经贸规则，临港新片区在产业发展、服务贸易、制度创新等方面亟待突破的关键瓶颈；</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3. </w:t>
      </w:r>
      <w:r w:rsidRPr="0074386B">
        <w:rPr>
          <w:rFonts w:ascii="仿宋_GB2312" w:eastAsia="仿宋_GB2312" w:hAnsi="宋体" w:cs="宋体" w:hint="eastAsia"/>
          <w:kern w:val="0"/>
          <w:sz w:val="30"/>
          <w:szCs w:val="30"/>
        </w:rPr>
        <w:t>对</w:t>
      </w:r>
      <w:proofErr w:type="gramStart"/>
      <w:r w:rsidRPr="0074386B">
        <w:rPr>
          <w:rFonts w:ascii="仿宋_GB2312" w:eastAsia="仿宋_GB2312" w:hAnsi="宋体" w:cs="宋体" w:hint="eastAsia"/>
          <w:kern w:val="0"/>
          <w:sz w:val="30"/>
          <w:szCs w:val="30"/>
        </w:rPr>
        <w:t>标国际</w:t>
      </w:r>
      <w:proofErr w:type="gramEnd"/>
      <w:r w:rsidRPr="0074386B">
        <w:rPr>
          <w:rFonts w:ascii="仿宋_GB2312" w:eastAsia="仿宋_GB2312" w:hAnsi="宋体" w:cs="宋体" w:hint="eastAsia"/>
          <w:kern w:val="0"/>
          <w:sz w:val="30"/>
          <w:szCs w:val="30"/>
        </w:rPr>
        <w:t>最高标准、最好水平，提出临港新片区升级转型的方法和路径。</w:t>
      </w:r>
    </w:p>
    <w:p w:rsidR="0074386B" w:rsidRPr="0074386B" w:rsidRDefault="0074386B" w:rsidP="0074386B">
      <w:pPr>
        <w:widowControl/>
        <w:adjustRightInd w:val="0"/>
        <w:snapToGrid w:val="0"/>
        <w:jc w:val="left"/>
        <w:rPr>
          <w:rFonts w:ascii="宋体" w:eastAsia="宋体" w:hAnsi="宋体" w:cs="宋体"/>
          <w:kern w:val="0"/>
          <w:szCs w:val="21"/>
        </w:rPr>
      </w:pPr>
      <w:r w:rsidRPr="0074386B">
        <w:rPr>
          <w:rFonts w:ascii="宋体" w:eastAsia="宋体" w:hAnsi="宋体" w:cs="宋体"/>
          <w:kern w:val="0"/>
          <w:szCs w:val="21"/>
        </w:rPr>
        <w:t> </w:t>
      </w:r>
    </w:p>
    <w:p w:rsidR="0074386B" w:rsidRPr="008A0586" w:rsidRDefault="0074386B" w:rsidP="008A0586">
      <w:pPr>
        <w:widowControl/>
        <w:adjustRightInd w:val="0"/>
        <w:snapToGrid w:val="0"/>
        <w:outlineLvl w:val="0"/>
        <w:rPr>
          <w:rFonts w:ascii="华文中宋" w:eastAsia="华文中宋" w:hAnsi="华文中宋" w:cs="宋体"/>
          <w:b/>
          <w:bCs/>
          <w:kern w:val="36"/>
          <w:sz w:val="30"/>
          <w:szCs w:val="36"/>
        </w:rPr>
      </w:pPr>
      <w:r w:rsidRPr="008A0586">
        <w:rPr>
          <w:rFonts w:ascii="华文中宋" w:eastAsia="华文中宋" w:hAnsi="华文中宋" w:cs="宋体"/>
          <w:b/>
          <w:bCs/>
          <w:kern w:val="36"/>
          <w:sz w:val="30"/>
          <w:szCs w:val="36"/>
        </w:rPr>
        <w:t>4.</w:t>
      </w:r>
      <w:r w:rsidRPr="008A0586">
        <w:rPr>
          <w:rFonts w:ascii="华文中宋" w:eastAsia="华文中宋" w:hAnsi="华文中宋" w:cs="宋体" w:hint="eastAsia"/>
          <w:b/>
          <w:bCs/>
          <w:kern w:val="36"/>
          <w:sz w:val="30"/>
          <w:szCs w:val="36"/>
        </w:rPr>
        <w:t>上海全面推动内外贸一体化研究</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 </w:t>
      </w:r>
      <w:r w:rsidRPr="0074386B">
        <w:rPr>
          <w:rFonts w:ascii="黑体" w:eastAsia="黑体" w:hAnsi="黑体" w:cs="宋体" w:hint="eastAsia"/>
          <w:kern w:val="0"/>
          <w:sz w:val="30"/>
          <w:szCs w:val="30"/>
        </w:rPr>
        <w:t>研究目的与要求：</w:t>
      </w:r>
    </w:p>
    <w:p w:rsidR="0074386B" w:rsidRPr="0074386B" w:rsidRDefault="0074386B" w:rsidP="0074386B">
      <w:pPr>
        <w:widowControl/>
        <w:adjustRightInd w:val="0"/>
        <w:snapToGrid w:val="0"/>
        <w:ind w:firstLine="600"/>
        <w:rPr>
          <w:rFonts w:ascii="宋体" w:eastAsia="宋体" w:hAnsi="宋体" w:cs="宋体"/>
          <w:kern w:val="0"/>
          <w:szCs w:val="21"/>
        </w:rPr>
      </w:pPr>
      <w:r w:rsidRPr="0074386B">
        <w:rPr>
          <w:rFonts w:ascii="仿宋_GB2312" w:eastAsia="仿宋_GB2312" w:hAnsi="宋体" w:cs="宋体" w:hint="eastAsia"/>
          <w:kern w:val="0"/>
          <w:sz w:val="30"/>
          <w:szCs w:val="30"/>
        </w:rPr>
        <w:t>党的二十大报告指出，要增强国内国际两个市场两种资源联动效应。加快推进内外贸一体化，有助于统筹利用国内国际两个市场两种资源，畅通国内国际双循环。上海作为商务部内外贸一体化试点地区之一，正稳步开展试点。本课题旨在立足</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开放枢纽门户</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功能，深入调研和梳理上海推动内外贸一体化面临的核心困难，提出有针对性的对策建议，从根本上提高上海统筹利用两个市场两种资源的能力，更好服务构建新发展格局。</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t>本课题重点研究但不限于以下方面：</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1. </w:t>
      </w:r>
      <w:r w:rsidRPr="0074386B">
        <w:rPr>
          <w:rFonts w:ascii="仿宋_GB2312" w:eastAsia="仿宋_GB2312" w:hAnsi="宋体" w:cs="宋体" w:hint="eastAsia"/>
          <w:kern w:val="0"/>
          <w:sz w:val="30"/>
          <w:szCs w:val="30"/>
        </w:rPr>
        <w:t>上海内外贸一体化发展的现状和主要成效；</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2. </w:t>
      </w:r>
      <w:r w:rsidRPr="0074386B">
        <w:rPr>
          <w:rFonts w:ascii="仿宋_GB2312" w:eastAsia="仿宋_GB2312" w:hAnsi="宋体" w:cs="宋体" w:hint="eastAsia"/>
          <w:kern w:val="0"/>
          <w:sz w:val="30"/>
          <w:szCs w:val="30"/>
        </w:rPr>
        <w:t>内外贸一体化试点过程中面临的突出问题和关键制约；</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3. </w:t>
      </w:r>
      <w:r w:rsidRPr="0074386B">
        <w:rPr>
          <w:rFonts w:ascii="仿宋_GB2312" w:eastAsia="仿宋_GB2312" w:hAnsi="宋体" w:cs="宋体" w:hint="eastAsia"/>
          <w:kern w:val="0"/>
          <w:sz w:val="30"/>
          <w:szCs w:val="30"/>
        </w:rPr>
        <w:t>国内外加快推动内外贸一体化的经验做法；</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4. </w:t>
      </w:r>
      <w:r w:rsidRPr="0074386B">
        <w:rPr>
          <w:rFonts w:ascii="仿宋_GB2312" w:eastAsia="仿宋_GB2312" w:hAnsi="宋体" w:cs="宋体" w:hint="eastAsia"/>
          <w:kern w:val="0"/>
          <w:sz w:val="30"/>
          <w:szCs w:val="30"/>
        </w:rPr>
        <w:t>上海全面推动内外贸一体化的思路和具体对策建议。</w:t>
      </w:r>
    </w:p>
    <w:p w:rsidR="0074386B" w:rsidRPr="008A0586" w:rsidRDefault="0074386B" w:rsidP="008A0586">
      <w:pPr>
        <w:widowControl/>
        <w:adjustRightInd w:val="0"/>
        <w:snapToGrid w:val="0"/>
        <w:jc w:val="left"/>
        <w:rPr>
          <w:rFonts w:ascii="华文中宋" w:eastAsia="华文中宋" w:hAnsi="华文中宋" w:cs="宋体"/>
          <w:b/>
          <w:bCs/>
          <w:kern w:val="36"/>
          <w:sz w:val="30"/>
          <w:szCs w:val="36"/>
        </w:rPr>
      </w:pPr>
      <w:r w:rsidRPr="0074386B">
        <w:rPr>
          <w:rFonts w:ascii="宋体" w:eastAsia="宋体" w:hAnsi="宋体" w:cs="宋体"/>
          <w:kern w:val="0"/>
          <w:szCs w:val="21"/>
        </w:rPr>
        <w:lastRenderedPageBreak/>
        <w:t> </w:t>
      </w:r>
      <w:r w:rsidRPr="008A0586">
        <w:rPr>
          <w:rFonts w:ascii="华文中宋" w:eastAsia="华文中宋" w:hAnsi="华文中宋" w:cs="宋体"/>
          <w:b/>
          <w:bCs/>
          <w:kern w:val="36"/>
          <w:sz w:val="30"/>
          <w:szCs w:val="36"/>
        </w:rPr>
        <w:t>5.</w:t>
      </w:r>
      <w:r w:rsidRPr="008A0586">
        <w:rPr>
          <w:rFonts w:ascii="华文中宋" w:eastAsia="华文中宋" w:hAnsi="华文中宋" w:cs="宋体" w:hint="eastAsia"/>
          <w:b/>
          <w:bCs/>
          <w:kern w:val="36"/>
          <w:sz w:val="30"/>
          <w:szCs w:val="36"/>
        </w:rPr>
        <w:t>上海应对国际贸易和投资规则规制变化的策略研究</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 </w:t>
      </w:r>
      <w:r w:rsidRPr="0074386B">
        <w:rPr>
          <w:rFonts w:ascii="黑体" w:eastAsia="黑体" w:hAnsi="黑体" w:cs="宋体" w:hint="eastAsia"/>
          <w:kern w:val="0"/>
          <w:sz w:val="30"/>
          <w:szCs w:val="30"/>
        </w:rPr>
        <w:t>研究目的与要求：</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t>当前，世界进入新的动荡变革期，国际经贸形势发生重大变化。上海深化对外开放也面临新挑战和新机遇，迫切需要拓宽国际视野、把握国际形势、加强国际对标。本课题旨在全面分析</w:t>
      </w:r>
      <w:r w:rsidRPr="0074386B">
        <w:rPr>
          <w:rFonts w:ascii="Times New Roman" w:eastAsia="宋体" w:hAnsi="Times New Roman" w:cs="Times New Roman"/>
          <w:kern w:val="0"/>
          <w:sz w:val="30"/>
          <w:szCs w:val="30"/>
        </w:rPr>
        <w:t>CPTPP</w:t>
      </w:r>
      <w:r w:rsidRPr="0074386B">
        <w:rPr>
          <w:rFonts w:ascii="仿宋_GB2312" w:eastAsia="仿宋_GB2312" w:hAnsi="宋体" w:cs="宋体" w:hint="eastAsia"/>
          <w:kern w:val="0"/>
          <w:sz w:val="30"/>
          <w:szCs w:val="30"/>
        </w:rPr>
        <w:t>等新一代国际贸易和投资规则规制变化的基础上，结合上海实际，准确把握国际经贸形势变化中蕴含的机遇，提出上海应对国际贸易和投资规则规制变化，依托国家战略任务和自身独特优势，更好实现开放发展、率先推动制度</w:t>
      </w:r>
      <w:proofErr w:type="gramStart"/>
      <w:r w:rsidRPr="0074386B">
        <w:rPr>
          <w:rFonts w:ascii="仿宋_GB2312" w:eastAsia="仿宋_GB2312" w:hAnsi="宋体" w:cs="宋体" w:hint="eastAsia"/>
          <w:kern w:val="0"/>
          <w:sz w:val="30"/>
          <w:szCs w:val="30"/>
        </w:rPr>
        <w:t>型开放</w:t>
      </w:r>
      <w:proofErr w:type="gramEnd"/>
      <w:r w:rsidRPr="0074386B">
        <w:rPr>
          <w:rFonts w:ascii="仿宋_GB2312" w:eastAsia="仿宋_GB2312" w:hAnsi="宋体" w:cs="宋体" w:hint="eastAsia"/>
          <w:kern w:val="0"/>
          <w:sz w:val="30"/>
          <w:szCs w:val="30"/>
        </w:rPr>
        <w:t>的思路和对策建议。</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t>本课题重点研究但不限于以下方面：</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1. CPTPP</w:t>
      </w:r>
      <w:r w:rsidRPr="0074386B">
        <w:rPr>
          <w:rFonts w:ascii="仿宋_GB2312" w:eastAsia="仿宋_GB2312" w:hAnsi="宋体" w:cs="宋体" w:hint="eastAsia"/>
          <w:kern w:val="0"/>
          <w:sz w:val="30"/>
          <w:szCs w:val="30"/>
        </w:rPr>
        <w:t>等国际贸易和投资规则规制的最新变化和发展趋势，及对上海未来开放发展的影响；</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2. </w:t>
      </w:r>
      <w:r w:rsidRPr="0074386B">
        <w:rPr>
          <w:rFonts w:ascii="仿宋_GB2312" w:eastAsia="仿宋_GB2312" w:hAnsi="宋体" w:cs="宋体" w:hint="eastAsia"/>
          <w:kern w:val="0"/>
          <w:sz w:val="30"/>
          <w:szCs w:val="30"/>
        </w:rPr>
        <w:t>对标国际贸易和投资规则规制趋势性新变化，上海面临的机遇和挑战、存在的短板和不足；</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3. </w:t>
      </w:r>
      <w:r w:rsidRPr="0074386B">
        <w:rPr>
          <w:rFonts w:ascii="仿宋_GB2312" w:eastAsia="仿宋_GB2312" w:hAnsi="宋体" w:cs="宋体" w:hint="eastAsia"/>
          <w:kern w:val="0"/>
          <w:sz w:val="30"/>
          <w:szCs w:val="30"/>
        </w:rPr>
        <w:t>下一步上海积极应对国际贸易和投资规则规制趋势性新变化的思路和针对性对策建议。</w:t>
      </w:r>
    </w:p>
    <w:p w:rsidR="0074386B" w:rsidRPr="0074386B" w:rsidRDefault="0074386B" w:rsidP="0074386B">
      <w:pPr>
        <w:widowControl/>
        <w:adjustRightInd w:val="0"/>
        <w:snapToGrid w:val="0"/>
        <w:jc w:val="left"/>
        <w:rPr>
          <w:rFonts w:ascii="宋体" w:eastAsia="宋体" w:hAnsi="宋体" w:cs="宋体"/>
          <w:kern w:val="0"/>
          <w:szCs w:val="21"/>
        </w:rPr>
      </w:pPr>
      <w:r w:rsidRPr="0074386B">
        <w:rPr>
          <w:rFonts w:ascii="宋体" w:eastAsia="宋体" w:hAnsi="宋体" w:cs="宋体"/>
          <w:kern w:val="0"/>
          <w:szCs w:val="21"/>
        </w:rPr>
        <w:t> </w:t>
      </w:r>
    </w:p>
    <w:p w:rsidR="0074386B" w:rsidRPr="008A0586" w:rsidRDefault="0074386B" w:rsidP="008A0586">
      <w:pPr>
        <w:widowControl/>
        <w:adjustRightInd w:val="0"/>
        <w:snapToGrid w:val="0"/>
        <w:outlineLvl w:val="0"/>
        <w:rPr>
          <w:rFonts w:ascii="华文中宋" w:eastAsia="华文中宋" w:hAnsi="华文中宋" w:cs="宋体"/>
          <w:b/>
          <w:bCs/>
          <w:kern w:val="36"/>
          <w:sz w:val="30"/>
          <w:szCs w:val="36"/>
        </w:rPr>
      </w:pPr>
      <w:r w:rsidRPr="008A0586">
        <w:rPr>
          <w:rFonts w:ascii="华文中宋" w:eastAsia="华文中宋" w:hAnsi="华文中宋" w:cs="宋体"/>
          <w:b/>
          <w:bCs/>
          <w:kern w:val="36"/>
          <w:sz w:val="30"/>
          <w:szCs w:val="36"/>
        </w:rPr>
        <w:t>6.</w:t>
      </w:r>
      <w:r w:rsidRPr="008A0586">
        <w:rPr>
          <w:rFonts w:ascii="华文中宋" w:eastAsia="华文中宋" w:hAnsi="华文中宋" w:cs="宋体" w:hint="eastAsia"/>
          <w:b/>
          <w:bCs/>
          <w:kern w:val="36"/>
          <w:sz w:val="30"/>
          <w:szCs w:val="36"/>
        </w:rPr>
        <w:t>上海大力发展数字贸易的重点领域和突破口研究</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 </w:t>
      </w:r>
      <w:r w:rsidRPr="0074386B">
        <w:rPr>
          <w:rFonts w:ascii="黑体" w:eastAsia="黑体" w:hAnsi="黑体" w:cs="宋体" w:hint="eastAsia"/>
          <w:kern w:val="0"/>
          <w:sz w:val="30"/>
          <w:szCs w:val="30"/>
        </w:rPr>
        <w:t>研究目的与要求：</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t>作为全球经济变革的重要组成部分，数字贸易正在全球范围内不断增长，并逐步成为引领全球经济新一轮发展的重要引擎。上海已提出将聚焦云服务、数字内容、数字服务的行业应用和跨境电子商务等若干重点领域，全力建设成为数字要素高效流动、数字规则完善、总部高度集聚的</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数字贸易国际枢纽港</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。本课题旨在系统梳理当前上海数字贸易发展现状、问题瓶颈的基础上，深入</w:t>
      </w:r>
      <w:proofErr w:type="gramStart"/>
      <w:r w:rsidRPr="0074386B">
        <w:rPr>
          <w:rFonts w:ascii="仿宋_GB2312" w:eastAsia="仿宋_GB2312" w:hAnsi="宋体" w:cs="宋体" w:hint="eastAsia"/>
          <w:kern w:val="0"/>
          <w:sz w:val="30"/>
          <w:szCs w:val="30"/>
        </w:rPr>
        <w:t>研</w:t>
      </w:r>
      <w:proofErr w:type="gramEnd"/>
      <w:r w:rsidRPr="0074386B">
        <w:rPr>
          <w:rFonts w:ascii="仿宋_GB2312" w:eastAsia="仿宋_GB2312" w:hAnsi="宋体" w:cs="宋体" w:hint="eastAsia"/>
          <w:kern w:val="0"/>
          <w:sz w:val="30"/>
          <w:szCs w:val="30"/>
        </w:rPr>
        <w:t>判上海数字贸易发展的重点领域和关键突破口，进一步提出相关思路和举措。</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t>本课题重点研究但不限于以下方面：</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1. </w:t>
      </w:r>
      <w:r w:rsidRPr="0074386B">
        <w:rPr>
          <w:rFonts w:ascii="仿宋_GB2312" w:eastAsia="仿宋_GB2312" w:hAnsi="宋体" w:cs="宋体" w:hint="eastAsia"/>
          <w:kern w:val="0"/>
          <w:sz w:val="30"/>
          <w:szCs w:val="30"/>
        </w:rPr>
        <w:t>国际上数字贸易发展的现状和趋势；</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2. </w:t>
      </w:r>
      <w:r w:rsidRPr="0074386B">
        <w:rPr>
          <w:rFonts w:ascii="仿宋_GB2312" w:eastAsia="仿宋_GB2312" w:hAnsi="宋体" w:cs="宋体" w:hint="eastAsia"/>
          <w:kern w:val="0"/>
          <w:sz w:val="30"/>
          <w:szCs w:val="30"/>
        </w:rPr>
        <w:t>上海数字贸易发展现状与问题瓶颈；</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3. </w:t>
      </w:r>
      <w:r w:rsidRPr="0074386B">
        <w:rPr>
          <w:rFonts w:ascii="仿宋_GB2312" w:eastAsia="仿宋_GB2312" w:hAnsi="宋体" w:cs="宋体" w:hint="eastAsia"/>
          <w:kern w:val="0"/>
          <w:sz w:val="30"/>
          <w:szCs w:val="30"/>
        </w:rPr>
        <w:t>上海数字贸易发展的重点领域和关键突破口；</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4. </w:t>
      </w:r>
      <w:r w:rsidRPr="0074386B">
        <w:rPr>
          <w:rFonts w:ascii="仿宋_GB2312" w:eastAsia="仿宋_GB2312" w:hAnsi="宋体" w:cs="宋体" w:hint="eastAsia"/>
          <w:kern w:val="0"/>
          <w:sz w:val="30"/>
          <w:szCs w:val="30"/>
        </w:rPr>
        <w:t>加快推动上海数字贸易重点领域创新发展的可操作思路和举措。</w:t>
      </w:r>
    </w:p>
    <w:p w:rsidR="0074386B" w:rsidRPr="0074386B" w:rsidRDefault="0074386B" w:rsidP="0074386B">
      <w:pPr>
        <w:widowControl/>
        <w:adjustRightInd w:val="0"/>
        <w:snapToGrid w:val="0"/>
        <w:jc w:val="left"/>
        <w:rPr>
          <w:rFonts w:ascii="宋体" w:eastAsia="宋体" w:hAnsi="宋体" w:cs="宋体"/>
          <w:kern w:val="0"/>
          <w:szCs w:val="21"/>
        </w:rPr>
      </w:pPr>
      <w:r w:rsidRPr="0074386B">
        <w:rPr>
          <w:rFonts w:ascii="宋体" w:eastAsia="宋体" w:hAnsi="宋体" w:cs="宋体"/>
          <w:kern w:val="0"/>
          <w:szCs w:val="21"/>
        </w:rPr>
        <w:t> </w:t>
      </w:r>
    </w:p>
    <w:p w:rsidR="0074386B" w:rsidRPr="008A0586" w:rsidRDefault="0074386B" w:rsidP="008A0586">
      <w:pPr>
        <w:widowControl/>
        <w:adjustRightInd w:val="0"/>
        <w:snapToGrid w:val="0"/>
        <w:outlineLvl w:val="0"/>
        <w:rPr>
          <w:rFonts w:ascii="华文中宋" w:eastAsia="华文中宋" w:hAnsi="华文中宋" w:cs="宋体"/>
          <w:b/>
          <w:bCs/>
          <w:kern w:val="36"/>
          <w:sz w:val="30"/>
          <w:szCs w:val="36"/>
        </w:rPr>
      </w:pPr>
      <w:r w:rsidRPr="008A0586">
        <w:rPr>
          <w:rFonts w:ascii="华文中宋" w:eastAsia="华文中宋" w:hAnsi="华文中宋" w:cs="宋体"/>
          <w:b/>
          <w:bCs/>
          <w:kern w:val="36"/>
          <w:sz w:val="30"/>
          <w:szCs w:val="36"/>
        </w:rPr>
        <w:t>7.</w:t>
      </w:r>
      <w:r w:rsidRPr="008A0586">
        <w:rPr>
          <w:rFonts w:ascii="华文中宋" w:eastAsia="华文中宋" w:hAnsi="华文中宋" w:cs="宋体" w:hint="eastAsia"/>
          <w:b/>
          <w:bCs/>
          <w:kern w:val="36"/>
          <w:sz w:val="30"/>
          <w:szCs w:val="36"/>
        </w:rPr>
        <w:t>发挥在沪外资企业</w:t>
      </w:r>
      <w:r w:rsidRPr="008A0586">
        <w:rPr>
          <w:rFonts w:ascii="华文中宋" w:eastAsia="华文中宋" w:hAnsi="华文中宋" w:cs="宋体"/>
          <w:b/>
          <w:bCs/>
          <w:kern w:val="36"/>
          <w:sz w:val="30"/>
          <w:szCs w:val="36"/>
        </w:rPr>
        <w:t>“</w:t>
      </w:r>
      <w:r w:rsidRPr="008A0586">
        <w:rPr>
          <w:rFonts w:ascii="华文中宋" w:eastAsia="华文中宋" w:hAnsi="华文中宋" w:cs="宋体" w:hint="eastAsia"/>
          <w:b/>
          <w:bCs/>
          <w:kern w:val="36"/>
          <w:sz w:val="30"/>
          <w:szCs w:val="36"/>
        </w:rPr>
        <w:t>在上海、为全球</w:t>
      </w:r>
      <w:r w:rsidRPr="008A0586">
        <w:rPr>
          <w:rFonts w:ascii="华文中宋" w:eastAsia="华文中宋" w:hAnsi="华文中宋" w:cs="宋体"/>
          <w:b/>
          <w:bCs/>
          <w:kern w:val="36"/>
          <w:sz w:val="30"/>
          <w:szCs w:val="36"/>
        </w:rPr>
        <w:t>”</w:t>
      </w:r>
      <w:r w:rsidRPr="008A0586">
        <w:rPr>
          <w:rFonts w:ascii="华文中宋" w:eastAsia="华文中宋" w:hAnsi="华文中宋" w:cs="宋体" w:hint="eastAsia"/>
          <w:b/>
          <w:bCs/>
          <w:kern w:val="36"/>
          <w:sz w:val="30"/>
          <w:szCs w:val="36"/>
        </w:rPr>
        <w:t>作用研究</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黑体" w:eastAsia="黑体" w:hAnsi="黑体" w:cs="宋体" w:hint="eastAsia"/>
          <w:kern w:val="0"/>
          <w:sz w:val="30"/>
          <w:szCs w:val="30"/>
        </w:rPr>
        <w:lastRenderedPageBreak/>
        <w:t>研究目的与要求：</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t>培育和吸引具有全球竞争力的世界一流企业，鼓励支持企业</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在上海、为全球</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，是上海打造国内大循环中心节点、国内国际双循环战略链接的重要举措。当前，国内外形势正在发生深刻复杂变化。更好发挥在沪外资企业</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在上海、为全球</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作用，有助于上海进一步强化高端要素配置功能、增强集聚辐射能力。本课题旨在立足国内外环境变化，深入调研在沪外资企业发挥</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在上海、为全球</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作用面临的主要问题和制约因素，提出有针对性、可操作的思路和具体对策建议。</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t>本课题重点研究但不限于以下方面：</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1. </w:t>
      </w:r>
      <w:r w:rsidRPr="0074386B">
        <w:rPr>
          <w:rFonts w:ascii="仿宋_GB2312" w:eastAsia="仿宋_GB2312" w:hAnsi="宋体" w:cs="宋体" w:hint="eastAsia"/>
          <w:kern w:val="0"/>
          <w:sz w:val="30"/>
          <w:szCs w:val="30"/>
        </w:rPr>
        <w:t>在沪外资企业发挥</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在上海、为全球</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作用的现状；</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2. </w:t>
      </w:r>
      <w:r w:rsidRPr="0074386B">
        <w:rPr>
          <w:rFonts w:ascii="仿宋_GB2312" w:eastAsia="仿宋_GB2312" w:hAnsi="宋体" w:cs="宋体" w:hint="eastAsia"/>
          <w:kern w:val="0"/>
          <w:sz w:val="30"/>
          <w:szCs w:val="30"/>
        </w:rPr>
        <w:t>新形势下在沪外资企业充分发挥</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在上海、为全球</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作用面临的主要问题及制约因素；</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3. </w:t>
      </w:r>
      <w:r w:rsidRPr="0074386B">
        <w:rPr>
          <w:rFonts w:ascii="仿宋_GB2312" w:eastAsia="仿宋_GB2312" w:hAnsi="宋体" w:cs="宋体" w:hint="eastAsia"/>
          <w:kern w:val="0"/>
          <w:sz w:val="30"/>
          <w:szCs w:val="30"/>
        </w:rPr>
        <w:t>进一步发挥在沪外资企业</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在上海、为全球</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作用的思路及针对性对策建议。</w:t>
      </w:r>
    </w:p>
    <w:p w:rsidR="0074386B" w:rsidRPr="0074386B" w:rsidRDefault="0074386B" w:rsidP="0074386B">
      <w:pPr>
        <w:widowControl/>
        <w:adjustRightInd w:val="0"/>
        <w:snapToGrid w:val="0"/>
        <w:jc w:val="left"/>
        <w:rPr>
          <w:rFonts w:ascii="宋体" w:eastAsia="宋体" w:hAnsi="宋体" w:cs="宋体"/>
          <w:kern w:val="0"/>
          <w:szCs w:val="21"/>
        </w:rPr>
      </w:pPr>
      <w:r w:rsidRPr="0074386B">
        <w:rPr>
          <w:rFonts w:ascii="宋体" w:eastAsia="宋体" w:hAnsi="宋体" w:cs="宋体"/>
          <w:kern w:val="0"/>
          <w:szCs w:val="21"/>
        </w:rPr>
        <w:t> </w:t>
      </w:r>
    </w:p>
    <w:p w:rsidR="0074386B" w:rsidRPr="008A0586" w:rsidRDefault="0074386B" w:rsidP="008A0586">
      <w:pPr>
        <w:widowControl/>
        <w:adjustRightInd w:val="0"/>
        <w:snapToGrid w:val="0"/>
        <w:outlineLvl w:val="0"/>
        <w:rPr>
          <w:rFonts w:ascii="华文中宋" w:eastAsia="华文中宋" w:hAnsi="华文中宋" w:cs="宋体"/>
          <w:b/>
          <w:bCs/>
          <w:kern w:val="36"/>
          <w:sz w:val="30"/>
          <w:szCs w:val="36"/>
        </w:rPr>
      </w:pPr>
      <w:r w:rsidRPr="008A0586">
        <w:rPr>
          <w:rFonts w:ascii="华文中宋" w:eastAsia="华文中宋" w:hAnsi="华文中宋" w:cs="宋体"/>
          <w:b/>
          <w:bCs/>
          <w:kern w:val="36"/>
          <w:sz w:val="30"/>
          <w:szCs w:val="36"/>
        </w:rPr>
        <w:t>8.</w:t>
      </w:r>
      <w:r w:rsidRPr="008A0586">
        <w:rPr>
          <w:rFonts w:ascii="华文中宋" w:eastAsia="华文中宋" w:hAnsi="华文中宋" w:cs="宋体" w:hint="eastAsia"/>
          <w:b/>
          <w:bCs/>
          <w:kern w:val="36"/>
          <w:sz w:val="30"/>
          <w:szCs w:val="36"/>
        </w:rPr>
        <w:t>上海激发民营企业创新活力研究</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 </w:t>
      </w:r>
      <w:r w:rsidRPr="0074386B">
        <w:rPr>
          <w:rFonts w:ascii="黑体" w:eastAsia="黑体" w:hAnsi="黑体" w:cs="宋体" w:hint="eastAsia"/>
          <w:kern w:val="0"/>
          <w:sz w:val="30"/>
          <w:szCs w:val="30"/>
        </w:rPr>
        <w:t>研究目的与要求：</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t>作为上海科技创新的重要主体，面对全球科技竞争加剧、国际供应链重构等因素的影响，民营企业创新协作环境和创新活力遭遇重大挑战。本课题旨在聚焦更大力度谋划推进具有全球影响力的科技创新中心建设的要求，梳理总结制约上海民营企业创新活力释放的主要瓶颈和问题，研究提出</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科学家敢干、资本敢投、企业敢闯、政府敢支持</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的创新资源优化配置方式，以持续激发各类社会创新要素向高风险创新领域进军，进一步推动上海民营经济的高质量发展。</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t>本课题重点研究但不限于以下方面：</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1. </w:t>
      </w:r>
      <w:r w:rsidRPr="0074386B">
        <w:rPr>
          <w:rFonts w:ascii="仿宋_GB2312" w:eastAsia="仿宋_GB2312" w:hAnsi="宋体" w:cs="宋体" w:hint="eastAsia"/>
          <w:kern w:val="0"/>
          <w:sz w:val="30"/>
          <w:szCs w:val="30"/>
        </w:rPr>
        <w:t>梳理总结国际产业创新趋势；</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2. </w:t>
      </w:r>
      <w:r w:rsidRPr="0074386B">
        <w:rPr>
          <w:rFonts w:ascii="仿宋_GB2312" w:eastAsia="仿宋_GB2312" w:hAnsi="宋体" w:cs="宋体" w:hint="eastAsia"/>
          <w:kern w:val="0"/>
          <w:sz w:val="30"/>
          <w:szCs w:val="30"/>
        </w:rPr>
        <w:t>梳理总结国内其他城市促进民营企业创新发展的经验做法及趋势；</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3. </w:t>
      </w:r>
      <w:r w:rsidRPr="0074386B">
        <w:rPr>
          <w:rFonts w:ascii="仿宋_GB2312" w:eastAsia="仿宋_GB2312" w:hAnsi="宋体" w:cs="宋体" w:hint="eastAsia"/>
          <w:kern w:val="0"/>
          <w:sz w:val="30"/>
          <w:szCs w:val="30"/>
        </w:rPr>
        <w:t>研究分析上海激发民营企业创新活力的政策支持现状和面临的主要瓶颈和问题；</w:t>
      </w:r>
    </w:p>
    <w:p w:rsidR="0074386B" w:rsidRDefault="0074386B" w:rsidP="008A0586">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4. </w:t>
      </w:r>
      <w:r w:rsidRPr="0074386B">
        <w:rPr>
          <w:rFonts w:ascii="仿宋_GB2312" w:eastAsia="仿宋_GB2312" w:hAnsi="宋体" w:cs="宋体" w:hint="eastAsia"/>
          <w:kern w:val="0"/>
          <w:sz w:val="30"/>
          <w:szCs w:val="30"/>
        </w:rPr>
        <w:t>研究提出上海进一步激发民营企业创新活力的政策突破口和相关举措。</w:t>
      </w:r>
    </w:p>
    <w:p w:rsidR="007973B3" w:rsidRPr="008A0586" w:rsidRDefault="007973B3" w:rsidP="008A0586">
      <w:pPr>
        <w:widowControl/>
        <w:adjustRightInd w:val="0"/>
        <w:snapToGrid w:val="0"/>
        <w:ind w:firstLine="600"/>
        <w:jc w:val="left"/>
        <w:rPr>
          <w:rFonts w:ascii="宋体" w:eastAsia="宋体" w:hAnsi="宋体" w:cs="宋体" w:hint="eastAsia"/>
          <w:kern w:val="0"/>
          <w:szCs w:val="21"/>
        </w:rPr>
      </w:pPr>
    </w:p>
    <w:p w:rsidR="0074386B" w:rsidRPr="008A0586" w:rsidRDefault="0074386B" w:rsidP="008A0586">
      <w:pPr>
        <w:widowControl/>
        <w:adjustRightInd w:val="0"/>
        <w:snapToGrid w:val="0"/>
        <w:outlineLvl w:val="0"/>
        <w:rPr>
          <w:rFonts w:ascii="华文中宋" w:eastAsia="华文中宋" w:hAnsi="华文中宋" w:cs="宋体"/>
          <w:b/>
          <w:bCs/>
          <w:kern w:val="36"/>
          <w:sz w:val="30"/>
          <w:szCs w:val="36"/>
        </w:rPr>
      </w:pPr>
      <w:r w:rsidRPr="008A0586">
        <w:rPr>
          <w:rFonts w:ascii="华文中宋" w:eastAsia="华文中宋" w:hAnsi="华文中宋" w:cs="宋体"/>
          <w:b/>
          <w:bCs/>
          <w:kern w:val="36"/>
          <w:sz w:val="30"/>
          <w:szCs w:val="36"/>
        </w:rPr>
        <w:t>9.</w:t>
      </w:r>
      <w:r w:rsidRPr="008A0586">
        <w:rPr>
          <w:rFonts w:ascii="华文中宋" w:eastAsia="华文中宋" w:hAnsi="华文中宋" w:cs="宋体" w:hint="eastAsia"/>
          <w:b/>
          <w:bCs/>
          <w:kern w:val="36"/>
          <w:sz w:val="30"/>
          <w:szCs w:val="36"/>
        </w:rPr>
        <w:t>上海全要素生产率</w:t>
      </w:r>
      <w:bookmarkStart w:id="0" w:name="_GoBack"/>
      <w:bookmarkEnd w:id="0"/>
      <w:r w:rsidRPr="008A0586">
        <w:rPr>
          <w:rFonts w:ascii="华文中宋" w:eastAsia="华文中宋" w:hAnsi="华文中宋" w:cs="宋体" w:hint="eastAsia"/>
          <w:b/>
          <w:bCs/>
          <w:kern w:val="36"/>
          <w:sz w:val="30"/>
          <w:szCs w:val="36"/>
        </w:rPr>
        <w:t>提升与产业结构、就业结构匹配研究</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lastRenderedPageBreak/>
        <w:t> </w:t>
      </w:r>
      <w:r w:rsidRPr="0074386B">
        <w:rPr>
          <w:rFonts w:ascii="黑体" w:eastAsia="黑体" w:hAnsi="黑体" w:cs="宋体" w:hint="eastAsia"/>
          <w:kern w:val="0"/>
          <w:sz w:val="30"/>
          <w:szCs w:val="30"/>
        </w:rPr>
        <w:t>研究目的与要求：</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t>党的二十大报告指出，要</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加快建设现代化经济体系，着力提高全要素生产率</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。提高全要素生产率，是上海高质量发展的动力源泉，与产业结构、就业结构紧密相关。本课题旨在</w:t>
      </w:r>
      <w:proofErr w:type="gramStart"/>
      <w:r w:rsidRPr="0074386B">
        <w:rPr>
          <w:rFonts w:ascii="仿宋_GB2312" w:eastAsia="仿宋_GB2312" w:hAnsi="宋体" w:cs="宋体" w:hint="eastAsia"/>
          <w:kern w:val="0"/>
          <w:sz w:val="30"/>
          <w:szCs w:val="30"/>
        </w:rPr>
        <w:t>分析全</w:t>
      </w:r>
      <w:proofErr w:type="gramEnd"/>
      <w:r w:rsidRPr="0074386B">
        <w:rPr>
          <w:rFonts w:ascii="仿宋_GB2312" w:eastAsia="仿宋_GB2312" w:hAnsi="宋体" w:cs="宋体" w:hint="eastAsia"/>
          <w:kern w:val="0"/>
          <w:sz w:val="30"/>
          <w:szCs w:val="30"/>
        </w:rPr>
        <w:t>要素生产率与产业结构、就业结构内在关系及其演变趋势的基础上，梳理分析上海相关现状及短板，借鉴国际大都市经验，研究提出上海全要素生产率提升与产业结构、就业结构匹配的思路建议。</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t>本课题重点研究但不限于以下方面：</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1. </w:t>
      </w:r>
      <w:r w:rsidRPr="0074386B">
        <w:rPr>
          <w:rFonts w:ascii="仿宋_GB2312" w:eastAsia="仿宋_GB2312" w:hAnsi="宋体" w:cs="宋体" w:hint="eastAsia"/>
          <w:kern w:val="0"/>
          <w:sz w:val="30"/>
          <w:szCs w:val="30"/>
        </w:rPr>
        <w:t>全要素生产率与产业结构、就业结构的内在关系及演变趋势；</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2. </w:t>
      </w:r>
      <w:r w:rsidRPr="0074386B">
        <w:rPr>
          <w:rFonts w:ascii="仿宋_GB2312" w:eastAsia="仿宋_GB2312" w:hAnsi="宋体" w:cs="宋体" w:hint="eastAsia"/>
          <w:kern w:val="0"/>
          <w:sz w:val="30"/>
          <w:szCs w:val="30"/>
        </w:rPr>
        <w:t>当前上海全要素生产率与产业结构、就业结构匹配的现状情况；</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3. </w:t>
      </w:r>
      <w:r w:rsidRPr="0074386B">
        <w:rPr>
          <w:rFonts w:ascii="仿宋_GB2312" w:eastAsia="仿宋_GB2312" w:hAnsi="宋体" w:cs="宋体" w:hint="eastAsia"/>
          <w:kern w:val="0"/>
          <w:sz w:val="30"/>
          <w:szCs w:val="30"/>
        </w:rPr>
        <w:t>国际大都市全要素生产率与产业结构、就业结构匹配的经验；</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4. </w:t>
      </w:r>
      <w:r w:rsidRPr="0074386B">
        <w:rPr>
          <w:rFonts w:ascii="仿宋_GB2312" w:eastAsia="仿宋_GB2312" w:hAnsi="宋体" w:cs="宋体" w:hint="eastAsia"/>
          <w:kern w:val="0"/>
          <w:sz w:val="30"/>
          <w:szCs w:val="30"/>
        </w:rPr>
        <w:t>上海全要素生产率提升与产业结构、就业结构相匹配的思路和相关建议。</w:t>
      </w:r>
    </w:p>
    <w:p w:rsidR="0074386B" w:rsidRPr="0074386B" w:rsidRDefault="0074386B" w:rsidP="0074386B">
      <w:pPr>
        <w:widowControl/>
        <w:adjustRightInd w:val="0"/>
        <w:snapToGrid w:val="0"/>
        <w:jc w:val="left"/>
        <w:rPr>
          <w:rFonts w:ascii="宋体" w:eastAsia="宋体" w:hAnsi="宋体" w:cs="宋体"/>
          <w:kern w:val="0"/>
          <w:szCs w:val="21"/>
        </w:rPr>
      </w:pPr>
      <w:r w:rsidRPr="0074386B">
        <w:rPr>
          <w:rFonts w:ascii="宋体" w:eastAsia="宋体" w:hAnsi="宋体" w:cs="宋体"/>
          <w:kern w:val="0"/>
          <w:szCs w:val="21"/>
        </w:rPr>
        <w:t> </w:t>
      </w:r>
    </w:p>
    <w:p w:rsidR="0074386B" w:rsidRPr="008A0586" w:rsidRDefault="0074386B" w:rsidP="008A0586">
      <w:pPr>
        <w:widowControl/>
        <w:adjustRightInd w:val="0"/>
        <w:snapToGrid w:val="0"/>
        <w:outlineLvl w:val="0"/>
        <w:rPr>
          <w:rFonts w:ascii="华文中宋" w:eastAsia="华文中宋" w:hAnsi="华文中宋" w:cs="宋体"/>
          <w:b/>
          <w:bCs/>
          <w:kern w:val="36"/>
          <w:sz w:val="30"/>
          <w:szCs w:val="36"/>
        </w:rPr>
      </w:pPr>
      <w:r w:rsidRPr="008A0586">
        <w:rPr>
          <w:rFonts w:ascii="华文中宋" w:eastAsia="华文中宋" w:hAnsi="华文中宋" w:cs="宋体"/>
          <w:b/>
          <w:bCs/>
          <w:kern w:val="36"/>
          <w:sz w:val="30"/>
          <w:szCs w:val="36"/>
        </w:rPr>
        <w:t>10.</w:t>
      </w:r>
      <w:r w:rsidRPr="008A0586">
        <w:rPr>
          <w:rFonts w:ascii="华文中宋" w:eastAsia="华文中宋" w:hAnsi="华文中宋" w:cs="宋体" w:hint="eastAsia"/>
          <w:b/>
          <w:bCs/>
          <w:kern w:val="36"/>
          <w:sz w:val="30"/>
          <w:szCs w:val="36"/>
        </w:rPr>
        <w:t>以科研范式变革强化全过程创新机制研究</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 </w:t>
      </w:r>
      <w:r w:rsidRPr="0074386B">
        <w:rPr>
          <w:rFonts w:ascii="黑体" w:eastAsia="黑体" w:hAnsi="黑体" w:cs="宋体" w:hint="eastAsia"/>
          <w:kern w:val="0"/>
          <w:sz w:val="30"/>
          <w:szCs w:val="30"/>
        </w:rPr>
        <w:t>研究目的与要求：</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t>以科研范式变革强化全过程创新机制建设，加快</w:t>
      </w:r>
      <w:proofErr w:type="gramStart"/>
      <w:r w:rsidRPr="0074386B">
        <w:rPr>
          <w:rFonts w:ascii="仿宋_GB2312" w:eastAsia="仿宋_GB2312" w:hAnsi="宋体" w:cs="宋体" w:hint="eastAsia"/>
          <w:kern w:val="0"/>
          <w:sz w:val="30"/>
          <w:szCs w:val="30"/>
        </w:rPr>
        <w:t>构建全</w:t>
      </w:r>
      <w:proofErr w:type="gramEnd"/>
      <w:r w:rsidRPr="0074386B">
        <w:rPr>
          <w:rFonts w:ascii="仿宋_GB2312" w:eastAsia="仿宋_GB2312" w:hAnsi="宋体" w:cs="宋体" w:hint="eastAsia"/>
          <w:kern w:val="0"/>
          <w:sz w:val="30"/>
          <w:szCs w:val="30"/>
        </w:rPr>
        <w:t>链条、全流程的科技创新生态环境，是加快上海科创中心建设的重要举措。本课题旨在把握全球科研范式变革最新趋势，借鉴国内外先进经验，梳理上海在全过程创新机制建设方面存在的短板差距，分析原因并提出相应的对策思路和建议。</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t>本课题重点研究但不限于以下方面：</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1. </w:t>
      </w:r>
      <w:r w:rsidRPr="0074386B">
        <w:rPr>
          <w:rFonts w:ascii="仿宋_GB2312" w:eastAsia="仿宋_GB2312" w:hAnsi="宋体" w:cs="宋体" w:hint="eastAsia"/>
          <w:kern w:val="0"/>
          <w:sz w:val="30"/>
          <w:szCs w:val="30"/>
        </w:rPr>
        <w:t>当前国内外科研范式变革和全过程创新机制建设的主要规律和典型案例；</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2. </w:t>
      </w:r>
      <w:r w:rsidRPr="0074386B">
        <w:rPr>
          <w:rFonts w:ascii="仿宋_GB2312" w:eastAsia="仿宋_GB2312" w:hAnsi="宋体" w:cs="宋体" w:hint="eastAsia"/>
          <w:kern w:val="0"/>
          <w:sz w:val="30"/>
          <w:szCs w:val="30"/>
        </w:rPr>
        <w:t>面对科学研究范式的深刻变革，上海在全过程创新链建设方面存在的突出短板及其根本原因；</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3. </w:t>
      </w:r>
      <w:r w:rsidRPr="0074386B">
        <w:rPr>
          <w:rFonts w:ascii="仿宋_GB2312" w:eastAsia="仿宋_GB2312" w:hAnsi="宋体" w:cs="宋体" w:hint="eastAsia"/>
          <w:kern w:val="0"/>
          <w:sz w:val="30"/>
          <w:szCs w:val="30"/>
        </w:rPr>
        <w:t>上海拉长板、补短板，以科研范式变革强化全过程创新机制建设的总体思路、核心突破口和相关政策建议。</w:t>
      </w:r>
    </w:p>
    <w:p w:rsidR="0074386B" w:rsidRPr="0074386B" w:rsidRDefault="0074386B" w:rsidP="0074386B">
      <w:pPr>
        <w:widowControl/>
        <w:adjustRightInd w:val="0"/>
        <w:snapToGrid w:val="0"/>
        <w:jc w:val="left"/>
        <w:rPr>
          <w:rFonts w:ascii="宋体" w:eastAsia="宋体" w:hAnsi="宋体" w:cs="宋体"/>
          <w:kern w:val="0"/>
          <w:szCs w:val="21"/>
        </w:rPr>
      </w:pPr>
      <w:r w:rsidRPr="0074386B">
        <w:rPr>
          <w:rFonts w:ascii="宋体" w:eastAsia="宋体" w:hAnsi="宋体" w:cs="宋体"/>
          <w:kern w:val="0"/>
          <w:szCs w:val="21"/>
        </w:rPr>
        <w:t> </w:t>
      </w:r>
    </w:p>
    <w:p w:rsidR="0074386B" w:rsidRPr="008A0586" w:rsidRDefault="0074386B" w:rsidP="008A0586">
      <w:pPr>
        <w:widowControl/>
        <w:adjustRightInd w:val="0"/>
        <w:snapToGrid w:val="0"/>
        <w:outlineLvl w:val="0"/>
        <w:rPr>
          <w:rFonts w:ascii="华文中宋" w:eastAsia="华文中宋" w:hAnsi="华文中宋" w:cs="宋体"/>
          <w:b/>
          <w:bCs/>
          <w:kern w:val="36"/>
          <w:sz w:val="30"/>
          <w:szCs w:val="36"/>
        </w:rPr>
      </w:pPr>
      <w:r w:rsidRPr="008A0586">
        <w:rPr>
          <w:rFonts w:ascii="华文中宋" w:eastAsia="华文中宋" w:hAnsi="华文中宋" w:cs="宋体"/>
          <w:b/>
          <w:bCs/>
          <w:kern w:val="36"/>
          <w:sz w:val="30"/>
          <w:szCs w:val="36"/>
        </w:rPr>
        <w:t>11.</w:t>
      </w:r>
      <w:r w:rsidRPr="008A0586">
        <w:rPr>
          <w:rFonts w:ascii="华文中宋" w:eastAsia="华文中宋" w:hAnsi="华文中宋" w:cs="宋体" w:hint="eastAsia"/>
          <w:b/>
          <w:bCs/>
          <w:kern w:val="36"/>
          <w:sz w:val="30"/>
          <w:szCs w:val="36"/>
        </w:rPr>
        <w:t>浦东</w:t>
      </w:r>
      <w:proofErr w:type="gramStart"/>
      <w:r w:rsidRPr="008A0586">
        <w:rPr>
          <w:rFonts w:ascii="华文中宋" w:eastAsia="华文中宋" w:hAnsi="华文中宋" w:cs="宋体" w:hint="eastAsia"/>
          <w:b/>
          <w:bCs/>
          <w:kern w:val="36"/>
          <w:sz w:val="30"/>
          <w:szCs w:val="36"/>
        </w:rPr>
        <w:t>发挥科创</w:t>
      </w:r>
      <w:proofErr w:type="gramEnd"/>
      <w:r w:rsidRPr="008A0586">
        <w:rPr>
          <w:rFonts w:ascii="华文中宋" w:eastAsia="华文中宋" w:hAnsi="华文中宋" w:cs="宋体" w:hint="eastAsia"/>
          <w:b/>
          <w:bCs/>
          <w:kern w:val="36"/>
          <w:sz w:val="30"/>
          <w:szCs w:val="36"/>
        </w:rPr>
        <w:t>主力军作用</w:t>
      </w:r>
      <w:proofErr w:type="gramStart"/>
      <w:r w:rsidRPr="008A0586">
        <w:rPr>
          <w:rFonts w:ascii="华文中宋" w:eastAsia="华文中宋" w:hAnsi="华文中宋" w:cs="宋体" w:hint="eastAsia"/>
          <w:b/>
          <w:bCs/>
          <w:kern w:val="36"/>
          <w:sz w:val="30"/>
          <w:szCs w:val="36"/>
        </w:rPr>
        <w:t>激发科创</w:t>
      </w:r>
      <w:proofErr w:type="gramEnd"/>
      <w:r w:rsidRPr="008A0586">
        <w:rPr>
          <w:rFonts w:ascii="华文中宋" w:eastAsia="华文中宋" w:hAnsi="华文中宋" w:cs="宋体"/>
          <w:b/>
          <w:bCs/>
          <w:kern w:val="36"/>
          <w:sz w:val="30"/>
          <w:szCs w:val="36"/>
        </w:rPr>
        <w:t>“</w:t>
      </w:r>
      <w:r w:rsidRPr="008A0586">
        <w:rPr>
          <w:rFonts w:ascii="华文中宋" w:eastAsia="华文中宋" w:hAnsi="华文中宋" w:cs="宋体" w:hint="eastAsia"/>
          <w:b/>
          <w:bCs/>
          <w:kern w:val="36"/>
          <w:sz w:val="30"/>
          <w:szCs w:val="36"/>
        </w:rPr>
        <w:t>核爆点</w:t>
      </w:r>
      <w:r w:rsidRPr="008A0586">
        <w:rPr>
          <w:rFonts w:ascii="华文中宋" w:eastAsia="华文中宋" w:hAnsi="华文中宋" w:cs="宋体"/>
          <w:b/>
          <w:bCs/>
          <w:kern w:val="36"/>
          <w:sz w:val="30"/>
          <w:szCs w:val="36"/>
        </w:rPr>
        <w:t>”</w:t>
      </w:r>
      <w:r w:rsidRPr="008A0586">
        <w:rPr>
          <w:rFonts w:ascii="华文中宋" w:eastAsia="华文中宋" w:hAnsi="华文中宋" w:cs="宋体" w:hint="eastAsia"/>
          <w:b/>
          <w:bCs/>
          <w:kern w:val="36"/>
          <w:sz w:val="30"/>
          <w:szCs w:val="36"/>
        </w:rPr>
        <w:t>研究</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黑体" w:eastAsia="黑体" w:hAnsi="黑体" w:cs="宋体" w:hint="eastAsia"/>
          <w:kern w:val="0"/>
          <w:sz w:val="30"/>
          <w:szCs w:val="30"/>
        </w:rPr>
        <w:t>研究目的与要求：</w:t>
      </w:r>
    </w:p>
    <w:p w:rsidR="0074386B" w:rsidRPr="0074386B" w:rsidRDefault="0074386B" w:rsidP="0074386B">
      <w:pPr>
        <w:widowControl/>
        <w:adjustRightInd w:val="0"/>
        <w:snapToGrid w:val="0"/>
        <w:ind w:firstLine="600"/>
        <w:jc w:val="left"/>
        <w:rPr>
          <w:rFonts w:ascii="宋体" w:eastAsia="宋体" w:hAnsi="宋体" w:cs="宋体"/>
          <w:kern w:val="0"/>
          <w:szCs w:val="21"/>
        </w:rPr>
      </w:pPr>
      <w:proofErr w:type="gramStart"/>
      <w:r w:rsidRPr="0074386B">
        <w:rPr>
          <w:rFonts w:ascii="仿宋_GB2312" w:eastAsia="仿宋_GB2312" w:hAnsi="宋体" w:cs="宋体" w:hint="eastAsia"/>
          <w:kern w:val="0"/>
          <w:sz w:val="30"/>
          <w:szCs w:val="30"/>
        </w:rPr>
        <w:lastRenderedPageBreak/>
        <w:t>发挥科创</w:t>
      </w:r>
      <w:proofErr w:type="gramEnd"/>
      <w:r w:rsidRPr="0074386B">
        <w:rPr>
          <w:rFonts w:ascii="仿宋_GB2312" w:eastAsia="仿宋_GB2312" w:hAnsi="宋体" w:cs="宋体" w:hint="eastAsia"/>
          <w:kern w:val="0"/>
          <w:sz w:val="30"/>
          <w:szCs w:val="30"/>
        </w:rPr>
        <w:t>主力军作用，努力突破</w:t>
      </w:r>
      <w:proofErr w:type="gramStart"/>
      <w:r w:rsidRPr="0074386B">
        <w:rPr>
          <w:rFonts w:ascii="仿宋_GB2312" w:eastAsia="仿宋_GB2312" w:hAnsi="宋体" w:cs="宋体" w:hint="eastAsia"/>
          <w:kern w:val="0"/>
          <w:sz w:val="30"/>
          <w:szCs w:val="30"/>
        </w:rPr>
        <w:t>裉节问题</w:t>
      </w:r>
      <w:proofErr w:type="gramEnd"/>
      <w:r w:rsidRPr="0074386B">
        <w:rPr>
          <w:rFonts w:ascii="仿宋_GB2312" w:eastAsia="仿宋_GB2312" w:hAnsi="宋体" w:cs="宋体" w:hint="eastAsia"/>
          <w:kern w:val="0"/>
          <w:sz w:val="30"/>
          <w:szCs w:val="30"/>
        </w:rPr>
        <w:t>和卡脖子领域，打造科技创新</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核爆点</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，是浦东加快建设社会主义现代化建设引领区、打造上海国际科技创新中心核心区的客观要求。本课题旨在探究浦东以国家战略科技任务为牵引，集中上海优势资源力量，</w:t>
      </w:r>
      <w:proofErr w:type="gramStart"/>
      <w:r w:rsidRPr="0074386B">
        <w:rPr>
          <w:rFonts w:ascii="仿宋_GB2312" w:eastAsia="仿宋_GB2312" w:hAnsi="宋体" w:cs="宋体" w:hint="eastAsia"/>
          <w:kern w:val="0"/>
          <w:sz w:val="30"/>
          <w:szCs w:val="30"/>
        </w:rPr>
        <w:t>发挥科创</w:t>
      </w:r>
      <w:proofErr w:type="gramEnd"/>
      <w:r w:rsidRPr="0074386B">
        <w:rPr>
          <w:rFonts w:ascii="仿宋_GB2312" w:eastAsia="仿宋_GB2312" w:hAnsi="宋体" w:cs="宋体" w:hint="eastAsia"/>
          <w:kern w:val="0"/>
          <w:sz w:val="30"/>
          <w:szCs w:val="30"/>
        </w:rPr>
        <w:t>主力军作用，</w:t>
      </w:r>
      <w:proofErr w:type="gramStart"/>
      <w:r w:rsidRPr="0074386B">
        <w:rPr>
          <w:rFonts w:ascii="仿宋_GB2312" w:eastAsia="仿宋_GB2312" w:hAnsi="宋体" w:cs="宋体" w:hint="eastAsia"/>
          <w:kern w:val="0"/>
          <w:sz w:val="30"/>
          <w:szCs w:val="30"/>
        </w:rPr>
        <w:t>打造科创</w:t>
      </w:r>
      <w:proofErr w:type="gramEnd"/>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核爆点</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的关键领域及制约因素，在充分借鉴国内外案例经验的基础上，提出破解难题的总体思路、关键抓手和突破口。</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t>本课题重点研究但不限于以下方面：</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1. </w:t>
      </w:r>
      <w:r w:rsidRPr="0074386B">
        <w:rPr>
          <w:rFonts w:ascii="仿宋_GB2312" w:eastAsia="仿宋_GB2312" w:hAnsi="宋体" w:cs="宋体" w:hint="eastAsia"/>
          <w:kern w:val="0"/>
          <w:sz w:val="30"/>
          <w:szCs w:val="30"/>
        </w:rPr>
        <w:t>新一轮科技革命背景下，国内外</w:t>
      </w:r>
      <w:proofErr w:type="gramStart"/>
      <w:r w:rsidRPr="0074386B">
        <w:rPr>
          <w:rFonts w:ascii="仿宋_GB2312" w:eastAsia="仿宋_GB2312" w:hAnsi="宋体" w:cs="宋体" w:hint="eastAsia"/>
          <w:kern w:val="0"/>
          <w:sz w:val="30"/>
          <w:szCs w:val="30"/>
        </w:rPr>
        <w:t>打造科创</w:t>
      </w:r>
      <w:proofErr w:type="gramEnd"/>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核爆点</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的典型案例和先进经验；</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2. </w:t>
      </w:r>
      <w:r w:rsidRPr="0074386B">
        <w:rPr>
          <w:rFonts w:ascii="仿宋_GB2312" w:eastAsia="仿宋_GB2312" w:hAnsi="宋体" w:cs="宋体" w:hint="eastAsia"/>
          <w:kern w:val="0"/>
          <w:sz w:val="30"/>
          <w:szCs w:val="30"/>
        </w:rPr>
        <w:t>浦东</w:t>
      </w:r>
      <w:proofErr w:type="gramStart"/>
      <w:r w:rsidRPr="0074386B">
        <w:rPr>
          <w:rFonts w:ascii="仿宋_GB2312" w:eastAsia="仿宋_GB2312" w:hAnsi="宋体" w:cs="宋体" w:hint="eastAsia"/>
          <w:kern w:val="0"/>
          <w:sz w:val="30"/>
          <w:szCs w:val="30"/>
        </w:rPr>
        <w:t>发挥科创</w:t>
      </w:r>
      <w:proofErr w:type="gramEnd"/>
      <w:r w:rsidRPr="0074386B">
        <w:rPr>
          <w:rFonts w:ascii="仿宋_GB2312" w:eastAsia="仿宋_GB2312" w:hAnsi="宋体" w:cs="宋体" w:hint="eastAsia"/>
          <w:kern w:val="0"/>
          <w:sz w:val="30"/>
          <w:szCs w:val="30"/>
        </w:rPr>
        <w:t>主力军作用，</w:t>
      </w:r>
      <w:proofErr w:type="gramStart"/>
      <w:r w:rsidRPr="0074386B">
        <w:rPr>
          <w:rFonts w:ascii="仿宋_GB2312" w:eastAsia="仿宋_GB2312" w:hAnsi="宋体" w:cs="宋体" w:hint="eastAsia"/>
          <w:kern w:val="0"/>
          <w:sz w:val="30"/>
          <w:szCs w:val="30"/>
        </w:rPr>
        <w:t>打造科创</w:t>
      </w:r>
      <w:proofErr w:type="gramEnd"/>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核爆点</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的关键领域以及制约因素；</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3. </w:t>
      </w:r>
      <w:r w:rsidRPr="0074386B">
        <w:rPr>
          <w:rFonts w:ascii="仿宋_GB2312" w:eastAsia="仿宋_GB2312" w:hAnsi="宋体" w:cs="宋体" w:hint="eastAsia"/>
          <w:kern w:val="0"/>
          <w:sz w:val="30"/>
          <w:szCs w:val="30"/>
        </w:rPr>
        <w:t>浦东</w:t>
      </w:r>
      <w:proofErr w:type="gramStart"/>
      <w:r w:rsidRPr="0074386B">
        <w:rPr>
          <w:rFonts w:ascii="仿宋_GB2312" w:eastAsia="仿宋_GB2312" w:hAnsi="宋体" w:cs="宋体" w:hint="eastAsia"/>
          <w:kern w:val="0"/>
          <w:sz w:val="30"/>
          <w:szCs w:val="30"/>
        </w:rPr>
        <w:t>发挥科创</w:t>
      </w:r>
      <w:proofErr w:type="gramEnd"/>
      <w:r w:rsidRPr="0074386B">
        <w:rPr>
          <w:rFonts w:ascii="仿宋_GB2312" w:eastAsia="仿宋_GB2312" w:hAnsi="宋体" w:cs="宋体" w:hint="eastAsia"/>
          <w:kern w:val="0"/>
          <w:sz w:val="30"/>
          <w:szCs w:val="30"/>
        </w:rPr>
        <w:t>主力军作用，突破</w:t>
      </w:r>
      <w:proofErr w:type="gramStart"/>
      <w:r w:rsidRPr="0074386B">
        <w:rPr>
          <w:rFonts w:ascii="仿宋_GB2312" w:eastAsia="仿宋_GB2312" w:hAnsi="宋体" w:cs="宋体" w:hint="eastAsia"/>
          <w:kern w:val="0"/>
          <w:sz w:val="30"/>
          <w:szCs w:val="30"/>
        </w:rPr>
        <w:t>裉节问题</w:t>
      </w:r>
      <w:proofErr w:type="gramEnd"/>
      <w:r w:rsidRPr="0074386B">
        <w:rPr>
          <w:rFonts w:ascii="仿宋_GB2312" w:eastAsia="仿宋_GB2312" w:hAnsi="宋体" w:cs="宋体" w:hint="eastAsia"/>
          <w:kern w:val="0"/>
          <w:sz w:val="30"/>
          <w:szCs w:val="30"/>
        </w:rPr>
        <w:t>和卡脖子领域的总体思路、关键抓手和重点突破口；</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4. </w:t>
      </w:r>
      <w:r w:rsidRPr="0074386B">
        <w:rPr>
          <w:rFonts w:ascii="仿宋_GB2312" w:eastAsia="仿宋_GB2312" w:hAnsi="宋体" w:cs="宋体" w:hint="eastAsia"/>
          <w:kern w:val="0"/>
          <w:sz w:val="30"/>
          <w:szCs w:val="30"/>
        </w:rPr>
        <w:t>相关政策建议。</w:t>
      </w:r>
      <w:r w:rsidRPr="0074386B">
        <w:rPr>
          <w:rFonts w:ascii="Times New Roman" w:eastAsia="宋体" w:hAnsi="Times New Roman" w:cs="Times New Roman"/>
          <w:kern w:val="0"/>
          <w:sz w:val="30"/>
          <w:szCs w:val="30"/>
        </w:rPr>
        <w:t> </w:t>
      </w:r>
    </w:p>
    <w:p w:rsidR="0074386B" w:rsidRPr="0074386B" w:rsidRDefault="0074386B" w:rsidP="0074386B">
      <w:pPr>
        <w:widowControl/>
        <w:adjustRightInd w:val="0"/>
        <w:snapToGrid w:val="0"/>
        <w:jc w:val="left"/>
        <w:rPr>
          <w:rFonts w:ascii="宋体" w:eastAsia="宋体" w:hAnsi="宋体" w:cs="宋体"/>
          <w:kern w:val="0"/>
          <w:szCs w:val="21"/>
        </w:rPr>
      </w:pPr>
      <w:r w:rsidRPr="0074386B">
        <w:rPr>
          <w:rFonts w:ascii="宋体" w:eastAsia="宋体" w:hAnsi="宋体" w:cs="宋体"/>
          <w:kern w:val="0"/>
          <w:szCs w:val="21"/>
        </w:rPr>
        <w:t> </w:t>
      </w:r>
    </w:p>
    <w:p w:rsidR="0074386B" w:rsidRPr="008A0586" w:rsidRDefault="0074386B" w:rsidP="008A0586">
      <w:pPr>
        <w:widowControl/>
        <w:adjustRightInd w:val="0"/>
        <w:snapToGrid w:val="0"/>
        <w:outlineLvl w:val="0"/>
        <w:rPr>
          <w:rFonts w:ascii="华文中宋" w:eastAsia="华文中宋" w:hAnsi="华文中宋" w:cs="宋体"/>
          <w:b/>
          <w:bCs/>
          <w:kern w:val="36"/>
          <w:sz w:val="30"/>
          <w:szCs w:val="36"/>
        </w:rPr>
      </w:pPr>
      <w:r w:rsidRPr="008A0586">
        <w:rPr>
          <w:rFonts w:ascii="华文中宋" w:eastAsia="华文中宋" w:hAnsi="华文中宋" w:cs="宋体"/>
          <w:b/>
          <w:bCs/>
          <w:kern w:val="36"/>
          <w:sz w:val="30"/>
          <w:szCs w:val="36"/>
        </w:rPr>
        <w:t>12.</w:t>
      </w:r>
      <w:r w:rsidRPr="008A0586">
        <w:rPr>
          <w:rFonts w:ascii="华文中宋" w:eastAsia="华文中宋" w:hAnsi="华文中宋" w:cs="宋体" w:hint="eastAsia"/>
          <w:b/>
          <w:bCs/>
          <w:kern w:val="36"/>
          <w:sz w:val="30"/>
          <w:szCs w:val="36"/>
        </w:rPr>
        <w:t>上海高水平服务业加快发展、提升能级研究</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 </w:t>
      </w:r>
      <w:r w:rsidRPr="0074386B">
        <w:rPr>
          <w:rFonts w:ascii="黑体" w:eastAsia="黑体" w:hAnsi="黑体" w:cs="宋体" w:hint="eastAsia"/>
          <w:kern w:val="0"/>
          <w:sz w:val="30"/>
          <w:szCs w:val="30"/>
        </w:rPr>
        <w:t>研究目的与要求：</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t>高水平服务业是提升国际大都市能级和核心竞争力的关键支撑。近年来，上海高水平服务业在发展规模和集聚辐射能力已初显成效，对照城市发展的目标要求，相比较国际领先的大都市仍存在短板和不足。本课题旨在深入调研上海高水平服务业发展现状的基础上，分析上海高水平服务业发展的短板和不足，剖析</w:t>
      </w:r>
      <w:proofErr w:type="gramStart"/>
      <w:r w:rsidRPr="0074386B">
        <w:rPr>
          <w:rFonts w:ascii="仿宋_GB2312" w:eastAsia="仿宋_GB2312" w:hAnsi="宋体" w:cs="宋体" w:hint="eastAsia"/>
          <w:kern w:val="0"/>
          <w:sz w:val="30"/>
          <w:szCs w:val="30"/>
        </w:rPr>
        <w:t>最</w:t>
      </w:r>
      <w:proofErr w:type="gramEnd"/>
      <w:r w:rsidRPr="0074386B">
        <w:rPr>
          <w:rFonts w:ascii="仿宋_GB2312" w:eastAsia="仿宋_GB2312" w:hAnsi="宋体" w:cs="宋体" w:hint="eastAsia"/>
          <w:kern w:val="0"/>
          <w:sz w:val="30"/>
          <w:szCs w:val="30"/>
        </w:rPr>
        <w:t>关键的制约因素，借鉴国内外城市经验，研究促进加快上海高水平服务业发展和能级提升的相关建议。</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t>本课题重点研究但不限于以下方面：</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1. </w:t>
      </w:r>
      <w:r w:rsidRPr="0074386B">
        <w:rPr>
          <w:rFonts w:ascii="仿宋_GB2312" w:eastAsia="仿宋_GB2312" w:hAnsi="宋体" w:cs="宋体" w:hint="eastAsia"/>
          <w:kern w:val="0"/>
          <w:sz w:val="30"/>
          <w:szCs w:val="30"/>
        </w:rPr>
        <w:t>高水平服务业发展的规律与趋势；</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2. </w:t>
      </w:r>
      <w:r w:rsidRPr="0074386B">
        <w:rPr>
          <w:rFonts w:ascii="仿宋_GB2312" w:eastAsia="仿宋_GB2312" w:hAnsi="宋体" w:cs="宋体" w:hint="eastAsia"/>
          <w:kern w:val="0"/>
          <w:sz w:val="30"/>
          <w:szCs w:val="30"/>
        </w:rPr>
        <w:t>上海高水平服务业发展的现状与不足；</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3. </w:t>
      </w:r>
      <w:r w:rsidRPr="0074386B">
        <w:rPr>
          <w:rFonts w:ascii="仿宋_GB2312" w:eastAsia="仿宋_GB2312" w:hAnsi="宋体" w:cs="宋体" w:hint="eastAsia"/>
          <w:kern w:val="0"/>
          <w:sz w:val="30"/>
          <w:szCs w:val="30"/>
        </w:rPr>
        <w:t>制约上海高水平服务业发展的主要瓶颈和障碍；</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4. </w:t>
      </w:r>
      <w:r w:rsidRPr="0074386B">
        <w:rPr>
          <w:rFonts w:ascii="仿宋_GB2312" w:eastAsia="仿宋_GB2312" w:hAnsi="宋体" w:cs="宋体" w:hint="eastAsia"/>
          <w:kern w:val="0"/>
          <w:sz w:val="30"/>
          <w:szCs w:val="30"/>
        </w:rPr>
        <w:t>促进上海高水平服务业加快发展的思路和突破口；</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5. </w:t>
      </w:r>
      <w:r w:rsidRPr="0074386B">
        <w:rPr>
          <w:rFonts w:ascii="仿宋_GB2312" w:eastAsia="仿宋_GB2312" w:hAnsi="宋体" w:cs="宋体" w:hint="eastAsia"/>
          <w:kern w:val="0"/>
          <w:sz w:val="30"/>
          <w:szCs w:val="30"/>
        </w:rPr>
        <w:t>相关措施和政策建议。</w:t>
      </w:r>
    </w:p>
    <w:p w:rsidR="0074386B" w:rsidRPr="0074386B" w:rsidRDefault="0074386B" w:rsidP="0074386B">
      <w:pPr>
        <w:widowControl/>
        <w:adjustRightInd w:val="0"/>
        <w:snapToGrid w:val="0"/>
        <w:jc w:val="left"/>
        <w:rPr>
          <w:rFonts w:ascii="宋体" w:eastAsia="宋体" w:hAnsi="宋体" w:cs="宋体"/>
          <w:kern w:val="0"/>
          <w:szCs w:val="21"/>
        </w:rPr>
      </w:pPr>
      <w:r w:rsidRPr="0074386B">
        <w:rPr>
          <w:rFonts w:ascii="宋体" w:eastAsia="宋体" w:hAnsi="宋体" w:cs="宋体"/>
          <w:kern w:val="0"/>
          <w:szCs w:val="21"/>
        </w:rPr>
        <w:t> </w:t>
      </w:r>
    </w:p>
    <w:p w:rsidR="0074386B" w:rsidRPr="008A0586" w:rsidRDefault="0074386B" w:rsidP="0074386B">
      <w:pPr>
        <w:widowControl/>
        <w:adjustRightInd w:val="0"/>
        <w:snapToGrid w:val="0"/>
        <w:jc w:val="center"/>
        <w:outlineLvl w:val="0"/>
        <w:rPr>
          <w:rFonts w:ascii="华文中宋" w:eastAsia="华文中宋" w:hAnsi="华文中宋" w:cs="宋体"/>
          <w:b/>
          <w:bCs/>
          <w:kern w:val="36"/>
          <w:sz w:val="30"/>
          <w:szCs w:val="36"/>
        </w:rPr>
      </w:pPr>
      <w:r w:rsidRPr="008A0586">
        <w:rPr>
          <w:rFonts w:ascii="华文中宋" w:eastAsia="华文中宋" w:hAnsi="华文中宋" w:cs="宋体"/>
          <w:b/>
          <w:bCs/>
          <w:kern w:val="36"/>
          <w:sz w:val="30"/>
          <w:szCs w:val="36"/>
        </w:rPr>
        <w:t>13.</w:t>
      </w:r>
      <w:r w:rsidRPr="008A0586">
        <w:rPr>
          <w:rFonts w:ascii="华文中宋" w:eastAsia="华文中宋" w:hAnsi="华文中宋" w:cs="宋体" w:hint="eastAsia"/>
          <w:b/>
          <w:bCs/>
          <w:kern w:val="36"/>
          <w:sz w:val="30"/>
          <w:szCs w:val="36"/>
        </w:rPr>
        <w:t>上海打造金融风险管理中心的内涵、目标、路径和举措研究</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黑体" w:eastAsia="黑体" w:hAnsi="黑体" w:cs="宋体" w:hint="eastAsia"/>
          <w:kern w:val="0"/>
          <w:sz w:val="30"/>
          <w:szCs w:val="30"/>
        </w:rPr>
        <w:t>研究目的与要求：</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t>上海国际金融中心建设</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十四五</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规划指出，总体目标是</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到</w:t>
      </w:r>
      <w:r w:rsidRPr="0074386B">
        <w:rPr>
          <w:rFonts w:ascii="Times New Roman" w:eastAsia="宋体" w:hAnsi="Times New Roman" w:cs="Times New Roman"/>
          <w:kern w:val="0"/>
          <w:sz w:val="30"/>
          <w:szCs w:val="30"/>
        </w:rPr>
        <w:t>2025</w:t>
      </w:r>
      <w:r w:rsidRPr="0074386B">
        <w:rPr>
          <w:rFonts w:ascii="仿宋_GB2312" w:eastAsia="仿宋_GB2312" w:hAnsi="宋体" w:cs="宋体" w:hint="eastAsia"/>
          <w:kern w:val="0"/>
          <w:sz w:val="30"/>
          <w:szCs w:val="30"/>
        </w:rPr>
        <w:t>年，上海国际金融中心能级显著提升，人民币金融资产配</w:t>
      </w:r>
      <w:r w:rsidRPr="0074386B">
        <w:rPr>
          <w:rFonts w:ascii="仿宋_GB2312" w:eastAsia="仿宋_GB2312" w:hAnsi="宋体" w:cs="宋体" w:hint="eastAsia"/>
          <w:kern w:val="0"/>
          <w:sz w:val="30"/>
          <w:szCs w:val="30"/>
        </w:rPr>
        <w:lastRenderedPageBreak/>
        <w:t>置和风险管理中心地位更加巩固。</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为适应上海新时代金融深化开放和金融创新下的新形势和新要求，上海需要探索建立与上海国际金融中心建设和超大城市精细化管理相适应的金融风险防控体系，加快建设风险管理中心。本课题旨在通过研究金融风险管理中心的内涵和标准，分析上海打造金融风险管理中心的基础条件和优劣势，提出总体目标、具体思路和实施路径，以及上海打造具有国际影响力的金融风险管理中心的战略举措。</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t>本课题重点研究但不限于以下方面：</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1. </w:t>
      </w:r>
      <w:r w:rsidRPr="0074386B">
        <w:rPr>
          <w:rFonts w:ascii="仿宋_GB2312" w:eastAsia="仿宋_GB2312" w:hAnsi="宋体" w:cs="宋体" w:hint="eastAsia"/>
          <w:kern w:val="0"/>
          <w:sz w:val="30"/>
          <w:szCs w:val="30"/>
        </w:rPr>
        <w:t>金融风险管理中心的内涵、标准和框架；</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2. </w:t>
      </w:r>
      <w:r w:rsidRPr="0074386B">
        <w:rPr>
          <w:rFonts w:ascii="仿宋_GB2312" w:eastAsia="仿宋_GB2312" w:hAnsi="宋体" w:cs="宋体" w:hint="eastAsia"/>
          <w:kern w:val="0"/>
          <w:sz w:val="30"/>
          <w:szCs w:val="30"/>
        </w:rPr>
        <w:t>上海建设金融风险管理中心面临的主要问题和障碍；</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3. </w:t>
      </w:r>
      <w:r w:rsidRPr="0074386B">
        <w:rPr>
          <w:rFonts w:ascii="仿宋_GB2312" w:eastAsia="仿宋_GB2312" w:hAnsi="宋体" w:cs="宋体" w:hint="eastAsia"/>
          <w:kern w:val="0"/>
          <w:sz w:val="30"/>
          <w:szCs w:val="30"/>
        </w:rPr>
        <w:t>主要国家和地区建设金融风险管理中心的经验借鉴；</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4. </w:t>
      </w:r>
      <w:r w:rsidRPr="0074386B">
        <w:rPr>
          <w:rFonts w:ascii="仿宋_GB2312" w:eastAsia="仿宋_GB2312" w:hAnsi="宋体" w:cs="宋体" w:hint="eastAsia"/>
          <w:kern w:val="0"/>
          <w:sz w:val="30"/>
          <w:szCs w:val="30"/>
        </w:rPr>
        <w:t>上海建设金融风险管理中心的目标和实施路径；</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5. </w:t>
      </w:r>
      <w:r w:rsidRPr="0074386B">
        <w:rPr>
          <w:rFonts w:ascii="仿宋_GB2312" w:eastAsia="仿宋_GB2312" w:hAnsi="宋体" w:cs="宋体" w:hint="eastAsia"/>
          <w:kern w:val="0"/>
          <w:sz w:val="30"/>
          <w:szCs w:val="30"/>
        </w:rPr>
        <w:t>上海建设金融风险管理中心的主要举措。</w:t>
      </w:r>
    </w:p>
    <w:p w:rsidR="0074386B" w:rsidRPr="0074386B" w:rsidRDefault="0074386B" w:rsidP="0074386B">
      <w:pPr>
        <w:widowControl/>
        <w:adjustRightInd w:val="0"/>
        <w:snapToGrid w:val="0"/>
        <w:jc w:val="left"/>
        <w:rPr>
          <w:rFonts w:ascii="宋体" w:eastAsia="宋体" w:hAnsi="宋体" w:cs="宋体"/>
          <w:kern w:val="0"/>
          <w:szCs w:val="21"/>
        </w:rPr>
      </w:pPr>
      <w:r w:rsidRPr="0074386B">
        <w:rPr>
          <w:rFonts w:ascii="宋体" w:eastAsia="宋体" w:hAnsi="宋体" w:cs="宋体"/>
          <w:kern w:val="0"/>
          <w:szCs w:val="21"/>
        </w:rPr>
        <w:t> </w:t>
      </w:r>
    </w:p>
    <w:p w:rsidR="0074386B" w:rsidRPr="008A0586" w:rsidRDefault="0074386B" w:rsidP="008A0586">
      <w:pPr>
        <w:widowControl/>
        <w:adjustRightInd w:val="0"/>
        <w:snapToGrid w:val="0"/>
        <w:outlineLvl w:val="0"/>
        <w:rPr>
          <w:rFonts w:ascii="华文中宋" w:eastAsia="华文中宋" w:hAnsi="华文中宋" w:cs="宋体"/>
          <w:b/>
          <w:bCs/>
          <w:kern w:val="36"/>
          <w:sz w:val="30"/>
          <w:szCs w:val="36"/>
        </w:rPr>
      </w:pPr>
      <w:r w:rsidRPr="008A0586">
        <w:rPr>
          <w:rFonts w:ascii="华文中宋" w:eastAsia="华文中宋" w:hAnsi="华文中宋" w:cs="宋体"/>
          <w:b/>
          <w:bCs/>
          <w:kern w:val="36"/>
          <w:sz w:val="30"/>
          <w:szCs w:val="36"/>
        </w:rPr>
        <w:t>14.</w:t>
      </w:r>
      <w:r w:rsidRPr="008A0586">
        <w:rPr>
          <w:rFonts w:ascii="华文中宋" w:eastAsia="华文中宋" w:hAnsi="华文中宋" w:cs="宋体" w:hint="eastAsia"/>
          <w:b/>
          <w:bCs/>
          <w:kern w:val="36"/>
          <w:sz w:val="30"/>
          <w:szCs w:val="36"/>
        </w:rPr>
        <w:t>以</w:t>
      </w:r>
      <w:r w:rsidRPr="008A0586">
        <w:rPr>
          <w:rFonts w:ascii="华文中宋" w:eastAsia="华文中宋" w:hAnsi="华文中宋" w:cs="宋体"/>
          <w:b/>
          <w:bCs/>
          <w:kern w:val="36"/>
          <w:sz w:val="30"/>
          <w:szCs w:val="36"/>
        </w:rPr>
        <w:t>“</w:t>
      </w:r>
      <w:r w:rsidRPr="008A0586">
        <w:rPr>
          <w:rFonts w:ascii="华文中宋" w:eastAsia="华文中宋" w:hAnsi="华文中宋" w:cs="宋体" w:hint="eastAsia"/>
          <w:b/>
          <w:bCs/>
          <w:kern w:val="36"/>
          <w:sz w:val="30"/>
          <w:szCs w:val="36"/>
        </w:rPr>
        <w:t>转型金融</w:t>
      </w:r>
      <w:r w:rsidRPr="008A0586">
        <w:rPr>
          <w:rFonts w:ascii="华文中宋" w:eastAsia="华文中宋" w:hAnsi="华文中宋" w:cs="宋体"/>
          <w:b/>
          <w:bCs/>
          <w:kern w:val="36"/>
          <w:sz w:val="30"/>
          <w:szCs w:val="36"/>
        </w:rPr>
        <w:t>”</w:t>
      </w:r>
      <w:r w:rsidRPr="008A0586">
        <w:rPr>
          <w:rFonts w:ascii="华文中宋" w:eastAsia="华文中宋" w:hAnsi="华文中宋" w:cs="宋体" w:hint="eastAsia"/>
          <w:b/>
          <w:bCs/>
          <w:kern w:val="36"/>
          <w:sz w:val="30"/>
          <w:szCs w:val="36"/>
        </w:rPr>
        <w:t>为突破口提升上海国际绿色金融枢纽能级研究</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黑体" w:eastAsia="黑体" w:hAnsi="黑体" w:cs="宋体" w:hint="eastAsia"/>
          <w:kern w:val="0"/>
          <w:sz w:val="30"/>
          <w:szCs w:val="30"/>
        </w:rPr>
        <w:t>研究目的与要求：</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t>加快发展</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转型金融</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，是我国绿色转型发展的客观需要，也是金融市场发展的重要方向。当前，上海正打造国际绿色金融枢纽，迫切需要大力发展</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转型金融</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，为上海和全国城市绿色转型发展提供有力支撑。本课题旨在厘清</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转型金融</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内涵、特征、标准的基础上，分析上海打造国际绿色金融枢纽建设和能级提升的瓶颈短板，研究提出以</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转型金融</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为突破口提升上海国际绿色金融枢纽能级的主要路径、具体举措和相关建议。</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t>本课题重点研究但不限于以下方面：</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1. “</w:t>
      </w:r>
      <w:r w:rsidRPr="0074386B">
        <w:rPr>
          <w:rFonts w:ascii="仿宋_GB2312" w:eastAsia="仿宋_GB2312" w:hAnsi="宋体" w:cs="宋体" w:hint="eastAsia"/>
          <w:kern w:val="0"/>
          <w:sz w:val="30"/>
          <w:szCs w:val="30"/>
        </w:rPr>
        <w:t>转型金融</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的内涵和标准；</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2. “</w:t>
      </w:r>
      <w:r w:rsidRPr="0074386B">
        <w:rPr>
          <w:rFonts w:ascii="仿宋_GB2312" w:eastAsia="仿宋_GB2312" w:hAnsi="宋体" w:cs="宋体" w:hint="eastAsia"/>
          <w:kern w:val="0"/>
          <w:sz w:val="30"/>
          <w:szCs w:val="30"/>
        </w:rPr>
        <w:t>转型金融</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与国际绿色金融枢纽的内在关系及上海发展</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转型金融</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的必要性；</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3. </w:t>
      </w:r>
      <w:r w:rsidRPr="0074386B">
        <w:rPr>
          <w:rFonts w:ascii="仿宋_GB2312" w:eastAsia="仿宋_GB2312" w:hAnsi="宋体" w:cs="宋体" w:hint="eastAsia"/>
          <w:kern w:val="0"/>
          <w:sz w:val="30"/>
          <w:szCs w:val="30"/>
        </w:rPr>
        <w:t>以</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转型金融</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为突破口，提升上海国际绿色金融枢纽能级的目标、思路和路径；</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4. </w:t>
      </w:r>
      <w:r w:rsidRPr="0074386B">
        <w:rPr>
          <w:rFonts w:ascii="仿宋_GB2312" w:eastAsia="仿宋_GB2312" w:hAnsi="宋体" w:cs="宋体" w:hint="eastAsia"/>
          <w:kern w:val="0"/>
          <w:sz w:val="30"/>
          <w:szCs w:val="30"/>
        </w:rPr>
        <w:t>具体举措和相关政策建议。</w:t>
      </w:r>
    </w:p>
    <w:p w:rsidR="0074386B" w:rsidRPr="0074386B" w:rsidRDefault="0074386B" w:rsidP="0074386B">
      <w:pPr>
        <w:widowControl/>
        <w:adjustRightInd w:val="0"/>
        <w:snapToGrid w:val="0"/>
        <w:jc w:val="left"/>
        <w:rPr>
          <w:rFonts w:ascii="宋体" w:eastAsia="宋体" w:hAnsi="宋体" w:cs="宋体"/>
          <w:kern w:val="0"/>
          <w:szCs w:val="21"/>
        </w:rPr>
      </w:pPr>
      <w:r w:rsidRPr="0074386B">
        <w:rPr>
          <w:rFonts w:ascii="宋体" w:eastAsia="宋体" w:hAnsi="宋体" w:cs="宋体"/>
          <w:kern w:val="0"/>
          <w:szCs w:val="21"/>
        </w:rPr>
        <w:t> </w:t>
      </w:r>
    </w:p>
    <w:p w:rsidR="0074386B" w:rsidRPr="008A0586" w:rsidRDefault="0074386B" w:rsidP="008A0586">
      <w:pPr>
        <w:widowControl/>
        <w:adjustRightInd w:val="0"/>
        <w:snapToGrid w:val="0"/>
        <w:outlineLvl w:val="0"/>
        <w:rPr>
          <w:rFonts w:ascii="华文中宋" w:eastAsia="华文中宋" w:hAnsi="华文中宋" w:cs="宋体"/>
          <w:b/>
          <w:bCs/>
          <w:kern w:val="36"/>
          <w:sz w:val="30"/>
          <w:szCs w:val="36"/>
        </w:rPr>
      </w:pPr>
      <w:r w:rsidRPr="008A0586">
        <w:rPr>
          <w:rFonts w:ascii="华文中宋" w:eastAsia="华文中宋" w:hAnsi="华文中宋" w:cs="宋体"/>
          <w:b/>
          <w:bCs/>
          <w:kern w:val="36"/>
          <w:sz w:val="30"/>
          <w:szCs w:val="36"/>
        </w:rPr>
        <w:t>15.</w:t>
      </w:r>
      <w:r w:rsidRPr="008A0586">
        <w:rPr>
          <w:rFonts w:ascii="华文中宋" w:eastAsia="华文中宋" w:hAnsi="华文中宋" w:cs="宋体" w:hint="eastAsia"/>
          <w:b/>
          <w:bCs/>
          <w:kern w:val="36"/>
          <w:sz w:val="30"/>
          <w:szCs w:val="36"/>
        </w:rPr>
        <w:t>上海高端航运服务业发展提升的关键问题研究</w:t>
      </w:r>
    </w:p>
    <w:p w:rsidR="0074386B" w:rsidRPr="0074386B" w:rsidRDefault="0074386B" w:rsidP="008A0586">
      <w:pPr>
        <w:widowControl/>
        <w:adjustRightInd w:val="0"/>
        <w:snapToGrid w:val="0"/>
        <w:jc w:val="left"/>
        <w:rPr>
          <w:rFonts w:ascii="宋体" w:eastAsia="宋体" w:hAnsi="宋体" w:cs="宋体"/>
          <w:kern w:val="0"/>
          <w:szCs w:val="21"/>
        </w:rPr>
      </w:pPr>
      <w:r w:rsidRPr="0074386B">
        <w:rPr>
          <w:rFonts w:ascii="Times New Roman" w:eastAsia="宋体" w:hAnsi="Times New Roman" w:cs="Times New Roman"/>
          <w:kern w:val="0"/>
          <w:sz w:val="30"/>
          <w:szCs w:val="30"/>
        </w:rPr>
        <w:t> </w:t>
      </w:r>
      <w:r w:rsidRPr="0074386B">
        <w:rPr>
          <w:rFonts w:ascii="黑体" w:eastAsia="黑体" w:hAnsi="黑体" w:cs="宋体" w:hint="eastAsia"/>
          <w:kern w:val="0"/>
          <w:sz w:val="30"/>
          <w:szCs w:val="30"/>
        </w:rPr>
        <w:t>研究目的与要求：</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lastRenderedPageBreak/>
        <w:t>加快提升高端航运服务能级是上海建设国际航运中心的重要目标任务。经过多年发展，上海航运服务产业体系的完整度已世界领先，但产业能级和国际影响力与伦敦、新加坡等国际航运中心相比尚有一定差距。本课题旨在对</w:t>
      </w:r>
      <w:proofErr w:type="gramStart"/>
      <w:r w:rsidRPr="0074386B">
        <w:rPr>
          <w:rFonts w:ascii="仿宋_GB2312" w:eastAsia="仿宋_GB2312" w:hAnsi="宋体" w:cs="宋体" w:hint="eastAsia"/>
          <w:kern w:val="0"/>
          <w:sz w:val="30"/>
          <w:szCs w:val="30"/>
        </w:rPr>
        <w:t>标国际</w:t>
      </w:r>
      <w:proofErr w:type="gramEnd"/>
      <w:r w:rsidRPr="0074386B">
        <w:rPr>
          <w:rFonts w:ascii="仿宋_GB2312" w:eastAsia="仿宋_GB2312" w:hAnsi="宋体" w:cs="宋体" w:hint="eastAsia"/>
          <w:kern w:val="0"/>
          <w:sz w:val="30"/>
          <w:szCs w:val="30"/>
        </w:rPr>
        <w:t>最高标准和最好水平，剖析上海高端航运服务业发展的短板差距，找出制约上海高端航运服务业发展的关键问题和瓶颈，并提出加快发展的核心突破口和政策建议。</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t>本课题重点研究但不限于以下方面：</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1. </w:t>
      </w:r>
      <w:r w:rsidRPr="0074386B">
        <w:rPr>
          <w:rFonts w:ascii="仿宋_GB2312" w:eastAsia="仿宋_GB2312" w:hAnsi="宋体" w:cs="宋体" w:hint="eastAsia"/>
          <w:kern w:val="0"/>
          <w:sz w:val="30"/>
          <w:szCs w:val="30"/>
        </w:rPr>
        <w:t>高端航运服务业的内涵与门类；</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2. </w:t>
      </w:r>
      <w:r w:rsidRPr="0074386B">
        <w:rPr>
          <w:rFonts w:ascii="仿宋_GB2312" w:eastAsia="仿宋_GB2312" w:hAnsi="宋体" w:cs="宋体" w:hint="eastAsia"/>
          <w:kern w:val="0"/>
          <w:sz w:val="30"/>
          <w:szCs w:val="30"/>
        </w:rPr>
        <w:t>上海高端航运服务业与伦敦、新加坡等城市的主要差距；</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3. </w:t>
      </w:r>
      <w:r w:rsidRPr="0074386B">
        <w:rPr>
          <w:rFonts w:ascii="仿宋_GB2312" w:eastAsia="仿宋_GB2312" w:hAnsi="宋体" w:cs="宋体" w:hint="eastAsia"/>
          <w:kern w:val="0"/>
          <w:sz w:val="30"/>
          <w:szCs w:val="30"/>
        </w:rPr>
        <w:t>制约上海高端航运服务业发展的最突出瓶颈和具体因素；</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4. </w:t>
      </w:r>
      <w:r w:rsidRPr="0074386B">
        <w:rPr>
          <w:rFonts w:ascii="仿宋_GB2312" w:eastAsia="仿宋_GB2312" w:hAnsi="宋体" w:cs="宋体" w:hint="eastAsia"/>
          <w:kern w:val="0"/>
          <w:sz w:val="30"/>
          <w:szCs w:val="30"/>
        </w:rPr>
        <w:t>当前推动上海高端航运服务业发展的</w:t>
      </w:r>
      <w:proofErr w:type="gramStart"/>
      <w:r w:rsidRPr="0074386B">
        <w:rPr>
          <w:rFonts w:ascii="仿宋_GB2312" w:eastAsia="仿宋_GB2312" w:hAnsi="宋体" w:cs="宋体" w:hint="eastAsia"/>
          <w:kern w:val="0"/>
          <w:sz w:val="30"/>
          <w:szCs w:val="30"/>
        </w:rPr>
        <w:t>最</w:t>
      </w:r>
      <w:proofErr w:type="gramEnd"/>
      <w:r w:rsidRPr="0074386B">
        <w:rPr>
          <w:rFonts w:ascii="仿宋_GB2312" w:eastAsia="仿宋_GB2312" w:hAnsi="宋体" w:cs="宋体" w:hint="eastAsia"/>
          <w:kern w:val="0"/>
          <w:sz w:val="30"/>
          <w:szCs w:val="30"/>
        </w:rPr>
        <w:t>核心突破口；</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5. </w:t>
      </w:r>
      <w:r w:rsidRPr="0074386B">
        <w:rPr>
          <w:rFonts w:ascii="仿宋_GB2312" w:eastAsia="仿宋_GB2312" w:hAnsi="宋体" w:cs="宋体" w:hint="eastAsia"/>
          <w:kern w:val="0"/>
          <w:sz w:val="30"/>
          <w:szCs w:val="30"/>
        </w:rPr>
        <w:t>有针对性和可操作性的具体政策建议。</w:t>
      </w:r>
    </w:p>
    <w:p w:rsidR="0074386B" w:rsidRPr="0074386B" w:rsidRDefault="0074386B" w:rsidP="0074386B">
      <w:pPr>
        <w:widowControl/>
        <w:adjustRightInd w:val="0"/>
        <w:snapToGrid w:val="0"/>
        <w:jc w:val="left"/>
        <w:rPr>
          <w:rFonts w:ascii="宋体" w:eastAsia="宋体" w:hAnsi="宋体" w:cs="宋体"/>
          <w:kern w:val="0"/>
          <w:szCs w:val="21"/>
        </w:rPr>
      </w:pPr>
      <w:r w:rsidRPr="0074386B">
        <w:rPr>
          <w:rFonts w:ascii="宋体" w:eastAsia="宋体" w:hAnsi="宋体" w:cs="宋体"/>
          <w:kern w:val="0"/>
          <w:szCs w:val="21"/>
        </w:rPr>
        <w:t> </w:t>
      </w:r>
    </w:p>
    <w:p w:rsidR="0074386B" w:rsidRPr="008A0586" w:rsidRDefault="0074386B" w:rsidP="008A0586">
      <w:pPr>
        <w:widowControl/>
        <w:adjustRightInd w:val="0"/>
        <w:snapToGrid w:val="0"/>
        <w:outlineLvl w:val="0"/>
        <w:rPr>
          <w:rFonts w:ascii="华文中宋" w:eastAsia="华文中宋" w:hAnsi="华文中宋" w:cs="宋体"/>
          <w:b/>
          <w:bCs/>
          <w:kern w:val="36"/>
          <w:sz w:val="30"/>
          <w:szCs w:val="36"/>
        </w:rPr>
      </w:pPr>
      <w:r w:rsidRPr="008A0586">
        <w:rPr>
          <w:rFonts w:ascii="华文中宋" w:eastAsia="华文中宋" w:hAnsi="华文中宋" w:cs="宋体"/>
          <w:b/>
          <w:bCs/>
          <w:kern w:val="36"/>
          <w:sz w:val="30"/>
          <w:szCs w:val="36"/>
        </w:rPr>
        <w:t>16.</w:t>
      </w:r>
      <w:r w:rsidRPr="008A0586">
        <w:rPr>
          <w:rFonts w:ascii="华文中宋" w:eastAsia="华文中宋" w:hAnsi="华文中宋" w:cs="宋体" w:hint="eastAsia"/>
          <w:b/>
          <w:bCs/>
          <w:kern w:val="36"/>
          <w:sz w:val="30"/>
          <w:szCs w:val="36"/>
        </w:rPr>
        <w:t>上海生态环境产业技术支撑体系与政策举措研究</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黑体" w:eastAsia="黑体" w:hAnsi="黑体" w:cs="宋体" w:hint="eastAsia"/>
          <w:kern w:val="0"/>
          <w:sz w:val="30"/>
          <w:szCs w:val="30"/>
        </w:rPr>
        <w:t>研究目的与要求：</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t>上海进一步落实国家</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双碳</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战略、建设</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无废城市</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都需要加快发展生态环境产业，并构建以污染治理、环境风险管理、前沿性适应气候变化技术为代表的技术支撑体系。目前，相关技术体系在要素投入、市场模式、配套政策等方面还不够完善，需要进一步融通聚力、创新发展。本课题旨在从技术演变和产业发展的规律出发，基于短板与薄弱环节分析，提出上海构建完善生态环境产业技术支撑体系的框架思路、重点领域与政策建议。</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t>本课题重点研究但不限于以下方面：</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1.</w:t>
      </w:r>
      <w:r w:rsidRPr="0074386B">
        <w:rPr>
          <w:rFonts w:ascii="仿宋_GB2312" w:eastAsia="仿宋_GB2312" w:hAnsi="宋体" w:cs="宋体" w:hint="eastAsia"/>
          <w:kern w:val="0"/>
          <w:sz w:val="30"/>
          <w:szCs w:val="30"/>
        </w:rPr>
        <w:t>上海构建完善生态环境产业技术支撑体系的内涵和迫切性；</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2.</w:t>
      </w:r>
      <w:r w:rsidRPr="0074386B">
        <w:rPr>
          <w:rFonts w:ascii="仿宋_GB2312" w:eastAsia="仿宋_GB2312" w:hAnsi="宋体" w:cs="宋体" w:hint="eastAsia"/>
          <w:kern w:val="0"/>
          <w:sz w:val="30"/>
          <w:szCs w:val="30"/>
        </w:rPr>
        <w:t>上海生态环境产业技术支撑体系的现状与问题；</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3.</w:t>
      </w:r>
      <w:r w:rsidRPr="0074386B">
        <w:rPr>
          <w:rFonts w:ascii="仿宋_GB2312" w:eastAsia="仿宋_GB2312" w:hAnsi="宋体" w:cs="宋体" w:hint="eastAsia"/>
          <w:kern w:val="0"/>
          <w:sz w:val="30"/>
          <w:szCs w:val="30"/>
        </w:rPr>
        <w:t>国内外城市做法和经验借鉴；</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4.</w:t>
      </w:r>
      <w:r w:rsidRPr="0074386B">
        <w:rPr>
          <w:rFonts w:ascii="仿宋_GB2312" w:eastAsia="仿宋_GB2312" w:hAnsi="宋体" w:cs="宋体" w:hint="eastAsia"/>
          <w:kern w:val="0"/>
          <w:sz w:val="30"/>
          <w:szCs w:val="30"/>
        </w:rPr>
        <w:t>上海构建完善生态环境产业技术支撑体系的框架、思路和重点；</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5.</w:t>
      </w:r>
      <w:r w:rsidRPr="0074386B">
        <w:rPr>
          <w:rFonts w:ascii="仿宋_GB2312" w:eastAsia="仿宋_GB2312" w:hAnsi="宋体" w:cs="宋体" w:hint="eastAsia"/>
          <w:kern w:val="0"/>
          <w:sz w:val="30"/>
          <w:szCs w:val="30"/>
        </w:rPr>
        <w:t>配套的政策举措建议。</w:t>
      </w:r>
    </w:p>
    <w:p w:rsidR="0074386B" w:rsidRPr="0074386B" w:rsidRDefault="0074386B" w:rsidP="0074386B">
      <w:pPr>
        <w:widowControl/>
        <w:adjustRightInd w:val="0"/>
        <w:snapToGrid w:val="0"/>
        <w:jc w:val="left"/>
        <w:rPr>
          <w:rFonts w:ascii="宋体" w:eastAsia="宋体" w:hAnsi="宋体" w:cs="宋体"/>
          <w:kern w:val="0"/>
          <w:szCs w:val="21"/>
        </w:rPr>
      </w:pPr>
      <w:r w:rsidRPr="0074386B">
        <w:rPr>
          <w:rFonts w:ascii="宋体" w:eastAsia="宋体" w:hAnsi="宋体" w:cs="宋体"/>
          <w:kern w:val="0"/>
          <w:szCs w:val="21"/>
        </w:rPr>
        <w:t> </w:t>
      </w:r>
    </w:p>
    <w:p w:rsidR="0074386B" w:rsidRPr="008A0586" w:rsidRDefault="0074386B" w:rsidP="008A0586">
      <w:pPr>
        <w:widowControl/>
        <w:adjustRightInd w:val="0"/>
        <w:snapToGrid w:val="0"/>
        <w:outlineLvl w:val="0"/>
        <w:rPr>
          <w:rFonts w:ascii="华文中宋" w:eastAsia="华文中宋" w:hAnsi="华文中宋" w:cs="宋体"/>
          <w:b/>
          <w:bCs/>
          <w:kern w:val="36"/>
          <w:sz w:val="30"/>
          <w:szCs w:val="36"/>
        </w:rPr>
      </w:pPr>
      <w:r w:rsidRPr="008A0586">
        <w:rPr>
          <w:rFonts w:ascii="华文中宋" w:eastAsia="华文中宋" w:hAnsi="华文中宋" w:cs="宋体"/>
          <w:b/>
          <w:bCs/>
          <w:kern w:val="36"/>
          <w:sz w:val="30"/>
          <w:szCs w:val="36"/>
        </w:rPr>
        <w:t>17.</w:t>
      </w:r>
      <w:r w:rsidRPr="008A0586">
        <w:rPr>
          <w:rFonts w:ascii="华文中宋" w:eastAsia="华文中宋" w:hAnsi="华文中宋" w:cs="宋体" w:hint="eastAsia"/>
          <w:b/>
          <w:bCs/>
          <w:kern w:val="36"/>
          <w:sz w:val="30"/>
          <w:szCs w:val="36"/>
        </w:rPr>
        <w:t>上海加强新形势下能源安全保障战略研究</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lastRenderedPageBreak/>
        <w:t> </w:t>
      </w:r>
      <w:r w:rsidRPr="0074386B">
        <w:rPr>
          <w:rFonts w:ascii="黑体" w:eastAsia="黑体" w:hAnsi="黑体" w:cs="宋体" w:hint="eastAsia"/>
          <w:kern w:val="0"/>
          <w:sz w:val="30"/>
          <w:szCs w:val="30"/>
        </w:rPr>
        <w:t>研究目的与要求：</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t>当前，国际形势错综复杂，能源市场剧烈动荡，能源转型加速推进，上海本地常规一次能源匮乏，能源供应对外依赖度高，能源系统转型、能源治理体系建设等有待加强，面临的能源安全风险与挑战愈加突出。本课题旨在分析新形势下上海能源安全保障面临的主要风险，制约上海能源安全保障的主要瓶颈及其原因，提出上海能源安全保障战略思路和政策建议。</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t>本课题重点研究但不限于以下方面：</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1. </w:t>
      </w:r>
      <w:r w:rsidRPr="0074386B">
        <w:rPr>
          <w:rFonts w:ascii="仿宋_GB2312" w:eastAsia="仿宋_GB2312" w:hAnsi="宋体" w:cs="宋体" w:hint="eastAsia"/>
          <w:kern w:val="0"/>
          <w:sz w:val="30"/>
          <w:szCs w:val="30"/>
        </w:rPr>
        <w:t>当前国际能源形势发展变化及上海能源安全保障面临的主要风险和挑战；</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2. </w:t>
      </w:r>
      <w:r w:rsidRPr="0074386B">
        <w:rPr>
          <w:rFonts w:ascii="仿宋_GB2312" w:eastAsia="仿宋_GB2312" w:hAnsi="宋体" w:cs="宋体" w:hint="eastAsia"/>
          <w:kern w:val="0"/>
          <w:sz w:val="30"/>
          <w:szCs w:val="30"/>
        </w:rPr>
        <w:t>上海在能源安全保障等方面存在的短板、瓶颈及深层次原因；</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3. </w:t>
      </w:r>
      <w:r w:rsidRPr="0074386B">
        <w:rPr>
          <w:rFonts w:ascii="仿宋_GB2312" w:eastAsia="仿宋_GB2312" w:hAnsi="宋体" w:cs="宋体" w:hint="eastAsia"/>
          <w:kern w:val="0"/>
          <w:sz w:val="30"/>
          <w:szCs w:val="30"/>
        </w:rPr>
        <w:t>新形势下上海能源安全保障战略的总体思路、重点内容、关键抓手和政策建议。</w:t>
      </w:r>
    </w:p>
    <w:p w:rsidR="0074386B" w:rsidRPr="0074386B" w:rsidRDefault="0074386B" w:rsidP="0074386B">
      <w:pPr>
        <w:widowControl/>
        <w:adjustRightInd w:val="0"/>
        <w:snapToGrid w:val="0"/>
        <w:jc w:val="left"/>
        <w:rPr>
          <w:rFonts w:ascii="宋体" w:eastAsia="宋体" w:hAnsi="宋体" w:cs="宋体"/>
          <w:kern w:val="0"/>
          <w:szCs w:val="21"/>
        </w:rPr>
      </w:pPr>
      <w:r w:rsidRPr="0074386B">
        <w:rPr>
          <w:rFonts w:ascii="宋体" w:eastAsia="宋体" w:hAnsi="宋体" w:cs="宋体"/>
          <w:kern w:val="0"/>
          <w:szCs w:val="21"/>
        </w:rPr>
        <w:t> </w:t>
      </w:r>
    </w:p>
    <w:p w:rsidR="0074386B" w:rsidRPr="008A0586" w:rsidRDefault="0074386B" w:rsidP="008A0586">
      <w:pPr>
        <w:widowControl/>
        <w:adjustRightInd w:val="0"/>
        <w:snapToGrid w:val="0"/>
        <w:outlineLvl w:val="0"/>
        <w:rPr>
          <w:rFonts w:ascii="华文中宋" w:eastAsia="华文中宋" w:hAnsi="华文中宋" w:cs="宋体"/>
          <w:b/>
          <w:bCs/>
          <w:kern w:val="36"/>
          <w:sz w:val="30"/>
          <w:szCs w:val="36"/>
        </w:rPr>
      </w:pPr>
      <w:r w:rsidRPr="008A0586">
        <w:rPr>
          <w:rFonts w:ascii="华文中宋" w:eastAsia="华文中宋" w:hAnsi="华文中宋" w:cs="宋体"/>
          <w:b/>
          <w:bCs/>
          <w:kern w:val="36"/>
          <w:sz w:val="30"/>
          <w:szCs w:val="36"/>
        </w:rPr>
        <w:t>18.</w:t>
      </w:r>
      <w:r w:rsidRPr="008A0586">
        <w:rPr>
          <w:rFonts w:ascii="华文中宋" w:eastAsia="华文中宋" w:hAnsi="华文中宋" w:cs="宋体" w:hint="eastAsia"/>
          <w:b/>
          <w:bCs/>
          <w:kern w:val="36"/>
          <w:sz w:val="30"/>
          <w:szCs w:val="36"/>
        </w:rPr>
        <w:t>上海统筹贯通事前审批和事中事后监管研究</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黑体" w:eastAsia="黑体" w:hAnsi="黑体" w:cs="宋体" w:hint="eastAsia"/>
          <w:kern w:val="0"/>
          <w:sz w:val="30"/>
          <w:szCs w:val="30"/>
        </w:rPr>
        <w:t>研究目的与要求：</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t>上海近年来不断放宽市场准入、</w:t>
      </w:r>
      <w:proofErr w:type="gramStart"/>
      <w:r w:rsidRPr="0074386B">
        <w:rPr>
          <w:rFonts w:ascii="仿宋_GB2312" w:eastAsia="仿宋_GB2312" w:hAnsi="宋体" w:cs="宋体" w:hint="eastAsia"/>
          <w:kern w:val="0"/>
          <w:sz w:val="30"/>
          <w:szCs w:val="30"/>
        </w:rPr>
        <w:t>深化商</w:t>
      </w:r>
      <w:proofErr w:type="gramEnd"/>
      <w:r w:rsidRPr="0074386B">
        <w:rPr>
          <w:rFonts w:ascii="仿宋_GB2312" w:eastAsia="仿宋_GB2312" w:hAnsi="宋体" w:cs="宋体" w:hint="eastAsia"/>
          <w:kern w:val="0"/>
          <w:sz w:val="30"/>
          <w:szCs w:val="30"/>
        </w:rPr>
        <w:t>事制度改革、完善监管模式、优化营商环境，但随着事前审批的日益放松和新业态、新模式的逐步涌现，统筹贯通事前审批和事中事后监管，加快建立与负面清单模式相匹配的市场监管体系，成为</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放管服</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改革进一步深化的重要内容。本课题旨在对</w:t>
      </w:r>
      <w:proofErr w:type="gramStart"/>
      <w:r w:rsidRPr="0074386B">
        <w:rPr>
          <w:rFonts w:ascii="仿宋_GB2312" w:eastAsia="仿宋_GB2312" w:hAnsi="宋体" w:cs="宋体" w:hint="eastAsia"/>
          <w:kern w:val="0"/>
          <w:sz w:val="30"/>
          <w:szCs w:val="30"/>
        </w:rPr>
        <w:t>标国际</w:t>
      </w:r>
      <w:proofErr w:type="gramEnd"/>
      <w:r w:rsidRPr="0074386B">
        <w:rPr>
          <w:rFonts w:ascii="仿宋_GB2312" w:eastAsia="仿宋_GB2312" w:hAnsi="宋体" w:cs="宋体" w:hint="eastAsia"/>
          <w:kern w:val="0"/>
          <w:sz w:val="30"/>
          <w:szCs w:val="30"/>
        </w:rPr>
        <w:t>最高标准和最高水平，深入分析当前事前审批与事中事后监管存在脱节的制度漏洞和问题，研究提出</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放得开、管得好</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的新办法和新举措，以完善和形成统一高效、开放包容、多元共治的现代化市场监管体系。</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t>本课题重点研究但不限于以下方面：</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1. </w:t>
      </w:r>
      <w:r w:rsidRPr="0074386B">
        <w:rPr>
          <w:rFonts w:ascii="仿宋_GB2312" w:eastAsia="仿宋_GB2312" w:hAnsi="宋体" w:cs="宋体" w:hint="eastAsia"/>
          <w:kern w:val="0"/>
          <w:sz w:val="30"/>
          <w:szCs w:val="30"/>
        </w:rPr>
        <w:t>围绕监管理念、监管思路、监管模式、监管手段等方面，研究分析国内外发达国家或地区监管审批模式的成功经验和发展趋势，对比分析上海存在的差距；</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2. </w:t>
      </w:r>
      <w:r w:rsidRPr="0074386B">
        <w:rPr>
          <w:rFonts w:ascii="仿宋_GB2312" w:eastAsia="仿宋_GB2312" w:hAnsi="宋体" w:cs="宋体" w:hint="eastAsia"/>
          <w:kern w:val="0"/>
          <w:sz w:val="30"/>
          <w:szCs w:val="30"/>
        </w:rPr>
        <w:t>梳理评估上海事中事后监管改革的做法成效，分析研究存在的问题及成因；</w:t>
      </w:r>
    </w:p>
    <w:p w:rsidR="0074386B" w:rsidRDefault="0074386B" w:rsidP="0074386B">
      <w:pPr>
        <w:widowControl/>
        <w:adjustRightInd w:val="0"/>
        <w:snapToGrid w:val="0"/>
        <w:ind w:firstLine="600"/>
        <w:jc w:val="left"/>
        <w:rPr>
          <w:rFonts w:ascii="仿宋_GB2312" w:eastAsia="仿宋_GB2312" w:hAnsi="宋体" w:cs="宋体"/>
          <w:kern w:val="0"/>
          <w:sz w:val="30"/>
          <w:szCs w:val="30"/>
        </w:rPr>
      </w:pPr>
      <w:r w:rsidRPr="0074386B">
        <w:rPr>
          <w:rFonts w:ascii="Times New Roman" w:eastAsia="宋体" w:hAnsi="Times New Roman" w:cs="Times New Roman"/>
          <w:kern w:val="0"/>
          <w:sz w:val="30"/>
          <w:szCs w:val="30"/>
        </w:rPr>
        <w:t>3. </w:t>
      </w:r>
      <w:r w:rsidRPr="0074386B">
        <w:rPr>
          <w:rFonts w:ascii="仿宋_GB2312" w:eastAsia="仿宋_GB2312" w:hAnsi="宋体" w:cs="宋体" w:hint="eastAsia"/>
          <w:kern w:val="0"/>
          <w:sz w:val="30"/>
          <w:szCs w:val="30"/>
        </w:rPr>
        <w:t>聚焦重点领域和关键环节，研究提出上海统筹贯通事前审批和事中事后监管的主要思路、支撑载体和工作抓手。</w:t>
      </w:r>
    </w:p>
    <w:p w:rsidR="008A0586" w:rsidRPr="0074386B" w:rsidRDefault="008A0586" w:rsidP="0074386B">
      <w:pPr>
        <w:widowControl/>
        <w:adjustRightInd w:val="0"/>
        <w:snapToGrid w:val="0"/>
        <w:ind w:firstLine="600"/>
        <w:jc w:val="left"/>
        <w:rPr>
          <w:rFonts w:ascii="宋体" w:eastAsia="宋体" w:hAnsi="宋体" w:cs="宋体" w:hint="eastAsia"/>
          <w:kern w:val="0"/>
          <w:szCs w:val="21"/>
        </w:rPr>
      </w:pPr>
    </w:p>
    <w:p w:rsidR="0074386B" w:rsidRPr="008A0586" w:rsidRDefault="0074386B" w:rsidP="008A0586">
      <w:pPr>
        <w:widowControl/>
        <w:adjustRightInd w:val="0"/>
        <w:snapToGrid w:val="0"/>
        <w:outlineLvl w:val="0"/>
        <w:rPr>
          <w:rFonts w:ascii="华文中宋" w:eastAsia="华文中宋" w:hAnsi="华文中宋" w:cs="宋体"/>
          <w:b/>
          <w:bCs/>
          <w:kern w:val="36"/>
          <w:sz w:val="30"/>
          <w:szCs w:val="36"/>
        </w:rPr>
      </w:pPr>
      <w:r w:rsidRPr="008A0586">
        <w:rPr>
          <w:rFonts w:ascii="华文中宋" w:eastAsia="华文中宋" w:hAnsi="华文中宋" w:cs="宋体"/>
          <w:b/>
          <w:bCs/>
          <w:kern w:val="36"/>
          <w:sz w:val="30"/>
          <w:szCs w:val="36"/>
        </w:rPr>
        <w:t>19.</w:t>
      </w:r>
      <w:r w:rsidRPr="008A0586">
        <w:rPr>
          <w:rFonts w:ascii="华文中宋" w:eastAsia="华文中宋" w:hAnsi="华文中宋" w:cs="宋体" w:hint="eastAsia"/>
          <w:b/>
          <w:bCs/>
          <w:kern w:val="36"/>
          <w:sz w:val="30"/>
          <w:szCs w:val="36"/>
        </w:rPr>
        <w:t>上海率先实现农业现代化的路径和对策研究</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黑体" w:eastAsia="黑体" w:hAnsi="黑体" w:cs="宋体" w:hint="eastAsia"/>
          <w:kern w:val="0"/>
          <w:sz w:val="30"/>
          <w:szCs w:val="30"/>
        </w:rPr>
        <w:lastRenderedPageBreak/>
        <w:t>研究目的与要求：</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t>上海率先实现农业现代化，将为全国探索出一条符合超大城市特点的农业发展途径，是新时期在农业领域更好服务全国的关键之举。经过多年发展，上海在都市现代农业发展上已走在国内前列，具备了良好的产业发展基础，但农业现代化的配套支撑体系、市场发展模式等方面有待完善，与国外先进水平相比仍存在差距。本课题旨在对</w:t>
      </w:r>
      <w:proofErr w:type="gramStart"/>
      <w:r w:rsidRPr="0074386B">
        <w:rPr>
          <w:rFonts w:ascii="仿宋_GB2312" w:eastAsia="仿宋_GB2312" w:hAnsi="宋体" w:cs="宋体" w:hint="eastAsia"/>
          <w:kern w:val="0"/>
          <w:sz w:val="30"/>
          <w:szCs w:val="30"/>
        </w:rPr>
        <w:t>标国际</w:t>
      </w:r>
      <w:proofErr w:type="gramEnd"/>
      <w:r w:rsidRPr="0074386B">
        <w:rPr>
          <w:rFonts w:ascii="仿宋_GB2312" w:eastAsia="仿宋_GB2312" w:hAnsi="宋体" w:cs="宋体" w:hint="eastAsia"/>
          <w:kern w:val="0"/>
          <w:sz w:val="30"/>
          <w:szCs w:val="30"/>
        </w:rPr>
        <w:t>最高标准和最好水平，剖析上海农业现代化发展的短板，找出制约其发展的突出瓶颈，提出上海率先实现农业现代化的总体思路和政策建议。</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t>本课题重点研究但不限于以下方面：</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1. </w:t>
      </w:r>
      <w:r w:rsidRPr="0074386B">
        <w:rPr>
          <w:rFonts w:ascii="仿宋_GB2312" w:eastAsia="仿宋_GB2312" w:hAnsi="宋体" w:cs="宋体" w:hint="eastAsia"/>
          <w:kern w:val="0"/>
          <w:sz w:val="30"/>
          <w:szCs w:val="30"/>
        </w:rPr>
        <w:t>上海率先实现农业现代化的必要性和基础条件；</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2. </w:t>
      </w:r>
      <w:r w:rsidRPr="0074386B">
        <w:rPr>
          <w:rFonts w:ascii="仿宋_GB2312" w:eastAsia="仿宋_GB2312" w:hAnsi="宋体" w:cs="宋体" w:hint="eastAsia"/>
          <w:kern w:val="0"/>
          <w:sz w:val="30"/>
          <w:szCs w:val="30"/>
        </w:rPr>
        <w:t>上海率先实现农业现代化的主要瓶颈</w:t>
      </w:r>
      <w:r w:rsidRPr="0074386B">
        <w:rPr>
          <w:rFonts w:ascii="Times New Roman" w:eastAsia="宋体" w:hAnsi="Times New Roman" w:cs="Times New Roman"/>
          <w:kern w:val="0"/>
          <w:sz w:val="30"/>
          <w:szCs w:val="30"/>
        </w:rPr>
        <w:t>;</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3. </w:t>
      </w:r>
      <w:r w:rsidRPr="0074386B">
        <w:rPr>
          <w:rFonts w:ascii="仿宋_GB2312" w:eastAsia="仿宋_GB2312" w:hAnsi="宋体" w:cs="宋体" w:hint="eastAsia"/>
          <w:kern w:val="0"/>
          <w:sz w:val="30"/>
          <w:szCs w:val="30"/>
        </w:rPr>
        <w:t>国内外推进农业现代化的经验借鉴；</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4. </w:t>
      </w:r>
      <w:r w:rsidRPr="0074386B">
        <w:rPr>
          <w:rFonts w:ascii="仿宋_GB2312" w:eastAsia="仿宋_GB2312" w:hAnsi="宋体" w:cs="宋体" w:hint="eastAsia"/>
          <w:kern w:val="0"/>
          <w:sz w:val="30"/>
          <w:szCs w:val="30"/>
        </w:rPr>
        <w:t>上海率先实现农业现代化的目标和路径</w:t>
      </w:r>
      <w:r w:rsidRPr="0074386B">
        <w:rPr>
          <w:rFonts w:ascii="Times New Roman" w:eastAsia="宋体" w:hAnsi="Times New Roman" w:cs="Times New Roman"/>
          <w:kern w:val="0"/>
          <w:sz w:val="30"/>
          <w:szCs w:val="30"/>
        </w:rPr>
        <w:t>;</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5. </w:t>
      </w:r>
      <w:r w:rsidRPr="0074386B">
        <w:rPr>
          <w:rFonts w:ascii="仿宋_GB2312" w:eastAsia="仿宋_GB2312" w:hAnsi="宋体" w:cs="宋体" w:hint="eastAsia"/>
          <w:kern w:val="0"/>
          <w:sz w:val="30"/>
          <w:szCs w:val="30"/>
        </w:rPr>
        <w:t>相关政策建议。</w:t>
      </w:r>
    </w:p>
    <w:p w:rsidR="0074386B" w:rsidRPr="0074386B" w:rsidRDefault="0074386B" w:rsidP="0074386B">
      <w:pPr>
        <w:widowControl/>
        <w:adjustRightInd w:val="0"/>
        <w:snapToGrid w:val="0"/>
        <w:jc w:val="left"/>
        <w:rPr>
          <w:rFonts w:ascii="宋体" w:eastAsia="宋体" w:hAnsi="宋体" w:cs="宋体"/>
          <w:kern w:val="0"/>
          <w:szCs w:val="21"/>
        </w:rPr>
      </w:pPr>
      <w:r w:rsidRPr="0074386B">
        <w:rPr>
          <w:rFonts w:ascii="宋体" w:eastAsia="宋体" w:hAnsi="宋体" w:cs="宋体"/>
          <w:kern w:val="0"/>
          <w:szCs w:val="21"/>
        </w:rPr>
        <w:t> </w:t>
      </w:r>
    </w:p>
    <w:p w:rsidR="0074386B" w:rsidRPr="008A0586" w:rsidRDefault="0074386B" w:rsidP="008A0586">
      <w:pPr>
        <w:widowControl/>
        <w:adjustRightInd w:val="0"/>
        <w:snapToGrid w:val="0"/>
        <w:outlineLvl w:val="0"/>
        <w:rPr>
          <w:rFonts w:ascii="华文中宋" w:eastAsia="华文中宋" w:hAnsi="华文中宋" w:cs="宋体"/>
          <w:b/>
          <w:bCs/>
          <w:kern w:val="36"/>
          <w:sz w:val="30"/>
          <w:szCs w:val="36"/>
        </w:rPr>
      </w:pPr>
      <w:r w:rsidRPr="008A0586">
        <w:rPr>
          <w:rFonts w:ascii="华文中宋" w:eastAsia="华文中宋" w:hAnsi="华文中宋" w:cs="宋体"/>
          <w:b/>
          <w:bCs/>
          <w:kern w:val="36"/>
          <w:sz w:val="30"/>
          <w:szCs w:val="36"/>
        </w:rPr>
        <w:t>20.</w:t>
      </w:r>
      <w:r w:rsidRPr="008A0586">
        <w:rPr>
          <w:rFonts w:ascii="华文中宋" w:eastAsia="华文中宋" w:hAnsi="华文中宋" w:cs="宋体" w:hint="eastAsia"/>
          <w:b/>
          <w:bCs/>
          <w:kern w:val="36"/>
          <w:sz w:val="30"/>
          <w:szCs w:val="36"/>
        </w:rPr>
        <w:t>上海低碳制度设计及与国际低碳制度衔接研究</w:t>
      </w:r>
    </w:p>
    <w:p w:rsidR="0074386B" w:rsidRPr="0074386B" w:rsidRDefault="0074386B" w:rsidP="008A0586">
      <w:pPr>
        <w:widowControl/>
        <w:adjustRightInd w:val="0"/>
        <w:snapToGrid w:val="0"/>
        <w:ind w:firstLine="420"/>
        <w:jc w:val="left"/>
        <w:rPr>
          <w:rFonts w:ascii="宋体" w:eastAsia="宋体" w:hAnsi="宋体" w:cs="宋体"/>
          <w:kern w:val="0"/>
          <w:szCs w:val="21"/>
        </w:rPr>
      </w:pPr>
      <w:r w:rsidRPr="0074386B">
        <w:rPr>
          <w:rFonts w:ascii="Times New Roman" w:eastAsia="宋体" w:hAnsi="Times New Roman" w:cs="Times New Roman"/>
          <w:kern w:val="0"/>
          <w:szCs w:val="21"/>
        </w:rPr>
        <w:t> </w:t>
      </w:r>
      <w:r w:rsidRPr="0074386B">
        <w:rPr>
          <w:rFonts w:ascii="黑体" w:eastAsia="黑体" w:hAnsi="黑体" w:cs="宋体" w:hint="eastAsia"/>
          <w:kern w:val="0"/>
          <w:sz w:val="30"/>
          <w:szCs w:val="30"/>
        </w:rPr>
        <w:t>研究目的与要求：</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t>低碳制度是我国统筹绿色发展、推进</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双碳</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目标实现的重要抓手，为生态文明建设立柱架梁。上海近年来在经济、教育、科技等领域陆续出台了一些低碳制度设计并取得诸多成效，但仍存在涉及领域不平衡、国际接轨不足等短板，与纽约、伦敦等发达国家城市仍存在一定差距。本课题立足国家</w:t>
      </w:r>
      <w:proofErr w:type="gramStart"/>
      <w:r w:rsidRPr="0074386B">
        <w:rPr>
          <w:rFonts w:ascii="仿宋_GB2312" w:eastAsia="仿宋_GB2312" w:hAnsi="宋体" w:cs="宋体" w:hint="eastAsia"/>
          <w:kern w:val="0"/>
          <w:sz w:val="30"/>
          <w:szCs w:val="30"/>
        </w:rPr>
        <w:t>碳达峰碳</w:t>
      </w:r>
      <w:proofErr w:type="gramEnd"/>
      <w:r w:rsidRPr="0074386B">
        <w:rPr>
          <w:rFonts w:ascii="仿宋_GB2312" w:eastAsia="仿宋_GB2312" w:hAnsi="宋体" w:cs="宋体" w:hint="eastAsia"/>
          <w:kern w:val="0"/>
          <w:sz w:val="30"/>
          <w:szCs w:val="30"/>
        </w:rPr>
        <w:t>中和工作总体部署和上海工作要求，查找上海在低碳制度设计及与国际衔接方面的短板弱项，借鉴国内外有益经验，提出上海低碳制度设计的总体思路和建议。</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t>本课题重点研究但不限于以下方面：</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1. </w:t>
      </w:r>
      <w:r w:rsidRPr="0074386B">
        <w:rPr>
          <w:rFonts w:ascii="仿宋_GB2312" w:eastAsia="仿宋_GB2312" w:hAnsi="宋体" w:cs="宋体" w:hint="eastAsia"/>
          <w:kern w:val="0"/>
          <w:sz w:val="30"/>
          <w:szCs w:val="30"/>
        </w:rPr>
        <w:t>当前国际低碳制度演进的最新趋势和特点；</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2. </w:t>
      </w:r>
      <w:r w:rsidRPr="0074386B">
        <w:rPr>
          <w:rFonts w:ascii="仿宋_GB2312" w:eastAsia="仿宋_GB2312" w:hAnsi="宋体" w:cs="宋体" w:hint="eastAsia"/>
          <w:kern w:val="0"/>
          <w:sz w:val="30"/>
          <w:szCs w:val="30"/>
        </w:rPr>
        <w:t>上海低碳制度体系现状、形成机理和发展成效；</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3. </w:t>
      </w:r>
      <w:r w:rsidRPr="0074386B">
        <w:rPr>
          <w:rFonts w:ascii="仿宋_GB2312" w:eastAsia="仿宋_GB2312" w:hAnsi="宋体" w:cs="宋体" w:hint="eastAsia"/>
          <w:kern w:val="0"/>
          <w:sz w:val="30"/>
          <w:szCs w:val="30"/>
        </w:rPr>
        <w:t>立足国家</w:t>
      </w:r>
      <w:proofErr w:type="gramStart"/>
      <w:r w:rsidRPr="0074386B">
        <w:rPr>
          <w:rFonts w:ascii="仿宋_GB2312" w:eastAsia="仿宋_GB2312" w:hAnsi="宋体" w:cs="宋体" w:hint="eastAsia"/>
          <w:kern w:val="0"/>
          <w:sz w:val="30"/>
          <w:szCs w:val="30"/>
        </w:rPr>
        <w:t>碳达峰碳</w:t>
      </w:r>
      <w:proofErr w:type="gramEnd"/>
      <w:r w:rsidRPr="0074386B">
        <w:rPr>
          <w:rFonts w:ascii="仿宋_GB2312" w:eastAsia="仿宋_GB2312" w:hAnsi="宋体" w:cs="宋体" w:hint="eastAsia"/>
          <w:kern w:val="0"/>
          <w:sz w:val="30"/>
          <w:szCs w:val="30"/>
        </w:rPr>
        <w:t>中和工作总体部署和上海工作要求，上海低碳制度设计及与国际衔接存在的问题及其原因分析；</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4. </w:t>
      </w:r>
      <w:r w:rsidRPr="0074386B">
        <w:rPr>
          <w:rFonts w:ascii="仿宋_GB2312" w:eastAsia="仿宋_GB2312" w:hAnsi="宋体" w:cs="宋体" w:hint="eastAsia"/>
          <w:kern w:val="0"/>
          <w:sz w:val="30"/>
          <w:szCs w:val="30"/>
        </w:rPr>
        <w:t>借鉴国内外经验，提出上海低碳制度设计及与国际低碳制度衔接的总体思路、关键突破口及政策建议。</w:t>
      </w:r>
    </w:p>
    <w:p w:rsidR="0074386B" w:rsidRPr="0074386B" w:rsidRDefault="0074386B" w:rsidP="0074386B">
      <w:pPr>
        <w:widowControl/>
        <w:adjustRightInd w:val="0"/>
        <w:snapToGrid w:val="0"/>
        <w:jc w:val="left"/>
        <w:rPr>
          <w:rFonts w:ascii="宋体" w:eastAsia="宋体" w:hAnsi="宋体" w:cs="宋体"/>
          <w:kern w:val="0"/>
          <w:szCs w:val="21"/>
        </w:rPr>
      </w:pPr>
      <w:r w:rsidRPr="0074386B">
        <w:rPr>
          <w:rFonts w:ascii="宋体" w:eastAsia="宋体" w:hAnsi="宋体" w:cs="宋体"/>
          <w:kern w:val="0"/>
          <w:szCs w:val="21"/>
        </w:rPr>
        <w:t> </w:t>
      </w:r>
    </w:p>
    <w:p w:rsidR="0074386B" w:rsidRPr="008A0586" w:rsidRDefault="0074386B" w:rsidP="008A0586">
      <w:pPr>
        <w:widowControl/>
        <w:adjustRightInd w:val="0"/>
        <w:snapToGrid w:val="0"/>
        <w:outlineLvl w:val="0"/>
        <w:rPr>
          <w:rFonts w:ascii="华文中宋" w:eastAsia="华文中宋" w:hAnsi="华文中宋" w:cs="宋体"/>
          <w:b/>
          <w:bCs/>
          <w:kern w:val="36"/>
          <w:sz w:val="30"/>
          <w:szCs w:val="36"/>
        </w:rPr>
      </w:pPr>
      <w:r w:rsidRPr="008A0586">
        <w:rPr>
          <w:rFonts w:ascii="华文中宋" w:eastAsia="华文中宋" w:hAnsi="华文中宋" w:cs="宋体"/>
          <w:b/>
          <w:bCs/>
          <w:kern w:val="36"/>
          <w:sz w:val="30"/>
          <w:szCs w:val="36"/>
        </w:rPr>
        <w:t>21.</w:t>
      </w:r>
      <w:r w:rsidRPr="008A0586">
        <w:rPr>
          <w:rFonts w:ascii="华文中宋" w:eastAsia="华文中宋" w:hAnsi="华文中宋" w:cs="宋体" w:hint="eastAsia"/>
          <w:b/>
          <w:bCs/>
          <w:kern w:val="36"/>
          <w:sz w:val="30"/>
          <w:szCs w:val="36"/>
        </w:rPr>
        <w:t>上海</w:t>
      </w:r>
      <w:r w:rsidRPr="008A0586">
        <w:rPr>
          <w:rFonts w:ascii="华文中宋" w:eastAsia="华文中宋" w:hAnsi="华文中宋" w:cs="宋体"/>
          <w:b/>
          <w:bCs/>
          <w:kern w:val="36"/>
          <w:sz w:val="30"/>
          <w:szCs w:val="36"/>
        </w:rPr>
        <w:t>“</w:t>
      </w:r>
      <w:r w:rsidRPr="008A0586">
        <w:rPr>
          <w:rFonts w:ascii="华文中宋" w:eastAsia="华文中宋" w:hAnsi="华文中宋" w:cs="宋体" w:hint="eastAsia"/>
          <w:b/>
          <w:bCs/>
          <w:kern w:val="36"/>
          <w:sz w:val="30"/>
          <w:szCs w:val="36"/>
        </w:rPr>
        <w:t>两旧一村</w:t>
      </w:r>
      <w:r w:rsidRPr="008A0586">
        <w:rPr>
          <w:rFonts w:ascii="华文中宋" w:eastAsia="华文中宋" w:hAnsi="华文中宋" w:cs="宋体"/>
          <w:b/>
          <w:bCs/>
          <w:kern w:val="36"/>
          <w:sz w:val="30"/>
          <w:szCs w:val="36"/>
        </w:rPr>
        <w:t>”</w:t>
      </w:r>
      <w:r w:rsidRPr="008A0586">
        <w:rPr>
          <w:rFonts w:ascii="华文中宋" w:eastAsia="华文中宋" w:hAnsi="华文中宋" w:cs="宋体" w:hint="eastAsia"/>
          <w:b/>
          <w:bCs/>
          <w:kern w:val="36"/>
          <w:sz w:val="30"/>
          <w:szCs w:val="36"/>
        </w:rPr>
        <w:t>城市更新机制创新与推进对策研究</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 </w:t>
      </w:r>
      <w:r w:rsidRPr="0074386B">
        <w:rPr>
          <w:rFonts w:ascii="黑体" w:eastAsia="黑体" w:hAnsi="黑体" w:cs="宋体" w:hint="eastAsia"/>
          <w:kern w:val="0"/>
          <w:sz w:val="30"/>
          <w:szCs w:val="30"/>
        </w:rPr>
        <w:t>研究目的与要求：</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lastRenderedPageBreak/>
        <w:t>随着中心城区成片二级旧</w:t>
      </w:r>
      <w:proofErr w:type="gramStart"/>
      <w:r w:rsidRPr="0074386B">
        <w:rPr>
          <w:rFonts w:ascii="仿宋_GB2312" w:eastAsia="仿宋_GB2312" w:hAnsi="宋体" w:cs="宋体" w:hint="eastAsia"/>
          <w:kern w:val="0"/>
          <w:sz w:val="30"/>
          <w:szCs w:val="30"/>
        </w:rPr>
        <w:t>里以下</w:t>
      </w:r>
      <w:proofErr w:type="gramEnd"/>
      <w:r w:rsidRPr="0074386B">
        <w:rPr>
          <w:rFonts w:ascii="仿宋_GB2312" w:eastAsia="仿宋_GB2312" w:hAnsi="宋体" w:cs="宋体" w:hint="eastAsia"/>
          <w:kern w:val="0"/>
          <w:sz w:val="30"/>
          <w:szCs w:val="30"/>
        </w:rPr>
        <w:t>房屋改造全面完成，上海城市更新进入以</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两旧一村</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改造为主要任务的新阶段。</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两旧一村</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改造涉及范围广、任务重、难度高，需要进一步创新机制、吸引多元主体参与，加快形成一套行之有效的推进方法。本课题旨在聚焦</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两旧一村</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改造，找出制约项目推进的最突出瓶颈和主要原因，结合国内外城市经验，提出加快创新推进的核心突破口和政策建议。</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t>本课题重点研究但不限于以下方面：</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1. </w:t>
      </w:r>
      <w:r w:rsidRPr="0074386B">
        <w:rPr>
          <w:rFonts w:ascii="仿宋_GB2312" w:eastAsia="仿宋_GB2312" w:hAnsi="宋体" w:cs="宋体" w:hint="eastAsia"/>
          <w:kern w:val="0"/>
          <w:sz w:val="30"/>
          <w:szCs w:val="30"/>
        </w:rPr>
        <w:t>制约上海</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两旧一村</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项目推进的主要瓶颈和深层原因；</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2. </w:t>
      </w:r>
      <w:r w:rsidRPr="0074386B">
        <w:rPr>
          <w:rFonts w:ascii="仿宋_GB2312" w:eastAsia="仿宋_GB2312" w:hAnsi="宋体" w:cs="宋体" w:hint="eastAsia"/>
          <w:kern w:val="0"/>
          <w:sz w:val="30"/>
          <w:szCs w:val="30"/>
        </w:rPr>
        <w:t>北京等国内外城市旧区改造更新的经验借鉴；</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3. </w:t>
      </w:r>
      <w:r w:rsidRPr="0074386B">
        <w:rPr>
          <w:rFonts w:ascii="仿宋_GB2312" w:eastAsia="仿宋_GB2312" w:hAnsi="宋体" w:cs="宋体" w:hint="eastAsia"/>
          <w:kern w:val="0"/>
          <w:sz w:val="30"/>
          <w:szCs w:val="30"/>
        </w:rPr>
        <w:t>创新</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两旧一村</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城市更新机制的思路；</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4. </w:t>
      </w:r>
      <w:r w:rsidRPr="0074386B">
        <w:rPr>
          <w:rFonts w:ascii="仿宋_GB2312" w:eastAsia="仿宋_GB2312" w:hAnsi="宋体" w:cs="宋体" w:hint="eastAsia"/>
          <w:kern w:val="0"/>
          <w:sz w:val="30"/>
          <w:szCs w:val="30"/>
        </w:rPr>
        <w:t>具体推进措施和相关政策建议。</w:t>
      </w:r>
    </w:p>
    <w:p w:rsidR="0074386B" w:rsidRPr="0074386B" w:rsidRDefault="0074386B" w:rsidP="0074386B">
      <w:pPr>
        <w:widowControl/>
        <w:adjustRightInd w:val="0"/>
        <w:snapToGrid w:val="0"/>
        <w:jc w:val="left"/>
        <w:rPr>
          <w:rFonts w:ascii="宋体" w:eastAsia="宋体" w:hAnsi="宋体" w:cs="宋体"/>
          <w:kern w:val="0"/>
          <w:szCs w:val="21"/>
        </w:rPr>
      </w:pPr>
      <w:r w:rsidRPr="0074386B">
        <w:rPr>
          <w:rFonts w:ascii="宋体" w:eastAsia="宋体" w:hAnsi="宋体" w:cs="宋体"/>
          <w:kern w:val="0"/>
          <w:szCs w:val="21"/>
        </w:rPr>
        <w:t> </w:t>
      </w:r>
    </w:p>
    <w:p w:rsidR="0074386B" w:rsidRPr="008A0586" w:rsidRDefault="0074386B" w:rsidP="008A0586">
      <w:pPr>
        <w:widowControl/>
        <w:adjustRightInd w:val="0"/>
        <w:snapToGrid w:val="0"/>
        <w:outlineLvl w:val="0"/>
        <w:rPr>
          <w:rFonts w:ascii="华文中宋" w:eastAsia="华文中宋" w:hAnsi="华文中宋" w:cs="宋体"/>
          <w:b/>
          <w:bCs/>
          <w:kern w:val="36"/>
          <w:sz w:val="30"/>
          <w:szCs w:val="36"/>
        </w:rPr>
      </w:pPr>
      <w:r w:rsidRPr="008A0586">
        <w:rPr>
          <w:rFonts w:ascii="华文中宋" w:eastAsia="华文中宋" w:hAnsi="华文中宋" w:cs="宋体"/>
          <w:b/>
          <w:bCs/>
          <w:kern w:val="36"/>
          <w:sz w:val="30"/>
          <w:szCs w:val="36"/>
        </w:rPr>
        <w:t>22.</w:t>
      </w:r>
      <w:r w:rsidRPr="008A0586">
        <w:rPr>
          <w:rFonts w:ascii="华文中宋" w:eastAsia="华文中宋" w:hAnsi="华文中宋" w:cs="宋体" w:hint="eastAsia"/>
          <w:b/>
          <w:bCs/>
          <w:kern w:val="36"/>
          <w:sz w:val="30"/>
          <w:szCs w:val="36"/>
        </w:rPr>
        <w:t>上海加强应急领域共建共治共享能力研究</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黑体" w:eastAsia="黑体" w:hAnsi="黑体" w:cs="宋体" w:hint="eastAsia"/>
          <w:kern w:val="0"/>
          <w:sz w:val="30"/>
          <w:szCs w:val="30"/>
        </w:rPr>
        <w:t>研究目的与要求：</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t>提升应急领域共建共治共享能力，既是上海</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人民城市人民建，人民城市为人民</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的重要理念的具体体现，也是实现社会主义现代化国际大都市的社会治理体系和治理能力现代化目标的必然要求。本课题旨在评估上海当前应急领域共建共治共享能力的基础上，梳理上海参与共建共治共享的资源条件，分析上海增强共建共治共享能力的瓶颈问题，并提出相应切实可行的政策建议。</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t>本课题重点研究但不限于以下方面：</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1. </w:t>
      </w:r>
      <w:r w:rsidRPr="0074386B">
        <w:rPr>
          <w:rFonts w:ascii="仿宋_GB2312" w:eastAsia="仿宋_GB2312" w:hAnsi="宋体" w:cs="宋体" w:hint="eastAsia"/>
          <w:kern w:val="0"/>
          <w:sz w:val="30"/>
          <w:szCs w:val="30"/>
        </w:rPr>
        <w:t>上海应急领域共建共治共享的现状分析（如技术创新、基层治理、社会组织等）；</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2. </w:t>
      </w:r>
      <w:r w:rsidRPr="0074386B">
        <w:rPr>
          <w:rFonts w:ascii="仿宋_GB2312" w:eastAsia="仿宋_GB2312" w:hAnsi="宋体" w:cs="宋体" w:hint="eastAsia"/>
          <w:kern w:val="0"/>
          <w:sz w:val="30"/>
          <w:szCs w:val="30"/>
        </w:rPr>
        <w:t>上海应急领域在共建共治共享方面存在的主要问题；</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3. </w:t>
      </w:r>
      <w:r w:rsidRPr="0074386B">
        <w:rPr>
          <w:rFonts w:ascii="仿宋_GB2312" w:eastAsia="仿宋_GB2312" w:hAnsi="宋体" w:cs="宋体" w:hint="eastAsia"/>
          <w:kern w:val="0"/>
          <w:sz w:val="30"/>
          <w:szCs w:val="30"/>
        </w:rPr>
        <w:t>国内外城市加强应急共建共治共享能力的经验借鉴；</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29"/>
          <w:szCs w:val="29"/>
        </w:rPr>
        <w:t>4. </w:t>
      </w:r>
      <w:r w:rsidRPr="0074386B">
        <w:rPr>
          <w:rFonts w:ascii="仿宋_GB2312" w:eastAsia="仿宋_GB2312" w:hAnsi="宋体" w:cs="宋体" w:hint="eastAsia"/>
          <w:kern w:val="0"/>
          <w:sz w:val="30"/>
          <w:szCs w:val="30"/>
        </w:rPr>
        <w:t>有针对性和可操作性的具体政策建议。</w:t>
      </w:r>
    </w:p>
    <w:p w:rsidR="0074386B" w:rsidRPr="0074386B" w:rsidRDefault="0074386B" w:rsidP="0074386B">
      <w:pPr>
        <w:widowControl/>
        <w:adjustRightInd w:val="0"/>
        <w:snapToGrid w:val="0"/>
        <w:jc w:val="left"/>
        <w:rPr>
          <w:rFonts w:ascii="宋体" w:eastAsia="宋体" w:hAnsi="宋体" w:cs="宋体"/>
          <w:kern w:val="0"/>
          <w:szCs w:val="21"/>
        </w:rPr>
      </w:pPr>
      <w:r w:rsidRPr="0074386B">
        <w:rPr>
          <w:rFonts w:ascii="宋体" w:eastAsia="宋体" w:hAnsi="宋体" w:cs="宋体"/>
          <w:kern w:val="0"/>
          <w:szCs w:val="21"/>
        </w:rPr>
        <w:t> </w:t>
      </w:r>
    </w:p>
    <w:p w:rsidR="0074386B" w:rsidRPr="008A0586" w:rsidRDefault="0074386B" w:rsidP="008A0586">
      <w:pPr>
        <w:widowControl/>
        <w:adjustRightInd w:val="0"/>
        <w:snapToGrid w:val="0"/>
        <w:outlineLvl w:val="0"/>
        <w:rPr>
          <w:rFonts w:ascii="华文中宋" w:eastAsia="华文中宋" w:hAnsi="华文中宋" w:cs="宋体"/>
          <w:b/>
          <w:bCs/>
          <w:kern w:val="36"/>
          <w:sz w:val="30"/>
          <w:szCs w:val="36"/>
        </w:rPr>
      </w:pPr>
      <w:r w:rsidRPr="008A0586">
        <w:rPr>
          <w:rFonts w:ascii="华文中宋" w:eastAsia="华文中宋" w:hAnsi="华文中宋" w:cs="宋体"/>
          <w:b/>
          <w:bCs/>
          <w:kern w:val="36"/>
          <w:sz w:val="30"/>
          <w:szCs w:val="36"/>
        </w:rPr>
        <w:t>23.</w:t>
      </w:r>
      <w:r w:rsidRPr="008A0586">
        <w:rPr>
          <w:rFonts w:ascii="华文中宋" w:eastAsia="华文中宋" w:hAnsi="华文中宋" w:cs="宋体" w:hint="eastAsia"/>
          <w:b/>
          <w:bCs/>
          <w:kern w:val="36"/>
          <w:sz w:val="30"/>
          <w:szCs w:val="36"/>
        </w:rPr>
        <w:t>以市场化机制激发长三角一体化发展的内生动力研究</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黑体" w:eastAsia="黑体" w:hAnsi="黑体" w:cs="宋体" w:hint="eastAsia"/>
          <w:kern w:val="0"/>
          <w:sz w:val="30"/>
          <w:szCs w:val="30"/>
        </w:rPr>
        <w:t>研究目的与要求：</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t>长三角区域是我国区域发展一体化程度最高的地区之一，国际化、市场化水平位居国内前列。进一步激发市场化机制对长三角一体化发展的内生动力作用，是在新时代背景下深入推动长三角区域一体化高质量发展的关键。本课题旨在研究借鉴国内外先进经验，查找</w:t>
      </w:r>
      <w:proofErr w:type="gramStart"/>
      <w:r w:rsidRPr="0074386B">
        <w:rPr>
          <w:rFonts w:ascii="仿宋_GB2312" w:eastAsia="仿宋_GB2312" w:hAnsi="宋体" w:cs="宋体" w:hint="eastAsia"/>
          <w:kern w:val="0"/>
          <w:sz w:val="30"/>
          <w:szCs w:val="30"/>
        </w:rPr>
        <w:t>制约长</w:t>
      </w:r>
      <w:proofErr w:type="gramEnd"/>
      <w:r w:rsidRPr="0074386B">
        <w:rPr>
          <w:rFonts w:ascii="仿宋_GB2312" w:eastAsia="仿宋_GB2312" w:hAnsi="宋体" w:cs="宋体" w:hint="eastAsia"/>
          <w:kern w:val="0"/>
          <w:sz w:val="30"/>
          <w:szCs w:val="30"/>
        </w:rPr>
        <w:t>三角一体化市场动力机制充分发</w:t>
      </w:r>
      <w:r w:rsidRPr="0074386B">
        <w:rPr>
          <w:rFonts w:ascii="仿宋_GB2312" w:eastAsia="仿宋_GB2312" w:hAnsi="宋体" w:cs="宋体" w:hint="eastAsia"/>
          <w:kern w:val="0"/>
          <w:sz w:val="30"/>
          <w:szCs w:val="30"/>
        </w:rPr>
        <w:lastRenderedPageBreak/>
        <w:t>挥作用的堵点及其原因，提出破解难题的总体思路、关键突破口和政策建议。</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t>本课题重点研究但不限于以下方面：</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1. </w:t>
      </w:r>
      <w:r w:rsidRPr="0074386B">
        <w:rPr>
          <w:rFonts w:ascii="仿宋_GB2312" w:eastAsia="仿宋_GB2312" w:hAnsi="宋体" w:cs="宋体" w:hint="eastAsia"/>
          <w:kern w:val="0"/>
          <w:sz w:val="30"/>
          <w:szCs w:val="30"/>
        </w:rPr>
        <w:t>国内外主要区域一体化市场机制比较及典型案例分析；</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2. </w:t>
      </w:r>
      <w:r w:rsidRPr="0074386B">
        <w:rPr>
          <w:rFonts w:ascii="仿宋_GB2312" w:eastAsia="仿宋_GB2312" w:hAnsi="宋体" w:cs="宋体" w:hint="eastAsia"/>
          <w:kern w:val="0"/>
          <w:sz w:val="30"/>
          <w:szCs w:val="30"/>
        </w:rPr>
        <w:t>长三角一体化市场内生动力机制的内涵、特征；</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3. </w:t>
      </w:r>
      <w:proofErr w:type="gramStart"/>
      <w:r w:rsidRPr="0074386B">
        <w:rPr>
          <w:rFonts w:ascii="仿宋_GB2312" w:eastAsia="仿宋_GB2312" w:hAnsi="宋体" w:cs="宋体" w:hint="eastAsia"/>
          <w:kern w:val="0"/>
          <w:sz w:val="30"/>
          <w:szCs w:val="30"/>
        </w:rPr>
        <w:t>制约长</w:t>
      </w:r>
      <w:proofErr w:type="gramEnd"/>
      <w:r w:rsidRPr="0074386B">
        <w:rPr>
          <w:rFonts w:ascii="仿宋_GB2312" w:eastAsia="仿宋_GB2312" w:hAnsi="宋体" w:cs="宋体" w:hint="eastAsia"/>
          <w:kern w:val="0"/>
          <w:sz w:val="30"/>
          <w:szCs w:val="30"/>
        </w:rPr>
        <w:t>三角一体化市场内生动力作用的主要瓶颈及其原因；</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4. </w:t>
      </w:r>
      <w:r w:rsidRPr="0074386B">
        <w:rPr>
          <w:rFonts w:ascii="仿宋_GB2312" w:eastAsia="仿宋_GB2312" w:hAnsi="宋体" w:cs="宋体" w:hint="eastAsia"/>
          <w:kern w:val="0"/>
          <w:sz w:val="30"/>
          <w:szCs w:val="30"/>
        </w:rPr>
        <w:t>借鉴国内外经验，提出以市场化机制激发长三角一体化发展内生动力的总体思路、关键突破口及政策建议。</w:t>
      </w:r>
    </w:p>
    <w:p w:rsidR="0074386B" w:rsidRPr="0074386B" w:rsidRDefault="0074386B" w:rsidP="0074386B">
      <w:pPr>
        <w:widowControl/>
        <w:adjustRightInd w:val="0"/>
        <w:snapToGrid w:val="0"/>
        <w:jc w:val="left"/>
        <w:rPr>
          <w:rFonts w:ascii="宋体" w:eastAsia="宋体" w:hAnsi="宋体" w:cs="宋体"/>
          <w:kern w:val="0"/>
          <w:szCs w:val="21"/>
        </w:rPr>
      </w:pPr>
      <w:r w:rsidRPr="0074386B">
        <w:rPr>
          <w:rFonts w:ascii="宋体" w:eastAsia="宋体" w:hAnsi="宋体" w:cs="宋体"/>
          <w:kern w:val="0"/>
          <w:szCs w:val="21"/>
        </w:rPr>
        <w:t> </w:t>
      </w:r>
    </w:p>
    <w:p w:rsidR="0074386B" w:rsidRPr="008A0586" w:rsidRDefault="0074386B" w:rsidP="008A0586">
      <w:pPr>
        <w:widowControl/>
        <w:adjustRightInd w:val="0"/>
        <w:snapToGrid w:val="0"/>
        <w:outlineLvl w:val="0"/>
        <w:rPr>
          <w:rFonts w:ascii="华文中宋" w:eastAsia="华文中宋" w:hAnsi="华文中宋" w:cs="宋体"/>
          <w:b/>
          <w:bCs/>
          <w:kern w:val="36"/>
          <w:sz w:val="30"/>
          <w:szCs w:val="36"/>
        </w:rPr>
      </w:pPr>
      <w:r w:rsidRPr="008A0586">
        <w:rPr>
          <w:rFonts w:ascii="华文中宋" w:eastAsia="华文中宋" w:hAnsi="华文中宋" w:cs="宋体"/>
          <w:b/>
          <w:bCs/>
          <w:kern w:val="36"/>
          <w:sz w:val="30"/>
          <w:szCs w:val="36"/>
        </w:rPr>
        <w:t>24.</w:t>
      </w:r>
      <w:r w:rsidRPr="008A0586">
        <w:rPr>
          <w:rFonts w:ascii="华文中宋" w:eastAsia="华文中宋" w:hAnsi="华文中宋" w:cs="宋体" w:hint="eastAsia"/>
          <w:b/>
          <w:bCs/>
          <w:kern w:val="36"/>
          <w:sz w:val="30"/>
          <w:szCs w:val="36"/>
        </w:rPr>
        <w:t>上海促进高质量充分就业的机制与路径研究</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黑体" w:eastAsia="黑体" w:hAnsi="黑体" w:cs="宋体" w:hint="eastAsia"/>
          <w:kern w:val="0"/>
          <w:sz w:val="30"/>
          <w:szCs w:val="30"/>
        </w:rPr>
        <w:t>研究目的与要求：</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t>随着新经济新业态的不断涌现，上海的劳动就业模式更趋多元，但劳动者的就业市场表现、权益保障模式、服务供需对接、监测应对机制等仍存在一定的深层次矛盾。本课题旨在打造符合上海城市功能需要的人才发展环境、推动高质量充分就业为目标，深入分析上海劳动就业市场存在的问题瓶颈，研究提出上海促进高质量充分就业需要突破的体制机制障碍和创新举措，以努力为上海</w:t>
      </w:r>
      <w:proofErr w:type="gramStart"/>
      <w:r w:rsidRPr="0074386B">
        <w:rPr>
          <w:rFonts w:ascii="仿宋_GB2312" w:eastAsia="仿宋_GB2312" w:hAnsi="宋体" w:cs="宋体" w:hint="eastAsia"/>
          <w:kern w:val="0"/>
          <w:sz w:val="30"/>
          <w:szCs w:val="30"/>
        </w:rPr>
        <w:t>稳就业做</w:t>
      </w:r>
      <w:proofErr w:type="gramEnd"/>
      <w:r w:rsidRPr="0074386B">
        <w:rPr>
          <w:rFonts w:ascii="仿宋_GB2312" w:eastAsia="仿宋_GB2312" w:hAnsi="宋体" w:cs="宋体" w:hint="eastAsia"/>
          <w:kern w:val="0"/>
          <w:sz w:val="30"/>
          <w:szCs w:val="30"/>
        </w:rPr>
        <w:t>贡献。</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t>本课题重点研究但不限于以下方面：</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1. </w:t>
      </w:r>
      <w:r w:rsidRPr="0074386B">
        <w:rPr>
          <w:rFonts w:ascii="仿宋_GB2312" w:eastAsia="仿宋_GB2312" w:hAnsi="宋体" w:cs="宋体" w:hint="eastAsia"/>
          <w:kern w:val="0"/>
          <w:sz w:val="30"/>
          <w:szCs w:val="30"/>
        </w:rPr>
        <w:t>从培养模式、保障体系、政策手段等方面，研究分析经济发达国家和地区促进就业的先进做法和借鉴方向；</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2. </w:t>
      </w:r>
      <w:r w:rsidRPr="0074386B">
        <w:rPr>
          <w:rFonts w:ascii="仿宋_GB2312" w:eastAsia="仿宋_GB2312" w:hAnsi="宋体" w:cs="宋体" w:hint="eastAsia"/>
          <w:kern w:val="0"/>
          <w:sz w:val="30"/>
          <w:szCs w:val="30"/>
        </w:rPr>
        <w:t>针对不同环节、领域和群体，分类研究新时代上海促进高质量充分就业面临的主要问题和瓶颈限制；</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3. </w:t>
      </w:r>
      <w:r w:rsidRPr="0074386B">
        <w:rPr>
          <w:rFonts w:ascii="仿宋_GB2312" w:eastAsia="仿宋_GB2312" w:hAnsi="宋体" w:cs="宋体" w:hint="eastAsia"/>
          <w:kern w:val="0"/>
          <w:sz w:val="30"/>
          <w:szCs w:val="30"/>
        </w:rPr>
        <w:t>研究提出上海促进高质量充分就业机制的改革方向和重大政策措施。</w:t>
      </w:r>
    </w:p>
    <w:p w:rsidR="0074386B" w:rsidRPr="0074386B" w:rsidRDefault="0074386B" w:rsidP="0074386B">
      <w:pPr>
        <w:widowControl/>
        <w:adjustRightInd w:val="0"/>
        <w:snapToGrid w:val="0"/>
        <w:jc w:val="left"/>
        <w:rPr>
          <w:rFonts w:ascii="宋体" w:eastAsia="宋体" w:hAnsi="宋体" w:cs="宋体"/>
          <w:kern w:val="0"/>
          <w:szCs w:val="21"/>
        </w:rPr>
      </w:pPr>
      <w:r w:rsidRPr="0074386B">
        <w:rPr>
          <w:rFonts w:ascii="宋体" w:eastAsia="宋体" w:hAnsi="宋体" w:cs="宋体"/>
          <w:kern w:val="0"/>
          <w:szCs w:val="21"/>
        </w:rPr>
        <w:t> </w:t>
      </w:r>
    </w:p>
    <w:p w:rsidR="0074386B" w:rsidRPr="008A0586" w:rsidRDefault="0074386B" w:rsidP="008A0586">
      <w:pPr>
        <w:widowControl/>
        <w:adjustRightInd w:val="0"/>
        <w:snapToGrid w:val="0"/>
        <w:outlineLvl w:val="0"/>
        <w:rPr>
          <w:rFonts w:ascii="华文中宋" w:eastAsia="华文中宋" w:hAnsi="华文中宋" w:cs="宋体"/>
          <w:b/>
          <w:bCs/>
          <w:kern w:val="36"/>
          <w:sz w:val="30"/>
          <w:szCs w:val="36"/>
        </w:rPr>
      </w:pPr>
      <w:r w:rsidRPr="008A0586">
        <w:rPr>
          <w:rFonts w:ascii="华文中宋" w:eastAsia="华文中宋" w:hAnsi="华文中宋" w:cs="宋体"/>
          <w:b/>
          <w:bCs/>
          <w:kern w:val="36"/>
          <w:sz w:val="30"/>
          <w:szCs w:val="36"/>
        </w:rPr>
        <w:t>25.</w:t>
      </w:r>
      <w:r w:rsidRPr="008A0586">
        <w:rPr>
          <w:rFonts w:ascii="华文中宋" w:eastAsia="华文中宋" w:hAnsi="华文中宋" w:cs="宋体" w:hint="eastAsia"/>
          <w:b/>
          <w:bCs/>
          <w:kern w:val="36"/>
          <w:sz w:val="30"/>
          <w:szCs w:val="36"/>
        </w:rPr>
        <w:t>上海推动职业教育类型化发展研究</w:t>
      </w:r>
    </w:p>
    <w:p w:rsidR="0074386B" w:rsidRPr="0074386B" w:rsidRDefault="0074386B" w:rsidP="008A0586">
      <w:pPr>
        <w:widowControl/>
        <w:adjustRightInd w:val="0"/>
        <w:snapToGrid w:val="0"/>
        <w:ind w:firstLine="720"/>
        <w:jc w:val="left"/>
        <w:rPr>
          <w:rFonts w:ascii="宋体" w:eastAsia="宋体" w:hAnsi="宋体" w:cs="宋体"/>
          <w:kern w:val="0"/>
          <w:szCs w:val="21"/>
        </w:rPr>
      </w:pPr>
      <w:r w:rsidRPr="0074386B">
        <w:rPr>
          <w:rFonts w:ascii="Times New Roman" w:eastAsia="宋体" w:hAnsi="Times New Roman" w:cs="Times New Roman"/>
          <w:kern w:val="0"/>
          <w:sz w:val="36"/>
          <w:szCs w:val="36"/>
        </w:rPr>
        <w:t> </w:t>
      </w:r>
      <w:r w:rsidRPr="0074386B">
        <w:rPr>
          <w:rFonts w:ascii="黑体" w:eastAsia="黑体" w:hAnsi="黑体" w:cs="宋体" w:hint="eastAsia"/>
          <w:kern w:val="0"/>
          <w:sz w:val="30"/>
          <w:szCs w:val="30"/>
        </w:rPr>
        <w:t>研究目的与要求：</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t>党的二十大报告指出，要</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统筹职业教育、高等教育、继续教育协同创新，推进职普融通、产教融合、科教</w:t>
      </w:r>
      <w:proofErr w:type="gramStart"/>
      <w:r w:rsidRPr="0074386B">
        <w:rPr>
          <w:rFonts w:ascii="仿宋_GB2312" w:eastAsia="仿宋_GB2312" w:hAnsi="宋体" w:cs="宋体" w:hint="eastAsia"/>
          <w:kern w:val="0"/>
          <w:sz w:val="30"/>
          <w:szCs w:val="30"/>
        </w:rPr>
        <w:t>融汇</w:t>
      </w:r>
      <w:proofErr w:type="gramEnd"/>
      <w:r w:rsidRPr="0074386B">
        <w:rPr>
          <w:rFonts w:ascii="仿宋_GB2312" w:eastAsia="仿宋_GB2312" w:hAnsi="宋体" w:cs="宋体" w:hint="eastAsia"/>
          <w:kern w:val="0"/>
          <w:sz w:val="30"/>
          <w:szCs w:val="30"/>
        </w:rPr>
        <w:t>，优化职业教育类型定位</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。上海新兴产业发展壮大、传统产业改造升级转型，对职业教育类型化发展提出了较高要求，本课题旨在梳理当前上海职业教育存在的瓶颈问题，深化职业教育供给侧改革，实现职业教育从层次化</w:t>
      </w:r>
      <w:proofErr w:type="gramStart"/>
      <w:r w:rsidRPr="0074386B">
        <w:rPr>
          <w:rFonts w:ascii="仿宋_GB2312" w:eastAsia="仿宋_GB2312" w:hAnsi="宋体" w:cs="宋体" w:hint="eastAsia"/>
          <w:kern w:val="0"/>
          <w:sz w:val="30"/>
          <w:szCs w:val="30"/>
        </w:rPr>
        <w:t>到类型</w:t>
      </w:r>
      <w:proofErr w:type="gramEnd"/>
      <w:r w:rsidRPr="0074386B">
        <w:rPr>
          <w:rFonts w:ascii="仿宋_GB2312" w:eastAsia="仿宋_GB2312" w:hAnsi="宋体" w:cs="宋体" w:hint="eastAsia"/>
          <w:kern w:val="0"/>
          <w:sz w:val="30"/>
          <w:szCs w:val="30"/>
        </w:rPr>
        <w:t>化发展。</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t>本课题重点研究但不限于以下方面：</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lastRenderedPageBreak/>
        <w:t>1. </w:t>
      </w:r>
      <w:r w:rsidRPr="0074386B">
        <w:rPr>
          <w:rFonts w:ascii="仿宋_GB2312" w:eastAsia="仿宋_GB2312" w:hAnsi="宋体" w:cs="宋体" w:hint="eastAsia"/>
          <w:kern w:val="0"/>
          <w:sz w:val="30"/>
          <w:szCs w:val="30"/>
        </w:rPr>
        <w:t>目前上海职业教育基本状况和趋势；</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2. </w:t>
      </w:r>
      <w:r w:rsidRPr="0074386B">
        <w:rPr>
          <w:rFonts w:ascii="仿宋_GB2312" w:eastAsia="仿宋_GB2312" w:hAnsi="宋体" w:cs="宋体" w:hint="eastAsia"/>
          <w:kern w:val="0"/>
          <w:sz w:val="30"/>
          <w:szCs w:val="30"/>
        </w:rPr>
        <w:t>上海职业教育发展面临的瓶颈，各类职业教育在学生来源、教育模式和就业出路等方面存在的具体问题，产业、社会、人才等政策与各类职业教育的配套协调问题；</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3. </w:t>
      </w:r>
      <w:r w:rsidRPr="0074386B">
        <w:rPr>
          <w:rFonts w:ascii="仿宋_GB2312" w:eastAsia="仿宋_GB2312" w:hAnsi="宋体" w:cs="宋体" w:hint="eastAsia"/>
          <w:kern w:val="0"/>
          <w:sz w:val="30"/>
          <w:szCs w:val="30"/>
        </w:rPr>
        <w:t>深入研究国内外先进地区职业教育发展的成功经验；</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2"/>
          <w:szCs w:val="32"/>
        </w:rPr>
        <w:t>4. </w:t>
      </w:r>
      <w:r w:rsidRPr="0074386B">
        <w:rPr>
          <w:rFonts w:ascii="仿宋_GB2312" w:eastAsia="仿宋_GB2312" w:hAnsi="宋体" w:cs="宋体" w:hint="eastAsia"/>
          <w:kern w:val="0"/>
          <w:sz w:val="30"/>
          <w:szCs w:val="30"/>
        </w:rPr>
        <w:t>提出上海职业教育类型化发展的路径、建议。</w:t>
      </w:r>
    </w:p>
    <w:p w:rsidR="0074386B" w:rsidRPr="0074386B" w:rsidRDefault="0074386B" w:rsidP="0074386B">
      <w:pPr>
        <w:widowControl/>
        <w:adjustRightInd w:val="0"/>
        <w:snapToGrid w:val="0"/>
        <w:jc w:val="left"/>
        <w:rPr>
          <w:rFonts w:ascii="宋体" w:eastAsia="宋体" w:hAnsi="宋体" w:cs="宋体"/>
          <w:kern w:val="0"/>
          <w:szCs w:val="21"/>
        </w:rPr>
      </w:pPr>
      <w:r w:rsidRPr="0074386B">
        <w:rPr>
          <w:rFonts w:ascii="宋体" w:eastAsia="宋体" w:hAnsi="宋体" w:cs="宋体"/>
          <w:kern w:val="0"/>
          <w:szCs w:val="21"/>
        </w:rPr>
        <w:t> </w:t>
      </w:r>
    </w:p>
    <w:p w:rsidR="0074386B" w:rsidRPr="008A0586" w:rsidRDefault="0074386B" w:rsidP="008A0586">
      <w:pPr>
        <w:widowControl/>
        <w:adjustRightInd w:val="0"/>
        <w:snapToGrid w:val="0"/>
        <w:outlineLvl w:val="0"/>
        <w:rPr>
          <w:rFonts w:ascii="华文中宋" w:eastAsia="华文中宋" w:hAnsi="华文中宋" w:cs="宋体"/>
          <w:b/>
          <w:bCs/>
          <w:kern w:val="36"/>
          <w:sz w:val="30"/>
          <w:szCs w:val="36"/>
        </w:rPr>
      </w:pPr>
      <w:r w:rsidRPr="008A0586">
        <w:rPr>
          <w:rFonts w:ascii="华文中宋" w:eastAsia="华文中宋" w:hAnsi="华文中宋" w:cs="宋体"/>
          <w:b/>
          <w:bCs/>
          <w:kern w:val="36"/>
          <w:sz w:val="30"/>
          <w:szCs w:val="36"/>
        </w:rPr>
        <w:t>26.</w:t>
      </w:r>
      <w:r w:rsidRPr="008A0586">
        <w:rPr>
          <w:rFonts w:ascii="华文中宋" w:eastAsia="华文中宋" w:hAnsi="华文中宋" w:cs="宋体" w:hint="eastAsia"/>
          <w:b/>
          <w:bCs/>
          <w:kern w:val="36"/>
          <w:sz w:val="30"/>
          <w:szCs w:val="36"/>
        </w:rPr>
        <w:t>上海都市型</w:t>
      </w:r>
      <w:proofErr w:type="gramStart"/>
      <w:r w:rsidRPr="008A0586">
        <w:rPr>
          <w:rFonts w:ascii="华文中宋" w:eastAsia="华文中宋" w:hAnsi="华文中宋" w:cs="宋体" w:hint="eastAsia"/>
          <w:b/>
          <w:bCs/>
          <w:kern w:val="36"/>
          <w:sz w:val="30"/>
          <w:szCs w:val="36"/>
        </w:rPr>
        <w:t>文旅产业</w:t>
      </w:r>
      <w:proofErr w:type="gramEnd"/>
      <w:r w:rsidRPr="008A0586">
        <w:rPr>
          <w:rFonts w:ascii="华文中宋" w:eastAsia="华文中宋" w:hAnsi="华文中宋" w:cs="宋体" w:hint="eastAsia"/>
          <w:b/>
          <w:bCs/>
          <w:kern w:val="36"/>
          <w:sz w:val="30"/>
          <w:szCs w:val="36"/>
        </w:rPr>
        <w:t>高质量融合发展研究</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黑体" w:eastAsia="黑体" w:hAnsi="黑体" w:cs="宋体" w:hint="eastAsia"/>
          <w:kern w:val="0"/>
          <w:sz w:val="30"/>
          <w:szCs w:val="30"/>
        </w:rPr>
        <w:t>研究目的与要求：</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t>近年来，上海加快推动文化与旅游融合发展，上海</w:t>
      </w:r>
      <w:proofErr w:type="gramStart"/>
      <w:r w:rsidRPr="0074386B">
        <w:rPr>
          <w:rFonts w:ascii="仿宋_GB2312" w:eastAsia="仿宋_GB2312" w:hAnsi="宋体" w:cs="宋体" w:hint="eastAsia"/>
          <w:kern w:val="0"/>
          <w:sz w:val="30"/>
          <w:szCs w:val="30"/>
        </w:rPr>
        <w:t>文旅产业</w:t>
      </w:r>
      <w:proofErr w:type="gramEnd"/>
      <w:r w:rsidRPr="0074386B">
        <w:rPr>
          <w:rFonts w:ascii="仿宋_GB2312" w:eastAsia="仿宋_GB2312" w:hAnsi="宋体" w:cs="宋体" w:hint="eastAsia"/>
          <w:kern w:val="0"/>
          <w:sz w:val="30"/>
          <w:szCs w:val="30"/>
        </w:rPr>
        <w:t>效能持续提升，旅游彰</w:t>
      </w:r>
      <w:proofErr w:type="gramStart"/>
      <w:r w:rsidRPr="0074386B">
        <w:rPr>
          <w:rFonts w:ascii="仿宋_GB2312" w:eastAsia="仿宋_GB2312" w:hAnsi="宋体" w:cs="宋体" w:hint="eastAsia"/>
          <w:kern w:val="0"/>
          <w:sz w:val="30"/>
          <w:szCs w:val="30"/>
        </w:rPr>
        <w:t>显城市</w:t>
      </w:r>
      <w:proofErr w:type="gramEnd"/>
      <w:r w:rsidRPr="0074386B">
        <w:rPr>
          <w:rFonts w:ascii="仿宋_GB2312" w:eastAsia="仿宋_GB2312" w:hAnsi="宋体" w:cs="宋体" w:hint="eastAsia"/>
          <w:kern w:val="0"/>
          <w:sz w:val="30"/>
          <w:szCs w:val="30"/>
        </w:rPr>
        <w:t>文化、赋能美好生活、展示城市形象取得明显成效，但</w:t>
      </w:r>
      <w:proofErr w:type="gramStart"/>
      <w:r w:rsidRPr="0074386B">
        <w:rPr>
          <w:rFonts w:ascii="仿宋_GB2312" w:eastAsia="仿宋_GB2312" w:hAnsi="宋体" w:cs="宋体" w:hint="eastAsia"/>
          <w:kern w:val="0"/>
          <w:sz w:val="30"/>
          <w:szCs w:val="30"/>
        </w:rPr>
        <w:t>文旅产业</w:t>
      </w:r>
      <w:proofErr w:type="gramEnd"/>
      <w:r w:rsidRPr="0074386B">
        <w:rPr>
          <w:rFonts w:ascii="仿宋_GB2312" w:eastAsia="仿宋_GB2312" w:hAnsi="宋体" w:cs="宋体" w:hint="eastAsia"/>
          <w:kern w:val="0"/>
          <w:sz w:val="30"/>
          <w:szCs w:val="30"/>
        </w:rPr>
        <w:t>融合发展也存在一些短板和不足。本课题旨在研究推动上海都市型</w:t>
      </w:r>
      <w:proofErr w:type="gramStart"/>
      <w:r w:rsidRPr="0074386B">
        <w:rPr>
          <w:rFonts w:ascii="仿宋_GB2312" w:eastAsia="仿宋_GB2312" w:hAnsi="宋体" w:cs="宋体" w:hint="eastAsia"/>
          <w:kern w:val="0"/>
          <w:sz w:val="30"/>
          <w:szCs w:val="30"/>
        </w:rPr>
        <w:t>文旅产业</w:t>
      </w:r>
      <w:proofErr w:type="gramEnd"/>
      <w:r w:rsidRPr="0074386B">
        <w:rPr>
          <w:rFonts w:ascii="仿宋_GB2312" w:eastAsia="仿宋_GB2312" w:hAnsi="宋体" w:cs="宋体" w:hint="eastAsia"/>
          <w:kern w:val="0"/>
          <w:sz w:val="30"/>
          <w:szCs w:val="30"/>
        </w:rPr>
        <w:t>高质量融合发展，突出都市型、国际化、综合性，使</w:t>
      </w:r>
      <w:proofErr w:type="gramStart"/>
      <w:r w:rsidRPr="0074386B">
        <w:rPr>
          <w:rFonts w:ascii="仿宋_GB2312" w:eastAsia="仿宋_GB2312" w:hAnsi="宋体" w:cs="宋体" w:hint="eastAsia"/>
          <w:kern w:val="0"/>
          <w:sz w:val="30"/>
          <w:szCs w:val="30"/>
        </w:rPr>
        <w:t>文旅产业</w:t>
      </w:r>
      <w:proofErr w:type="gramEnd"/>
      <w:r w:rsidRPr="0074386B">
        <w:rPr>
          <w:rFonts w:ascii="仿宋_GB2312" w:eastAsia="仿宋_GB2312" w:hAnsi="宋体" w:cs="宋体" w:hint="eastAsia"/>
          <w:kern w:val="0"/>
          <w:sz w:val="30"/>
          <w:szCs w:val="30"/>
        </w:rPr>
        <w:t>对经济、社会、区域的带动效应更加明显。</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t>本课题重点研究但不限于以下方面：</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1. </w:t>
      </w:r>
      <w:r w:rsidRPr="0074386B">
        <w:rPr>
          <w:rFonts w:ascii="仿宋_GB2312" w:eastAsia="仿宋_GB2312" w:hAnsi="宋体" w:cs="宋体" w:hint="eastAsia"/>
          <w:kern w:val="0"/>
          <w:sz w:val="30"/>
          <w:szCs w:val="30"/>
        </w:rPr>
        <w:t>全面梳理上海都市型</w:t>
      </w:r>
      <w:proofErr w:type="gramStart"/>
      <w:r w:rsidRPr="0074386B">
        <w:rPr>
          <w:rFonts w:ascii="仿宋_GB2312" w:eastAsia="仿宋_GB2312" w:hAnsi="宋体" w:cs="宋体" w:hint="eastAsia"/>
          <w:kern w:val="0"/>
          <w:sz w:val="30"/>
          <w:szCs w:val="30"/>
        </w:rPr>
        <w:t>文旅产业</w:t>
      </w:r>
      <w:proofErr w:type="gramEnd"/>
      <w:r w:rsidRPr="0074386B">
        <w:rPr>
          <w:rFonts w:ascii="仿宋_GB2312" w:eastAsia="仿宋_GB2312" w:hAnsi="宋体" w:cs="宋体" w:hint="eastAsia"/>
          <w:kern w:val="0"/>
          <w:sz w:val="30"/>
          <w:szCs w:val="30"/>
        </w:rPr>
        <w:t>高质量融合发展的做法、经验以及存在的短板和不足；</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2. </w:t>
      </w:r>
      <w:r w:rsidRPr="0074386B">
        <w:rPr>
          <w:rFonts w:ascii="仿宋_GB2312" w:eastAsia="仿宋_GB2312" w:hAnsi="宋体" w:cs="宋体" w:hint="eastAsia"/>
          <w:kern w:val="0"/>
          <w:sz w:val="30"/>
          <w:szCs w:val="30"/>
        </w:rPr>
        <w:t>国内外城市促进都市型</w:t>
      </w:r>
      <w:proofErr w:type="gramStart"/>
      <w:r w:rsidRPr="0074386B">
        <w:rPr>
          <w:rFonts w:ascii="仿宋_GB2312" w:eastAsia="仿宋_GB2312" w:hAnsi="宋体" w:cs="宋体" w:hint="eastAsia"/>
          <w:kern w:val="0"/>
          <w:sz w:val="30"/>
          <w:szCs w:val="30"/>
        </w:rPr>
        <w:t>文旅产业</w:t>
      </w:r>
      <w:proofErr w:type="gramEnd"/>
      <w:r w:rsidRPr="0074386B">
        <w:rPr>
          <w:rFonts w:ascii="仿宋_GB2312" w:eastAsia="仿宋_GB2312" w:hAnsi="宋体" w:cs="宋体" w:hint="eastAsia"/>
          <w:kern w:val="0"/>
          <w:sz w:val="30"/>
          <w:szCs w:val="30"/>
        </w:rPr>
        <w:t>高质量融合发展的做法和经验；</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3. </w:t>
      </w:r>
      <w:r w:rsidRPr="0074386B">
        <w:rPr>
          <w:rFonts w:ascii="仿宋_GB2312" w:eastAsia="仿宋_GB2312" w:hAnsi="宋体" w:cs="宋体" w:hint="eastAsia"/>
          <w:kern w:val="0"/>
          <w:sz w:val="30"/>
          <w:szCs w:val="30"/>
        </w:rPr>
        <w:t>上海进一步推进都市型</w:t>
      </w:r>
      <w:proofErr w:type="gramStart"/>
      <w:r w:rsidRPr="0074386B">
        <w:rPr>
          <w:rFonts w:ascii="仿宋_GB2312" w:eastAsia="仿宋_GB2312" w:hAnsi="宋体" w:cs="宋体" w:hint="eastAsia"/>
          <w:kern w:val="0"/>
          <w:sz w:val="30"/>
          <w:szCs w:val="30"/>
        </w:rPr>
        <w:t>文旅产业</w:t>
      </w:r>
      <w:proofErr w:type="gramEnd"/>
      <w:r w:rsidRPr="0074386B">
        <w:rPr>
          <w:rFonts w:ascii="仿宋_GB2312" w:eastAsia="仿宋_GB2312" w:hAnsi="宋体" w:cs="宋体" w:hint="eastAsia"/>
          <w:kern w:val="0"/>
          <w:sz w:val="30"/>
          <w:szCs w:val="30"/>
        </w:rPr>
        <w:t>高质量融合发展的总体思路、重点领域、实施路径；</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4. </w:t>
      </w:r>
      <w:r w:rsidRPr="0074386B">
        <w:rPr>
          <w:rFonts w:ascii="仿宋_GB2312" w:eastAsia="仿宋_GB2312" w:hAnsi="宋体" w:cs="宋体" w:hint="eastAsia"/>
          <w:kern w:val="0"/>
          <w:sz w:val="30"/>
          <w:szCs w:val="30"/>
        </w:rPr>
        <w:t>提出针对性政策建议。</w:t>
      </w:r>
    </w:p>
    <w:p w:rsidR="0074386B" w:rsidRPr="0074386B" w:rsidRDefault="0074386B" w:rsidP="0074386B">
      <w:pPr>
        <w:widowControl/>
        <w:adjustRightInd w:val="0"/>
        <w:snapToGrid w:val="0"/>
        <w:jc w:val="left"/>
        <w:rPr>
          <w:rFonts w:ascii="宋体" w:eastAsia="宋体" w:hAnsi="宋体" w:cs="宋体"/>
          <w:kern w:val="0"/>
          <w:szCs w:val="21"/>
        </w:rPr>
      </w:pPr>
      <w:r w:rsidRPr="0074386B">
        <w:rPr>
          <w:rFonts w:ascii="宋体" w:eastAsia="宋体" w:hAnsi="宋体" w:cs="宋体"/>
          <w:kern w:val="0"/>
          <w:szCs w:val="21"/>
        </w:rPr>
        <w:t> </w:t>
      </w:r>
    </w:p>
    <w:p w:rsidR="0074386B" w:rsidRPr="008A0586" w:rsidRDefault="0074386B" w:rsidP="008A0586">
      <w:pPr>
        <w:widowControl/>
        <w:adjustRightInd w:val="0"/>
        <w:snapToGrid w:val="0"/>
        <w:outlineLvl w:val="0"/>
        <w:rPr>
          <w:rFonts w:ascii="华文中宋" w:eastAsia="华文中宋" w:hAnsi="华文中宋" w:cs="宋体"/>
          <w:b/>
          <w:bCs/>
          <w:kern w:val="36"/>
          <w:sz w:val="30"/>
          <w:szCs w:val="36"/>
        </w:rPr>
      </w:pPr>
      <w:r w:rsidRPr="008A0586">
        <w:rPr>
          <w:rFonts w:ascii="华文中宋" w:eastAsia="华文中宋" w:hAnsi="华文中宋" w:cs="宋体"/>
          <w:b/>
          <w:bCs/>
          <w:kern w:val="36"/>
          <w:sz w:val="30"/>
          <w:szCs w:val="36"/>
        </w:rPr>
        <w:t>27.</w:t>
      </w:r>
      <w:r w:rsidRPr="008A0586">
        <w:rPr>
          <w:rFonts w:ascii="华文中宋" w:eastAsia="华文中宋" w:hAnsi="华文中宋" w:cs="宋体" w:hint="eastAsia"/>
          <w:b/>
          <w:bCs/>
          <w:kern w:val="36"/>
          <w:sz w:val="30"/>
          <w:szCs w:val="36"/>
        </w:rPr>
        <w:t>上海全面提升为老服务水平的思路和举措研究</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 </w:t>
      </w:r>
      <w:r w:rsidRPr="0074386B">
        <w:rPr>
          <w:rFonts w:ascii="黑体" w:eastAsia="黑体" w:hAnsi="黑体" w:cs="宋体" w:hint="eastAsia"/>
          <w:kern w:val="0"/>
          <w:sz w:val="30"/>
          <w:szCs w:val="30"/>
        </w:rPr>
        <w:t>研究目的与要求：</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t>党的二十大报告指出，要</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实施积极应对人口老龄化的国家战略，发展养老事业和养老产业，优化孤寡老人服务，推动实现全体老年人享有基本养老服务</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。上海是全国人口老龄化最严重的城市之一，本课题旨在立足于实地调研，归纳上海为老服务事业和产业现状，梳理存在的瓶颈问题，聚焦增量、增能和增效，提出全面提升为老服务水平的思路和举措。</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t>本课题重点研究但不限于以下方面：</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1. </w:t>
      </w:r>
      <w:r w:rsidRPr="0074386B">
        <w:rPr>
          <w:rFonts w:ascii="仿宋_GB2312" w:eastAsia="仿宋_GB2312" w:hAnsi="宋体" w:cs="宋体" w:hint="eastAsia"/>
          <w:kern w:val="0"/>
          <w:sz w:val="30"/>
          <w:szCs w:val="30"/>
        </w:rPr>
        <w:t>深入调研上海为老服务事业和产业的现状，包括为老服务的数量、种类和服务水平，为老服务机构运行特征等；</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lastRenderedPageBreak/>
        <w:t>2. </w:t>
      </w:r>
      <w:r w:rsidRPr="0074386B">
        <w:rPr>
          <w:rFonts w:ascii="仿宋_GB2312" w:eastAsia="仿宋_GB2312" w:hAnsi="宋体" w:cs="宋体" w:hint="eastAsia"/>
          <w:kern w:val="0"/>
          <w:sz w:val="30"/>
          <w:szCs w:val="30"/>
        </w:rPr>
        <w:t>梳理国内外先进城市为老服务领域的成功经验，总结为老服务面临的新要求和新趋势；</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3. </w:t>
      </w:r>
      <w:r w:rsidRPr="0074386B">
        <w:rPr>
          <w:rFonts w:ascii="仿宋_GB2312" w:eastAsia="仿宋_GB2312" w:hAnsi="宋体" w:cs="宋体" w:hint="eastAsia"/>
          <w:kern w:val="0"/>
          <w:sz w:val="30"/>
          <w:szCs w:val="30"/>
        </w:rPr>
        <w:t>剖析目前上海为老服务存在的短板和关键制约；</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4. </w:t>
      </w:r>
      <w:r w:rsidRPr="0074386B">
        <w:rPr>
          <w:rFonts w:ascii="仿宋_GB2312" w:eastAsia="仿宋_GB2312" w:hAnsi="宋体" w:cs="宋体" w:hint="eastAsia"/>
          <w:kern w:val="0"/>
          <w:sz w:val="30"/>
          <w:szCs w:val="30"/>
        </w:rPr>
        <w:t>提出上海加快改进和创新为老服务事业和产业，全面提升为老服务水平的思路、具体抓手和政策建议。</w:t>
      </w:r>
    </w:p>
    <w:p w:rsidR="0074386B" w:rsidRPr="0074386B" w:rsidRDefault="0074386B" w:rsidP="0074386B">
      <w:pPr>
        <w:widowControl/>
        <w:adjustRightInd w:val="0"/>
        <w:snapToGrid w:val="0"/>
        <w:jc w:val="left"/>
        <w:rPr>
          <w:rFonts w:ascii="宋体" w:eastAsia="宋体" w:hAnsi="宋体" w:cs="宋体"/>
          <w:kern w:val="0"/>
          <w:szCs w:val="21"/>
        </w:rPr>
      </w:pPr>
      <w:r w:rsidRPr="0074386B">
        <w:rPr>
          <w:rFonts w:ascii="宋体" w:eastAsia="宋体" w:hAnsi="宋体" w:cs="宋体"/>
          <w:kern w:val="0"/>
          <w:szCs w:val="21"/>
        </w:rPr>
        <w:t> </w:t>
      </w:r>
    </w:p>
    <w:p w:rsidR="0074386B" w:rsidRPr="008A0586" w:rsidRDefault="0074386B" w:rsidP="008A0586">
      <w:pPr>
        <w:widowControl/>
        <w:adjustRightInd w:val="0"/>
        <w:snapToGrid w:val="0"/>
        <w:outlineLvl w:val="0"/>
        <w:rPr>
          <w:rFonts w:ascii="华文中宋" w:eastAsia="华文中宋" w:hAnsi="华文中宋" w:cs="宋体"/>
          <w:b/>
          <w:bCs/>
          <w:kern w:val="36"/>
          <w:sz w:val="30"/>
          <w:szCs w:val="36"/>
        </w:rPr>
      </w:pPr>
      <w:r w:rsidRPr="008A0586">
        <w:rPr>
          <w:rFonts w:ascii="华文中宋" w:eastAsia="华文中宋" w:hAnsi="华文中宋" w:cs="宋体"/>
          <w:b/>
          <w:bCs/>
          <w:kern w:val="36"/>
          <w:sz w:val="30"/>
          <w:szCs w:val="36"/>
        </w:rPr>
        <w:t>28.</w:t>
      </w:r>
      <w:r w:rsidRPr="008A0586">
        <w:rPr>
          <w:rFonts w:ascii="华文中宋" w:eastAsia="华文中宋" w:hAnsi="华文中宋" w:cs="宋体" w:hint="eastAsia"/>
          <w:b/>
          <w:bCs/>
          <w:kern w:val="36"/>
          <w:sz w:val="30"/>
          <w:szCs w:val="36"/>
        </w:rPr>
        <w:t>上海创新</w:t>
      </w:r>
      <w:proofErr w:type="gramStart"/>
      <w:r w:rsidRPr="008A0586">
        <w:rPr>
          <w:rFonts w:ascii="华文中宋" w:eastAsia="华文中宋" w:hAnsi="华文中宋" w:cs="宋体" w:hint="eastAsia"/>
          <w:b/>
          <w:bCs/>
          <w:kern w:val="36"/>
          <w:sz w:val="30"/>
          <w:szCs w:val="36"/>
        </w:rPr>
        <w:t>医</w:t>
      </w:r>
      <w:proofErr w:type="gramEnd"/>
      <w:r w:rsidRPr="008A0586">
        <w:rPr>
          <w:rFonts w:ascii="华文中宋" w:eastAsia="华文中宋" w:hAnsi="华文中宋" w:cs="宋体" w:hint="eastAsia"/>
          <w:b/>
          <w:bCs/>
          <w:kern w:val="36"/>
          <w:sz w:val="30"/>
          <w:szCs w:val="36"/>
        </w:rPr>
        <w:t>防协同与</w:t>
      </w:r>
      <w:proofErr w:type="gramStart"/>
      <w:r w:rsidRPr="008A0586">
        <w:rPr>
          <w:rFonts w:ascii="华文中宋" w:eastAsia="华文中宋" w:hAnsi="华文中宋" w:cs="宋体" w:hint="eastAsia"/>
          <w:b/>
          <w:bCs/>
          <w:kern w:val="36"/>
          <w:sz w:val="30"/>
          <w:szCs w:val="36"/>
        </w:rPr>
        <w:t>医</w:t>
      </w:r>
      <w:proofErr w:type="gramEnd"/>
      <w:r w:rsidRPr="008A0586">
        <w:rPr>
          <w:rFonts w:ascii="华文中宋" w:eastAsia="华文中宋" w:hAnsi="华文中宋" w:cs="宋体" w:hint="eastAsia"/>
          <w:b/>
          <w:bCs/>
          <w:kern w:val="36"/>
          <w:sz w:val="30"/>
          <w:szCs w:val="36"/>
        </w:rPr>
        <w:t>防融合机制研究</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黑体" w:eastAsia="黑体" w:hAnsi="黑体" w:cs="宋体" w:hint="eastAsia"/>
          <w:kern w:val="0"/>
          <w:sz w:val="30"/>
          <w:szCs w:val="30"/>
        </w:rPr>
        <w:t>研究目的与要求：</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t>近年来，上海按照健康中国战略要求，着力强基层、补短板、优布局，公共卫生体系建设不断健全，尽最大努力维护人民群众生命健康，但同时也暴露出现行疾病预防控制体系的</w:t>
      </w:r>
      <w:proofErr w:type="gramStart"/>
      <w:r w:rsidRPr="0074386B">
        <w:rPr>
          <w:rFonts w:ascii="仿宋_GB2312" w:eastAsia="仿宋_GB2312" w:hAnsi="宋体" w:cs="宋体" w:hint="eastAsia"/>
          <w:kern w:val="0"/>
          <w:sz w:val="30"/>
          <w:szCs w:val="30"/>
        </w:rPr>
        <w:t>医</w:t>
      </w:r>
      <w:proofErr w:type="gramEnd"/>
      <w:r w:rsidRPr="0074386B">
        <w:rPr>
          <w:rFonts w:ascii="仿宋_GB2312" w:eastAsia="仿宋_GB2312" w:hAnsi="宋体" w:cs="宋体" w:hint="eastAsia"/>
          <w:kern w:val="0"/>
          <w:sz w:val="30"/>
          <w:szCs w:val="30"/>
        </w:rPr>
        <w:t>防协同不紧密、</w:t>
      </w:r>
      <w:proofErr w:type="gramStart"/>
      <w:r w:rsidRPr="0074386B">
        <w:rPr>
          <w:rFonts w:ascii="仿宋_GB2312" w:eastAsia="仿宋_GB2312" w:hAnsi="宋体" w:cs="宋体" w:hint="eastAsia"/>
          <w:kern w:val="0"/>
          <w:sz w:val="30"/>
          <w:szCs w:val="30"/>
        </w:rPr>
        <w:t>医</w:t>
      </w:r>
      <w:proofErr w:type="gramEnd"/>
      <w:r w:rsidRPr="0074386B">
        <w:rPr>
          <w:rFonts w:ascii="仿宋_GB2312" w:eastAsia="仿宋_GB2312" w:hAnsi="宋体" w:cs="宋体" w:hint="eastAsia"/>
          <w:kern w:val="0"/>
          <w:sz w:val="30"/>
          <w:szCs w:val="30"/>
        </w:rPr>
        <w:t>防融合不充分等短板，需要加快创新</w:t>
      </w:r>
      <w:proofErr w:type="gramStart"/>
      <w:r w:rsidRPr="0074386B">
        <w:rPr>
          <w:rFonts w:ascii="仿宋_GB2312" w:eastAsia="仿宋_GB2312" w:hAnsi="宋体" w:cs="宋体" w:hint="eastAsia"/>
          <w:kern w:val="0"/>
          <w:sz w:val="30"/>
          <w:szCs w:val="30"/>
        </w:rPr>
        <w:t>医</w:t>
      </w:r>
      <w:proofErr w:type="gramEnd"/>
      <w:r w:rsidRPr="0074386B">
        <w:rPr>
          <w:rFonts w:ascii="仿宋_GB2312" w:eastAsia="仿宋_GB2312" w:hAnsi="宋体" w:cs="宋体" w:hint="eastAsia"/>
          <w:kern w:val="0"/>
          <w:sz w:val="30"/>
          <w:szCs w:val="30"/>
        </w:rPr>
        <w:t>防协同与</w:t>
      </w:r>
      <w:proofErr w:type="gramStart"/>
      <w:r w:rsidRPr="0074386B">
        <w:rPr>
          <w:rFonts w:ascii="仿宋_GB2312" w:eastAsia="仿宋_GB2312" w:hAnsi="宋体" w:cs="宋体" w:hint="eastAsia"/>
          <w:kern w:val="0"/>
          <w:sz w:val="30"/>
          <w:szCs w:val="30"/>
        </w:rPr>
        <w:t>医</w:t>
      </w:r>
      <w:proofErr w:type="gramEnd"/>
      <w:r w:rsidRPr="0074386B">
        <w:rPr>
          <w:rFonts w:ascii="仿宋_GB2312" w:eastAsia="仿宋_GB2312" w:hAnsi="宋体" w:cs="宋体" w:hint="eastAsia"/>
          <w:kern w:val="0"/>
          <w:sz w:val="30"/>
          <w:szCs w:val="30"/>
        </w:rPr>
        <w:t>防融合机制。本课题旨在研究公共卫生新形势下，进一步健全公共卫生机构、医疗机构、社区卫生服务机构协同合作机制，并提出重点举措和相关建议。</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t>本课题重点研究但不限于以下方面：</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1. </w:t>
      </w:r>
      <w:r w:rsidRPr="0074386B">
        <w:rPr>
          <w:rFonts w:ascii="仿宋_GB2312" w:eastAsia="仿宋_GB2312" w:hAnsi="宋体" w:cs="宋体" w:hint="eastAsia"/>
          <w:kern w:val="0"/>
          <w:sz w:val="30"/>
          <w:szCs w:val="30"/>
        </w:rPr>
        <w:t>全面梳理上海</w:t>
      </w:r>
      <w:proofErr w:type="gramStart"/>
      <w:r w:rsidRPr="0074386B">
        <w:rPr>
          <w:rFonts w:ascii="仿宋_GB2312" w:eastAsia="仿宋_GB2312" w:hAnsi="宋体" w:cs="宋体" w:hint="eastAsia"/>
          <w:kern w:val="0"/>
          <w:sz w:val="30"/>
          <w:szCs w:val="30"/>
        </w:rPr>
        <w:t>医</w:t>
      </w:r>
      <w:proofErr w:type="gramEnd"/>
      <w:r w:rsidRPr="0074386B">
        <w:rPr>
          <w:rFonts w:ascii="仿宋_GB2312" w:eastAsia="仿宋_GB2312" w:hAnsi="宋体" w:cs="宋体" w:hint="eastAsia"/>
          <w:kern w:val="0"/>
          <w:sz w:val="30"/>
          <w:szCs w:val="30"/>
        </w:rPr>
        <w:t>防协同与</w:t>
      </w:r>
      <w:proofErr w:type="gramStart"/>
      <w:r w:rsidRPr="0074386B">
        <w:rPr>
          <w:rFonts w:ascii="仿宋_GB2312" w:eastAsia="仿宋_GB2312" w:hAnsi="宋体" w:cs="宋体" w:hint="eastAsia"/>
          <w:kern w:val="0"/>
          <w:sz w:val="30"/>
          <w:szCs w:val="30"/>
        </w:rPr>
        <w:t>医</w:t>
      </w:r>
      <w:proofErr w:type="gramEnd"/>
      <w:r w:rsidRPr="0074386B">
        <w:rPr>
          <w:rFonts w:ascii="仿宋_GB2312" w:eastAsia="仿宋_GB2312" w:hAnsi="宋体" w:cs="宋体" w:hint="eastAsia"/>
          <w:kern w:val="0"/>
          <w:sz w:val="30"/>
          <w:szCs w:val="30"/>
        </w:rPr>
        <w:t>防融合方面存在的短板和不足；</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2. </w:t>
      </w:r>
      <w:r w:rsidRPr="0074386B">
        <w:rPr>
          <w:rFonts w:ascii="仿宋_GB2312" w:eastAsia="仿宋_GB2312" w:hAnsi="宋体" w:cs="宋体" w:hint="eastAsia"/>
          <w:kern w:val="0"/>
          <w:sz w:val="30"/>
          <w:szCs w:val="30"/>
        </w:rPr>
        <w:t>总结国内外城市创新</w:t>
      </w:r>
      <w:proofErr w:type="gramStart"/>
      <w:r w:rsidRPr="0074386B">
        <w:rPr>
          <w:rFonts w:ascii="仿宋_GB2312" w:eastAsia="仿宋_GB2312" w:hAnsi="宋体" w:cs="宋体" w:hint="eastAsia"/>
          <w:kern w:val="0"/>
          <w:sz w:val="30"/>
          <w:szCs w:val="30"/>
        </w:rPr>
        <w:t>医</w:t>
      </w:r>
      <w:proofErr w:type="gramEnd"/>
      <w:r w:rsidRPr="0074386B">
        <w:rPr>
          <w:rFonts w:ascii="仿宋_GB2312" w:eastAsia="仿宋_GB2312" w:hAnsi="宋体" w:cs="宋体" w:hint="eastAsia"/>
          <w:kern w:val="0"/>
          <w:sz w:val="30"/>
          <w:szCs w:val="30"/>
        </w:rPr>
        <w:t>防协同与</w:t>
      </w:r>
      <w:proofErr w:type="gramStart"/>
      <w:r w:rsidRPr="0074386B">
        <w:rPr>
          <w:rFonts w:ascii="仿宋_GB2312" w:eastAsia="仿宋_GB2312" w:hAnsi="宋体" w:cs="宋体" w:hint="eastAsia"/>
          <w:kern w:val="0"/>
          <w:sz w:val="30"/>
          <w:szCs w:val="30"/>
        </w:rPr>
        <w:t>医</w:t>
      </w:r>
      <w:proofErr w:type="gramEnd"/>
      <w:r w:rsidRPr="0074386B">
        <w:rPr>
          <w:rFonts w:ascii="仿宋_GB2312" w:eastAsia="仿宋_GB2312" w:hAnsi="宋体" w:cs="宋体" w:hint="eastAsia"/>
          <w:kern w:val="0"/>
          <w:sz w:val="30"/>
          <w:szCs w:val="30"/>
        </w:rPr>
        <w:t>防融合机制的做法和经验；</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3. </w:t>
      </w:r>
      <w:r w:rsidRPr="0074386B">
        <w:rPr>
          <w:rFonts w:ascii="仿宋_GB2312" w:eastAsia="仿宋_GB2312" w:hAnsi="宋体" w:cs="宋体" w:hint="eastAsia"/>
          <w:kern w:val="0"/>
          <w:sz w:val="30"/>
          <w:szCs w:val="30"/>
        </w:rPr>
        <w:t>提出上海创新</w:t>
      </w:r>
      <w:proofErr w:type="gramStart"/>
      <w:r w:rsidRPr="0074386B">
        <w:rPr>
          <w:rFonts w:ascii="仿宋_GB2312" w:eastAsia="仿宋_GB2312" w:hAnsi="宋体" w:cs="宋体" w:hint="eastAsia"/>
          <w:kern w:val="0"/>
          <w:sz w:val="30"/>
          <w:szCs w:val="30"/>
        </w:rPr>
        <w:t>医</w:t>
      </w:r>
      <w:proofErr w:type="gramEnd"/>
      <w:r w:rsidRPr="0074386B">
        <w:rPr>
          <w:rFonts w:ascii="仿宋_GB2312" w:eastAsia="仿宋_GB2312" w:hAnsi="宋体" w:cs="宋体" w:hint="eastAsia"/>
          <w:kern w:val="0"/>
          <w:sz w:val="30"/>
          <w:szCs w:val="30"/>
        </w:rPr>
        <w:t>防协同与</w:t>
      </w:r>
      <w:proofErr w:type="gramStart"/>
      <w:r w:rsidRPr="0074386B">
        <w:rPr>
          <w:rFonts w:ascii="仿宋_GB2312" w:eastAsia="仿宋_GB2312" w:hAnsi="宋体" w:cs="宋体" w:hint="eastAsia"/>
          <w:kern w:val="0"/>
          <w:sz w:val="30"/>
          <w:szCs w:val="30"/>
        </w:rPr>
        <w:t>医</w:t>
      </w:r>
      <w:proofErr w:type="gramEnd"/>
      <w:r w:rsidRPr="0074386B">
        <w:rPr>
          <w:rFonts w:ascii="仿宋_GB2312" w:eastAsia="仿宋_GB2312" w:hAnsi="宋体" w:cs="宋体" w:hint="eastAsia"/>
          <w:kern w:val="0"/>
          <w:sz w:val="30"/>
          <w:szCs w:val="30"/>
        </w:rPr>
        <w:t>防融合机制的总体思路、重点领域和实施路径；</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4. </w:t>
      </w:r>
      <w:r w:rsidRPr="0074386B">
        <w:rPr>
          <w:rFonts w:ascii="仿宋_GB2312" w:eastAsia="仿宋_GB2312" w:hAnsi="宋体" w:cs="宋体" w:hint="eastAsia"/>
          <w:kern w:val="0"/>
          <w:sz w:val="30"/>
          <w:szCs w:val="30"/>
        </w:rPr>
        <w:t>提出针对性政策建议。</w:t>
      </w:r>
    </w:p>
    <w:p w:rsidR="0074386B" w:rsidRPr="0074386B" w:rsidRDefault="0074386B" w:rsidP="0074386B">
      <w:pPr>
        <w:widowControl/>
        <w:adjustRightInd w:val="0"/>
        <w:snapToGrid w:val="0"/>
        <w:jc w:val="left"/>
        <w:rPr>
          <w:rFonts w:ascii="宋体" w:eastAsia="宋体" w:hAnsi="宋体" w:cs="宋体"/>
          <w:kern w:val="0"/>
          <w:szCs w:val="21"/>
        </w:rPr>
      </w:pPr>
      <w:r w:rsidRPr="0074386B">
        <w:rPr>
          <w:rFonts w:ascii="宋体" w:eastAsia="宋体" w:hAnsi="宋体" w:cs="宋体"/>
          <w:kern w:val="0"/>
          <w:szCs w:val="21"/>
        </w:rPr>
        <w:t> </w:t>
      </w:r>
    </w:p>
    <w:p w:rsidR="0074386B" w:rsidRPr="008A0586" w:rsidRDefault="0074386B" w:rsidP="008A0586">
      <w:pPr>
        <w:widowControl/>
        <w:adjustRightInd w:val="0"/>
        <w:snapToGrid w:val="0"/>
        <w:outlineLvl w:val="0"/>
        <w:rPr>
          <w:rFonts w:ascii="华文中宋" w:eastAsia="华文中宋" w:hAnsi="华文中宋" w:cs="宋体"/>
          <w:b/>
          <w:bCs/>
          <w:kern w:val="36"/>
          <w:sz w:val="30"/>
          <w:szCs w:val="36"/>
        </w:rPr>
      </w:pPr>
      <w:r w:rsidRPr="008A0586">
        <w:rPr>
          <w:rFonts w:ascii="华文中宋" w:eastAsia="华文中宋" w:hAnsi="华文中宋" w:cs="宋体"/>
          <w:b/>
          <w:bCs/>
          <w:kern w:val="36"/>
          <w:sz w:val="30"/>
          <w:szCs w:val="36"/>
        </w:rPr>
        <w:t>29.</w:t>
      </w:r>
      <w:r w:rsidRPr="008A0586">
        <w:rPr>
          <w:rFonts w:ascii="华文中宋" w:eastAsia="华文中宋" w:hAnsi="华文中宋" w:cs="宋体" w:hint="eastAsia"/>
          <w:b/>
          <w:bCs/>
          <w:kern w:val="36"/>
          <w:sz w:val="30"/>
          <w:szCs w:val="36"/>
        </w:rPr>
        <w:t>上海完善基层医疗卫生服务功能研究</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 </w:t>
      </w:r>
      <w:r w:rsidRPr="0074386B">
        <w:rPr>
          <w:rFonts w:ascii="黑体" w:eastAsia="黑体" w:hAnsi="黑体" w:cs="宋体" w:hint="eastAsia"/>
          <w:kern w:val="0"/>
          <w:sz w:val="30"/>
          <w:szCs w:val="30"/>
        </w:rPr>
        <w:t>研究目的与要求：</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t>近年来，上海医疗卫生服务体系不断健全，基层医疗卫生机构建设有力推进，但也存在着基层医疗卫生机构服务功能不完善、水平能力不够等短板。本课题旨在研究上海人口高密度情境下，如何进一步完善基层医疗服务机构功能定位，并提出重点举措和相关建议。</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t>本课题重点研究但不限于以下方面：</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1. </w:t>
      </w:r>
      <w:r w:rsidRPr="0074386B">
        <w:rPr>
          <w:rFonts w:ascii="仿宋_GB2312" w:eastAsia="仿宋_GB2312" w:hAnsi="宋体" w:cs="宋体" w:hint="eastAsia"/>
          <w:kern w:val="0"/>
          <w:sz w:val="30"/>
          <w:szCs w:val="30"/>
        </w:rPr>
        <w:t>全面梳理上海基层医疗卫生服务功能存在的短板和不足；</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2. </w:t>
      </w:r>
      <w:r w:rsidRPr="0074386B">
        <w:rPr>
          <w:rFonts w:ascii="仿宋_GB2312" w:eastAsia="仿宋_GB2312" w:hAnsi="宋体" w:cs="宋体" w:hint="eastAsia"/>
          <w:kern w:val="0"/>
          <w:sz w:val="30"/>
          <w:szCs w:val="30"/>
        </w:rPr>
        <w:t>总结国内外城市基层医疗卫生服务机构的主要功能和相关规制；</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lastRenderedPageBreak/>
        <w:t>3. </w:t>
      </w:r>
      <w:r w:rsidRPr="0074386B">
        <w:rPr>
          <w:rFonts w:ascii="仿宋_GB2312" w:eastAsia="仿宋_GB2312" w:hAnsi="宋体" w:cs="宋体" w:hint="eastAsia"/>
          <w:kern w:val="0"/>
          <w:sz w:val="30"/>
          <w:szCs w:val="30"/>
        </w:rPr>
        <w:t>提出上海加快完善基层医疗卫生服务功能的总体目标、重点领域、实施路径；</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2"/>
          <w:szCs w:val="32"/>
        </w:rPr>
        <w:t>4. </w:t>
      </w:r>
      <w:r w:rsidRPr="0074386B">
        <w:rPr>
          <w:rFonts w:ascii="仿宋_GB2312" w:eastAsia="仿宋_GB2312" w:hAnsi="宋体" w:cs="宋体" w:hint="eastAsia"/>
          <w:kern w:val="0"/>
          <w:sz w:val="30"/>
          <w:szCs w:val="30"/>
        </w:rPr>
        <w:t>提出针对性政策建议。</w:t>
      </w:r>
    </w:p>
    <w:p w:rsidR="0074386B" w:rsidRPr="0074386B" w:rsidRDefault="0074386B" w:rsidP="0074386B">
      <w:pPr>
        <w:widowControl/>
        <w:adjustRightInd w:val="0"/>
        <w:snapToGrid w:val="0"/>
        <w:jc w:val="left"/>
        <w:rPr>
          <w:rFonts w:ascii="宋体" w:eastAsia="宋体" w:hAnsi="宋体" w:cs="宋体"/>
          <w:kern w:val="0"/>
          <w:szCs w:val="21"/>
        </w:rPr>
      </w:pPr>
      <w:r w:rsidRPr="0074386B">
        <w:rPr>
          <w:rFonts w:ascii="宋体" w:eastAsia="宋体" w:hAnsi="宋体" w:cs="宋体"/>
          <w:kern w:val="0"/>
          <w:szCs w:val="21"/>
        </w:rPr>
        <w:t> </w:t>
      </w:r>
    </w:p>
    <w:p w:rsidR="0074386B" w:rsidRPr="008A0586" w:rsidRDefault="0074386B" w:rsidP="008A0586">
      <w:pPr>
        <w:widowControl/>
        <w:adjustRightInd w:val="0"/>
        <w:snapToGrid w:val="0"/>
        <w:outlineLvl w:val="0"/>
        <w:rPr>
          <w:rFonts w:ascii="华文中宋" w:eastAsia="华文中宋" w:hAnsi="华文中宋" w:cs="宋体"/>
          <w:b/>
          <w:bCs/>
          <w:kern w:val="36"/>
          <w:sz w:val="30"/>
          <w:szCs w:val="36"/>
        </w:rPr>
      </w:pPr>
      <w:r w:rsidRPr="008A0586">
        <w:rPr>
          <w:rFonts w:ascii="华文中宋" w:eastAsia="华文中宋" w:hAnsi="华文中宋" w:cs="宋体"/>
          <w:b/>
          <w:bCs/>
          <w:kern w:val="36"/>
          <w:sz w:val="30"/>
          <w:szCs w:val="36"/>
        </w:rPr>
        <w:t>30.</w:t>
      </w:r>
      <w:r w:rsidRPr="008A0586">
        <w:rPr>
          <w:rFonts w:ascii="华文中宋" w:eastAsia="华文中宋" w:hAnsi="华文中宋" w:cs="宋体" w:hint="eastAsia"/>
          <w:b/>
          <w:bCs/>
          <w:kern w:val="36"/>
          <w:sz w:val="30"/>
          <w:szCs w:val="36"/>
        </w:rPr>
        <w:t>上海都市体育发展体系建设研究</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 </w:t>
      </w:r>
      <w:r w:rsidRPr="0074386B">
        <w:rPr>
          <w:rFonts w:ascii="黑体" w:eastAsia="黑体" w:hAnsi="黑体" w:cs="宋体" w:hint="eastAsia"/>
          <w:kern w:val="0"/>
          <w:sz w:val="30"/>
          <w:szCs w:val="30"/>
        </w:rPr>
        <w:t>研究目的与要求：</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t>如何结合都市特征，发展服务于中国式现代化的都市体育体系，是新时代新征程上，支持体育强国建设的重要命题。本研究要求结合上海社会主义现代化国际大都市特点，对标建设全球著名体育城市的目标，充分体现上海在全国体育领域引领、影响、辐射和示范的作用，总结形成都市体育发展体系建设的路径。</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t>本课题重点研究但不限于以下研究内容：</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1. </w:t>
      </w:r>
      <w:r w:rsidRPr="0074386B">
        <w:rPr>
          <w:rFonts w:ascii="仿宋_GB2312" w:eastAsia="仿宋_GB2312" w:hAnsi="宋体" w:cs="宋体" w:hint="eastAsia"/>
          <w:kern w:val="0"/>
          <w:sz w:val="30"/>
          <w:szCs w:val="30"/>
        </w:rPr>
        <w:t>结合上海人口密度高、人群文化交融的特征，深入研究如何建设都市体育公共服务体系；</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2. </w:t>
      </w:r>
      <w:r w:rsidRPr="0074386B">
        <w:rPr>
          <w:rFonts w:ascii="仿宋_GB2312" w:eastAsia="仿宋_GB2312" w:hAnsi="宋体" w:cs="宋体" w:hint="eastAsia"/>
          <w:kern w:val="0"/>
          <w:sz w:val="30"/>
          <w:szCs w:val="30"/>
        </w:rPr>
        <w:t>结合上海经济文化中心化、生产生活多样化、快节律强竞争的特征，深入研究如何建设都市体育产业体系；</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3. </w:t>
      </w:r>
      <w:r w:rsidRPr="0074386B">
        <w:rPr>
          <w:rFonts w:ascii="仿宋_GB2312" w:eastAsia="仿宋_GB2312" w:hAnsi="宋体" w:cs="宋体" w:hint="eastAsia"/>
          <w:kern w:val="0"/>
          <w:sz w:val="30"/>
          <w:szCs w:val="30"/>
        </w:rPr>
        <w:t>研究如何加强上海体育科研能力建设，为都市体育事业和产业发展提供支持和服务；</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4. </w:t>
      </w:r>
      <w:r w:rsidRPr="0074386B">
        <w:rPr>
          <w:rFonts w:ascii="仿宋_GB2312" w:eastAsia="仿宋_GB2312" w:hAnsi="宋体" w:cs="宋体" w:hint="eastAsia"/>
          <w:kern w:val="0"/>
          <w:sz w:val="30"/>
          <w:szCs w:val="30"/>
        </w:rPr>
        <w:t>研究都市体育发展的配套保障措施。</w:t>
      </w:r>
    </w:p>
    <w:p w:rsidR="0074386B" w:rsidRPr="0074386B" w:rsidRDefault="0074386B" w:rsidP="0074386B">
      <w:pPr>
        <w:widowControl/>
        <w:adjustRightInd w:val="0"/>
        <w:snapToGrid w:val="0"/>
        <w:jc w:val="left"/>
        <w:rPr>
          <w:rFonts w:ascii="宋体" w:eastAsia="宋体" w:hAnsi="宋体" w:cs="宋体"/>
          <w:kern w:val="0"/>
          <w:szCs w:val="21"/>
        </w:rPr>
      </w:pPr>
      <w:r w:rsidRPr="0074386B">
        <w:rPr>
          <w:rFonts w:ascii="宋体" w:eastAsia="宋体" w:hAnsi="宋体" w:cs="宋体"/>
          <w:kern w:val="0"/>
          <w:szCs w:val="21"/>
        </w:rPr>
        <w:t> </w:t>
      </w:r>
    </w:p>
    <w:p w:rsidR="0074386B" w:rsidRPr="008A0586" w:rsidRDefault="0074386B" w:rsidP="008A0586">
      <w:pPr>
        <w:widowControl/>
        <w:adjustRightInd w:val="0"/>
        <w:snapToGrid w:val="0"/>
        <w:jc w:val="left"/>
        <w:outlineLvl w:val="0"/>
        <w:rPr>
          <w:rFonts w:ascii="华文中宋" w:eastAsia="华文中宋" w:hAnsi="华文中宋" w:cs="宋体" w:hint="eastAsia"/>
          <w:b/>
          <w:bCs/>
          <w:kern w:val="36"/>
          <w:sz w:val="30"/>
          <w:szCs w:val="36"/>
        </w:rPr>
      </w:pPr>
      <w:r w:rsidRPr="008A0586">
        <w:rPr>
          <w:rFonts w:ascii="华文中宋" w:eastAsia="华文中宋" w:hAnsi="华文中宋" w:cs="宋体"/>
          <w:b/>
          <w:bCs/>
          <w:kern w:val="36"/>
          <w:sz w:val="30"/>
          <w:szCs w:val="36"/>
        </w:rPr>
        <w:t>31.</w:t>
      </w:r>
      <w:r w:rsidRPr="008A0586">
        <w:rPr>
          <w:rFonts w:ascii="华文中宋" w:eastAsia="华文中宋" w:hAnsi="华文中宋" w:cs="宋体" w:hint="eastAsia"/>
          <w:b/>
          <w:bCs/>
          <w:kern w:val="36"/>
          <w:sz w:val="30"/>
          <w:szCs w:val="36"/>
        </w:rPr>
        <w:t>上海推进</w:t>
      </w:r>
      <w:r w:rsidRPr="008A0586">
        <w:rPr>
          <w:rFonts w:ascii="华文中宋" w:eastAsia="华文中宋" w:hAnsi="华文中宋" w:cs="宋体"/>
          <w:b/>
          <w:bCs/>
          <w:kern w:val="36"/>
          <w:sz w:val="30"/>
          <w:szCs w:val="36"/>
        </w:rPr>
        <w:t>“</w:t>
      </w:r>
      <w:r w:rsidRPr="008A0586">
        <w:rPr>
          <w:rFonts w:ascii="华文中宋" w:eastAsia="华文中宋" w:hAnsi="华文中宋" w:cs="宋体" w:hint="eastAsia"/>
          <w:b/>
          <w:bCs/>
          <w:kern w:val="36"/>
          <w:sz w:val="30"/>
          <w:szCs w:val="36"/>
        </w:rPr>
        <w:t>五个新城</w:t>
      </w:r>
      <w:r w:rsidRPr="008A0586">
        <w:rPr>
          <w:rFonts w:ascii="华文中宋" w:eastAsia="华文中宋" w:hAnsi="华文中宋" w:cs="宋体"/>
          <w:b/>
          <w:bCs/>
          <w:kern w:val="36"/>
          <w:sz w:val="30"/>
          <w:szCs w:val="36"/>
        </w:rPr>
        <w:t>”</w:t>
      </w:r>
      <w:r w:rsidRPr="008A0586">
        <w:rPr>
          <w:rFonts w:ascii="华文中宋" w:eastAsia="华文中宋" w:hAnsi="华文中宋" w:cs="宋体" w:hint="eastAsia"/>
          <w:b/>
          <w:bCs/>
          <w:kern w:val="36"/>
          <w:sz w:val="30"/>
          <w:szCs w:val="36"/>
        </w:rPr>
        <w:t>与乡村振兴有效衔接的路径和对策研究</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黑体" w:eastAsia="黑体" w:hAnsi="黑体" w:cs="宋体" w:hint="eastAsia"/>
          <w:kern w:val="0"/>
          <w:sz w:val="30"/>
          <w:szCs w:val="30"/>
        </w:rPr>
        <w:t>研究目的与要求：</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五个新城</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和乡村振兴都是上海进一步畅通城乡要素流动、构建新一轮发展空间格局的重要战略，具有辐射带动、优势互补的关系。两大战略缺乏有效衔接，可能带来规划</w:t>
      </w:r>
      <w:proofErr w:type="gramStart"/>
      <w:r w:rsidRPr="0074386B">
        <w:rPr>
          <w:rFonts w:ascii="仿宋_GB2312" w:eastAsia="仿宋_GB2312" w:hAnsi="宋体" w:cs="宋体" w:hint="eastAsia"/>
          <w:kern w:val="0"/>
          <w:sz w:val="30"/>
          <w:szCs w:val="30"/>
        </w:rPr>
        <w:t>不</w:t>
      </w:r>
      <w:proofErr w:type="gramEnd"/>
      <w:r w:rsidRPr="0074386B">
        <w:rPr>
          <w:rFonts w:ascii="仿宋_GB2312" w:eastAsia="仿宋_GB2312" w:hAnsi="宋体" w:cs="宋体" w:hint="eastAsia"/>
          <w:kern w:val="0"/>
          <w:sz w:val="30"/>
          <w:szCs w:val="30"/>
        </w:rPr>
        <w:t>协同、机制</w:t>
      </w:r>
      <w:proofErr w:type="gramStart"/>
      <w:r w:rsidRPr="0074386B">
        <w:rPr>
          <w:rFonts w:ascii="仿宋_GB2312" w:eastAsia="仿宋_GB2312" w:hAnsi="宋体" w:cs="宋体" w:hint="eastAsia"/>
          <w:kern w:val="0"/>
          <w:sz w:val="30"/>
          <w:szCs w:val="30"/>
        </w:rPr>
        <w:t>不</w:t>
      </w:r>
      <w:proofErr w:type="gramEnd"/>
      <w:r w:rsidRPr="0074386B">
        <w:rPr>
          <w:rFonts w:ascii="仿宋_GB2312" w:eastAsia="仿宋_GB2312" w:hAnsi="宋体" w:cs="宋体" w:hint="eastAsia"/>
          <w:kern w:val="0"/>
          <w:sz w:val="30"/>
          <w:szCs w:val="30"/>
        </w:rPr>
        <w:t>高效、项目不落地、政策不配套等问题。本课题旨在聚焦当前</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五个新城</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和乡村振兴在协同推进方面存在的不足，通过学习国内外其他城市的经验做法，提出优化路径和对策，以更高效地统筹推进城乡一体化、推动新型城镇化高质量发展。</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t>本课题重点研究但不限于以下方面：</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1. “</w:t>
      </w:r>
      <w:r w:rsidRPr="0074386B">
        <w:rPr>
          <w:rFonts w:ascii="仿宋_GB2312" w:eastAsia="仿宋_GB2312" w:hAnsi="宋体" w:cs="宋体" w:hint="eastAsia"/>
          <w:kern w:val="0"/>
          <w:sz w:val="30"/>
          <w:szCs w:val="30"/>
        </w:rPr>
        <w:t>五个新城</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建设和乡村振兴协同推进的必要性；</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2. “</w:t>
      </w:r>
      <w:r w:rsidRPr="0074386B">
        <w:rPr>
          <w:rFonts w:ascii="仿宋_GB2312" w:eastAsia="仿宋_GB2312" w:hAnsi="宋体" w:cs="宋体" w:hint="eastAsia"/>
          <w:kern w:val="0"/>
          <w:sz w:val="30"/>
          <w:szCs w:val="30"/>
        </w:rPr>
        <w:t>五个新城</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建设和乡村振兴协同推进上的现状及问题；</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3. </w:t>
      </w:r>
      <w:r w:rsidRPr="0074386B">
        <w:rPr>
          <w:rFonts w:ascii="仿宋_GB2312" w:eastAsia="仿宋_GB2312" w:hAnsi="宋体" w:cs="宋体" w:hint="eastAsia"/>
          <w:kern w:val="0"/>
          <w:sz w:val="30"/>
          <w:szCs w:val="30"/>
        </w:rPr>
        <w:t>国内外城市在城乡融合发展方面的机制、政策和做法；</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lastRenderedPageBreak/>
        <w:t>4. </w:t>
      </w:r>
      <w:r w:rsidRPr="0074386B">
        <w:rPr>
          <w:rFonts w:ascii="仿宋_GB2312" w:eastAsia="仿宋_GB2312" w:hAnsi="宋体" w:cs="宋体" w:hint="eastAsia"/>
          <w:kern w:val="0"/>
          <w:sz w:val="30"/>
          <w:szCs w:val="30"/>
        </w:rPr>
        <w:t>推进</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五个新城</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与乡村振兴有效衔接的思路和抓手；</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5. </w:t>
      </w:r>
      <w:r w:rsidRPr="0074386B">
        <w:rPr>
          <w:rFonts w:ascii="仿宋_GB2312" w:eastAsia="仿宋_GB2312" w:hAnsi="宋体" w:cs="宋体" w:hint="eastAsia"/>
          <w:kern w:val="0"/>
          <w:sz w:val="30"/>
          <w:szCs w:val="30"/>
        </w:rPr>
        <w:t>具体对策建议。</w:t>
      </w:r>
    </w:p>
    <w:p w:rsidR="0074386B" w:rsidRPr="0074386B" w:rsidRDefault="0074386B" w:rsidP="0074386B">
      <w:pPr>
        <w:widowControl/>
        <w:adjustRightInd w:val="0"/>
        <w:snapToGrid w:val="0"/>
        <w:jc w:val="left"/>
        <w:rPr>
          <w:rFonts w:ascii="宋体" w:eastAsia="宋体" w:hAnsi="宋体" w:cs="宋体"/>
          <w:kern w:val="0"/>
          <w:szCs w:val="21"/>
        </w:rPr>
      </w:pPr>
      <w:r w:rsidRPr="0074386B">
        <w:rPr>
          <w:rFonts w:ascii="宋体" w:eastAsia="宋体" w:hAnsi="宋体" w:cs="宋体"/>
          <w:kern w:val="0"/>
          <w:szCs w:val="21"/>
        </w:rPr>
        <w:t> </w:t>
      </w:r>
    </w:p>
    <w:p w:rsidR="0074386B" w:rsidRPr="008A0586" w:rsidRDefault="0074386B" w:rsidP="008A0586">
      <w:pPr>
        <w:widowControl/>
        <w:adjustRightInd w:val="0"/>
        <w:snapToGrid w:val="0"/>
        <w:outlineLvl w:val="0"/>
        <w:rPr>
          <w:rFonts w:ascii="华文中宋" w:eastAsia="华文中宋" w:hAnsi="华文中宋" w:cs="宋体"/>
          <w:b/>
          <w:bCs/>
          <w:kern w:val="36"/>
          <w:sz w:val="30"/>
          <w:szCs w:val="36"/>
        </w:rPr>
      </w:pPr>
      <w:r w:rsidRPr="008A0586">
        <w:rPr>
          <w:rFonts w:ascii="华文中宋" w:eastAsia="华文中宋" w:hAnsi="华文中宋" w:cs="宋体"/>
          <w:b/>
          <w:bCs/>
          <w:kern w:val="36"/>
          <w:sz w:val="30"/>
          <w:szCs w:val="36"/>
        </w:rPr>
        <w:t>32.</w:t>
      </w:r>
      <w:r w:rsidRPr="008A0586">
        <w:rPr>
          <w:rFonts w:ascii="华文中宋" w:eastAsia="华文中宋" w:hAnsi="华文中宋" w:cs="宋体" w:hint="eastAsia"/>
          <w:b/>
          <w:bCs/>
          <w:kern w:val="36"/>
          <w:sz w:val="30"/>
          <w:szCs w:val="36"/>
        </w:rPr>
        <w:t>上海国资投资运营平台深化改革研究</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黑体" w:eastAsia="黑体" w:hAnsi="黑体" w:cs="宋体" w:hint="eastAsia"/>
          <w:kern w:val="0"/>
          <w:sz w:val="30"/>
          <w:szCs w:val="30"/>
        </w:rPr>
        <w:t>研究目的与要求：</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t>上海以建立国有资本流动平台为抓手，初步构建了</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股权注入、资本运作、收益投资</w:t>
      </w:r>
      <w:r w:rsidRPr="0074386B">
        <w:rPr>
          <w:rFonts w:ascii="Times New Roman" w:eastAsia="宋体" w:hAnsi="Times New Roman" w:cs="Times New Roman"/>
          <w:kern w:val="0"/>
          <w:sz w:val="30"/>
          <w:szCs w:val="30"/>
        </w:rPr>
        <w:t>”</w:t>
      </w:r>
      <w:r w:rsidRPr="0074386B">
        <w:rPr>
          <w:rFonts w:ascii="仿宋_GB2312" w:eastAsia="仿宋_GB2312" w:hAnsi="宋体" w:cs="宋体" w:hint="eastAsia"/>
          <w:kern w:val="0"/>
          <w:sz w:val="30"/>
          <w:szCs w:val="30"/>
        </w:rPr>
        <w:t>的国有资本运作模式，但随着新一轮国企改革深化提升，加快健全以管资本为主的国资监管体制、探索市场化的国有资本权益补充机制成为新的改革重点。本课题旨在围绕国有资本发挥更大作用的目标，回顾国企改革三年行动中上海国资投资运营平台的改革情况，围绕</w:t>
      </w:r>
      <w:r w:rsidRPr="0074386B">
        <w:rPr>
          <w:rFonts w:ascii="Times New Roman" w:eastAsia="宋体" w:hAnsi="Times New Roman" w:cs="Times New Roman"/>
          <w:kern w:val="0"/>
          <w:sz w:val="30"/>
          <w:szCs w:val="30"/>
        </w:rPr>
        <w:t>“3+2”</w:t>
      </w:r>
      <w:r w:rsidRPr="0074386B">
        <w:rPr>
          <w:rFonts w:ascii="仿宋_GB2312" w:eastAsia="仿宋_GB2312" w:hAnsi="宋体" w:cs="宋体" w:hint="eastAsia"/>
          <w:kern w:val="0"/>
          <w:sz w:val="30"/>
          <w:szCs w:val="30"/>
        </w:rPr>
        <w:t>平台公司，研究提出管理布局、授放权体制、社会资本带动机制等方面的战略设想和重大举措，以完善和形成错位发展与适度竞争平衡、稳健与活力兼具、国有资本与社会资本合作共赢的上海国资投资运营平台。</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t>本课题重点研究但不限于以下方面：</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1. </w:t>
      </w:r>
      <w:r w:rsidRPr="0074386B">
        <w:rPr>
          <w:rFonts w:ascii="仿宋_GB2312" w:eastAsia="仿宋_GB2312" w:hAnsi="宋体" w:cs="宋体" w:hint="eastAsia"/>
          <w:kern w:val="0"/>
          <w:sz w:val="30"/>
          <w:szCs w:val="30"/>
        </w:rPr>
        <w:t>对标国内外先进国资投资运营平台的成功经验和发展趋势，对比分析上海国资投资运营平台的优势，存在的差距、短板和瓶颈；</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2. </w:t>
      </w:r>
      <w:r w:rsidRPr="0074386B">
        <w:rPr>
          <w:rFonts w:ascii="仿宋_GB2312" w:eastAsia="仿宋_GB2312" w:hAnsi="宋体" w:cs="宋体" w:hint="eastAsia"/>
          <w:kern w:val="0"/>
          <w:sz w:val="30"/>
          <w:szCs w:val="30"/>
        </w:rPr>
        <w:t>对照新一轮国企改革深化提升的新要求，研究分析上海国资投资运营平台发挥更大作用的基本思路、总体目标和重点任务；</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3. </w:t>
      </w:r>
      <w:r w:rsidRPr="0074386B">
        <w:rPr>
          <w:rFonts w:ascii="仿宋_GB2312" w:eastAsia="仿宋_GB2312" w:hAnsi="宋体" w:cs="宋体" w:hint="eastAsia"/>
          <w:kern w:val="0"/>
          <w:sz w:val="30"/>
          <w:szCs w:val="30"/>
        </w:rPr>
        <w:t>研究提出推动上海国资投资运营平台深化改革的突破口和重大举措。</w:t>
      </w:r>
    </w:p>
    <w:p w:rsidR="0074386B" w:rsidRPr="0074386B" w:rsidRDefault="0074386B" w:rsidP="0074386B">
      <w:pPr>
        <w:widowControl/>
        <w:adjustRightInd w:val="0"/>
        <w:snapToGrid w:val="0"/>
        <w:jc w:val="left"/>
        <w:rPr>
          <w:rFonts w:ascii="宋体" w:eastAsia="宋体" w:hAnsi="宋体" w:cs="宋体"/>
          <w:kern w:val="0"/>
          <w:szCs w:val="21"/>
        </w:rPr>
      </w:pPr>
    </w:p>
    <w:p w:rsidR="0074386B" w:rsidRPr="008A0586" w:rsidRDefault="0074386B" w:rsidP="008A0586">
      <w:pPr>
        <w:widowControl/>
        <w:adjustRightInd w:val="0"/>
        <w:snapToGrid w:val="0"/>
        <w:outlineLvl w:val="0"/>
        <w:rPr>
          <w:rFonts w:ascii="华文中宋" w:eastAsia="华文中宋" w:hAnsi="华文中宋" w:cs="宋体"/>
          <w:b/>
          <w:bCs/>
          <w:kern w:val="36"/>
          <w:sz w:val="30"/>
          <w:szCs w:val="36"/>
        </w:rPr>
      </w:pPr>
      <w:r w:rsidRPr="008A0586">
        <w:rPr>
          <w:rFonts w:ascii="华文中宋" w:eastAsia="华文中宋" w:hAnsi="华文中宋" w:cs="宋体"/>
          <w:b/>
          <w:bCs/>
          <w:kern w:val="36"/>
          <w:sz w:val="30"/>
          <w:szCs w:val="36"/>
        </w:rPr>
        <w:t>33.</w:t>
      </w:r>
      <w:r w:rsidRPr="008A0586">
        <w:rPr>
          <w:rFonts w:ascii="华文中宋" w:eastAsia="华文中宋" w:hAnsi="华文中宋" w:cs="宋体" w:hint="eastAsia"/>
          <w:b/>
          <w:bCs/>
          <w:kern w:val="36"/>
          <w:sz w:val="30"/>
          <w:szCs w:val="36"/>
        </w:rPr>
        <w:t>上海促进数据要素流通研究</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黑体" w:eastAsia="黑体" w:hAnsi="黑体" w:cs="宋体" w:hint="eastAsia"/>
          <w:kern w:val="0"/>
          <w:sz w:val="30"/>
          <w:szCs w:val="30"/>
        </w:rPr>
        <w:t>研究目的与要求：</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t>数据作为新型生产要素，深刻改变了社会生产方式、生活方式和治理方式，逐渐成为重塑全球经济结构、改变全球竞争格局的关键力量。近年来国内各地纷纷设立了数据交易机构，但数据效率性与安全性、数据流动性与合法性等难以平衡的矛盾突出，场内数据流通不活跃成为市场痛点。本课题旨在围绕国家数据基础制度的落地深化，深入把握数据要素流通的基本特性和发展规律，提出上海促进数据资源流通和应用、推动数据流通和交易制度合</w:t>
      </w:r>
      <w:proofErr w:type="gramStart"/>
      <w:r w:rsidRPr="0074386B">
        <w:rPr>
          <w:rFonts w:ascii="仿宋_GB2312" w:eastAsia="仿宋_GB2312" w:hAnsi="宋体" w:cs="宋体" w:hint="eastAsia"/>
          <w:kern w:val="0"/>
          <w:sz w:val="30"/>
          <w:szCs w:val="30"/>
        </w:rPr>
        <w:t>规</w:t>
      </w:r>
      <w:proofErr w:type="gramEnd"/>
      <w:r w:rsidRPr="0074386B">
        <w:rPr>
          <w:rFonts w:ascii="仿宋_GB2312" w:eastAsia="仿宋_GB2312" w:hAnsi="宋体" w:cs="宋体" w:hint="eastAsia"/>
          <w:kern w:val="0"/>
          <w:sz w:val="30"/>
          <w:szCs w:val="30"/>
        </w:rPr>
        <w:t>高效建设、激发数据要素市场活力的新思路新举措。</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仿宋_GB2312" w:eastAsia="仿宋_GB2312" w:hAnsi="宋体" w:cs="宋体" w:hint="eastAsia"/>
          <w:kern w:val="0"/>
          <w:sz w:val="30"/>
          <w:szCs w:val="30"/>
        </w:rPr>
        <w:lastRenderedPageBreak/>
        <w:t>本课题重点研究但不限于以下方面：</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1. </w:t>
      </w:r>
      <w:r w:rsidRPr="0074386B">
        <w:rPr>
          <w:rFonts w:ascii="仿宋_GB2312" w:eastAsia="仿宋_GB2312" w:hAnsi="宋体" w:cs="宋体" w:hint="eastAsia"/>
          <w:kern w:val="0"/>
          <w:sz w:val="30"/>
          <w:szCs w:val="30"/>
        </w:rPr>
        <w:t>梳理分析国内外数据要素流通的特点、规则、趋势和经验；</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2. </w:t>
      </w:r>
      <w:r w:rsidRPr="0074386B">
        <w:rPr>
          <w:rFonts w:ascii="仿宋_GB2312" w:eastAsia="仿宋_GB2312" w:hAnsi="宋体" w:cs="宋体" w:hint="eastAsia"/>
          <w:kern w:val="0"/>
          <w:sz w:val="30"/>
          <w:szCs w:val="30"/>
        </w:rPr>
        <w:t>客观评估上海数据要素流通市场发展现状及存在问题；</w:t>
      </w:r>
    </w:p>
    <w:p w:rsidR="0074386B" w:rsidRPr="0074386B" w:rsidRDefault="0074386B" w:rsidP="0074386B">
      <w:pPr>
        <w:widowControl/>
        <w:adjustRightInd w:val="0"/>
        <w:snapToGrid w:val="0"/>
        <w:ind w:firstLine="600"/>
        <w:jc w:val="left"/>
        <w:rPr>
          <w:rFonts w:ascii="宋体" w:eastAsia="宋体" w:hAnsi="宋体" w:cs="宋体"/>
          <w:kern w:val="0"/>
          <w:szCs w:val="21"/>
        </w:rPr>
      </w:pPr>
      <w:r w:rsidRPr="0074386B">
        <w:rPr>
          <w:rFonts w:ascii="Times New Roman" w:eastAsia="宋体" w:hAnsi="Times New Roman" w:cs="Times New Roman"/>
          <w:kern w:val="0"/>
          <w:sz w:val="30"/>
          <w:szCs w:val="30"/>
        </w:rPr>
        <w:t>3. </w:t>
      </w:r>
      <w:r w:rsidRPr="0074386B">
        <w:rPr>
          <w:rFonts w:ascii="仿宋_GB2312" w:eastAsia="仿宋_GB2312" w:hAnsi="宋体" w:cs="宋体" w:hint="eastAsia"/>
          <w:kern w:val="0"/>
          <w:sz w:val="30"/>
          <w:szCs w:val="30"/>
        </w:rPr>
        <w:t>研究提出进一步促进上海数据要素流通市场发展的政策举措。</w:t>
      </w:r>
    </w:p>
    <w:p w:rsidR="005B2580" w:rsidRPr="0074386B" w:rsidRDefault="007973B3" w:rsidP="0074386B">
      <w:pPr>
        <w:adjustRightInd w:val="0"/>
        <w:snapToGrid w:val="0"/>
      </w:pPr>
    </w:p>
    <w:sectPr w:rsidR="005B2580" w:rsidRPr="007438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DF4"/>
    <w:rsid w:val="0074386B"/>
    <w:rsid w:val="007973B3"/>
    <w:rsid w:val="00827114"/>
    <w:rsid w:val="008A0586"/>
    <w:rsid w:val="00A65DF4"/>
    <w:rsid w:val="00E44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64249"/>
  <w15:chartTrackingRefBased/>
  <w15:docId w15:val="{2D661E99-E81B-4FB7-AC0D-9EE881C7F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74386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386B"/>
    <w:rPr>
      <w:rFonts w:ascii="宋体" w:eastAsia="宋体" w:hAnsi="宋体" w:cs="宋体"/>
      <w:b/>
      <w:bCs/>
      <w:kern w:val="36"/>
      <w:sz w:val="48"/>
      <w:szCs w:val="48"/>
    </w:rPr>
  </w:style>
  <w:style w:type="character" w:customStyle="1" w:styleId="titletimespn">
    <w:name w:val="titletimespn"/>
    <w:basedOn w:val="a0"/>
    <w:rsid w:val="0074386B"/>
  </w:style>
  <w:style w:type="character" w:customStyle="1" w:styleId="misidecifaspan">
    <w:name w:val="misidecifaspan"/>
    <w:basedOn w:val="a0"/>
    <w:rsid w:val="0074386B"/>
  </w:style>
  <w:style w:type="paragraph" w:styleId="a3">
    <w:name w:val="Normal (Web)"/>
    <w:basedOn w:val="a"/>
    <w:uiPriority w:val="99"/>
    <w:semiHidden/>
    <w:unhideWhenUsed/>
    <w:rsid w:val="0074386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4386B"/>
    <w:rPr>
      <w:b/>
      <w:bCs/>
    </w:rPr>
  </w:style>
  <w:style w:type="paragraph" w:styleId="a5">
    <w:name w:val="List Paragraph"/>
    <w:basedOn w:val="a"/>
    <w:uiPriority w:val="34"/>
    <w:qFormat/>
    <w:rsid w:val="0074386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2308851">
      <w:bodyDiv w:val="1"/>
      <w:marLeft w:val="0"/>
      <w:marRight w:val="0"/>
      <w:marTop w:val="0"/>
      <w:marBottom w:val="0"/>
      <w:divBdr>
        <w:top w:val="none" w:sz="0" w:space="0" w:color="auto"/>
        <w:left w:val="none" w:sz="0" w:space="0" w:color="auto"/>
        <w:bottom w:val="none" w:sz="0" w:space="0" w:color="auto"/>
        <w:right w:val="none" w:sz="0" w:space="0" w:color="auto"/>
      </w:divBdr>
      <w:divsChild>
        <w:div w:id="908342733">
          <w:marLeft w:val="0"/>
          <w:marRight w:val="0"/>
          <w:marTop w:val="150"/>
          <w:marBottom w:val="150"/>
          <w:divBdr>
            <w:top w:val="none" w:sz="0" w:space="0" w:color="auto"/>
            <w:left w:val="none" w:sz="0" w:space="0" w:color="auto"/>
            <w:bottom w:val="none" w:sz="0" w:space="0" w:color="auto"/>
            <w:right w:val="none" w:sz="0" w:space="0" w:color="auto"/>
          </w:divBdr>
        </w:div>
        <w:div w:id="168563363">
          <w:marLeft w:val="0"/>
          <w:marRight w:val="0"/>
          <w:marTop w:val="75"/>
          <w:marBottom w:val="75"/>
          <w:divBdr>
            <w:top w:val="none" w:sz="0" w:space="0" w:color="auto"/>
            <w:left w:val="none" w:sz="0" w:space="0" w:color="auto"/>
            <w:bottom w:val="none" w:sz="0" w:space="0" w:color="auto"/>
            <w:right w:val="none" w:sz="0" w:space="0" w:color="auto"/>
          </w:divBdr>
          <w:divsChild>
            <w:div w:id="126054296">
              <w:marLeft w:val="105"/>
              <w:marRight w:val="105"/>
              <w:marTop w:val="0"/>
              <w:marBottom w:val="0"/>
              <w:divBdr>
                <w:top w:val="none" w:sz="0" w:space="0" w:color="auto"/>
                <w:left w:val="none" w:sz="0" w:space="0" w:color="auto"/>
                <w:bottom w:val="none" w:sz="0" w:space="0" w:color="auto"/>
                <w:right w:val="none" w:sz="0" w:space="0" w:color="auto"/>
              </w:divBdr>
            </w:div>
            <w:div w:id="1283462161">
              <w:marLeft w:val="105"/>
              <w:marRight w:val="105"/>
              <w:marTop w:val="0"/>
              <w:marBottom w:val="0"/>
              <w:divBdr>
                <w:top w:val="none" w:sz="0" w:space="0" w:color="auto"/>
                <w:left w:val="none" w:sz="0" w:space="0" w:color="auto"/>
                <w:bottom w:val="none" w:sz="0" w:space="0" w:color="auto"/>
                <w:right w:val="none" w:sz="0" w:space="0" w:color="auto"/>
              </w:divBdr>
            </w:div>
            <w:div w:id="1333146858">
              <w:marLeft w:val="105"/>
              <w:marRight w:val="105"/>
              <w:marTop w:val="0"/>
              <w:marBottom w:val="0"/>
              <w:divBdr>
                <w:top w:val="none" w:sz="0" w:space="0" w:color="auto"/>
                <w:left w:val="none" w:sz="0" w:space="0" w:color="auto"/>
                <w:bottom w:val="none" w:sz="0" w:space="0" w:color="auto"/>
                <w:right w:val="none" w:sz="0" w:space="0" w:color="auto"/>
              </w:divBdr>
            </w:div>
          </w:divsChild>
        </w:div>
        <w:div w:id="68043529">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17</Pages>
  <Words>1789</Words>
  <Characters>10200</Characters>
  <Application>Microsoft Office Word</Application>
  <DocSecurity>0</DocSecurity>
  <Lines>85</Lines>
  <Paragraphs>23</Paragraphs>
  <ScaleCrop>false</ScaleCrop>
  <Company/>
  <LinksUpToDate>false</LinksUpToDate>
  <CharactersWithSpaces>11966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2023-03-16T13:15:00Z</dcterms:created>
  <dcterms:modified xsi:type="dcterms:W3CDTF">2023-03-16T13:41:00Z</dcterms:modified>
</cp:coreProperties>
</file>