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29" w:rsidRPr="00772029" w:rsidRDefault="00772029" w:rsidP="00772029">
      <w:pPr>
        <w:spacing w:line="240" w:lineRule="atLeast"/>
        <w:jc w:val="center"/>
        <w:rPr>
          <w:rFonts w:hint="eastAsia"/>
          <w:b/>
          <w:sz w:val="30"/>
          <w:szCs w:val="30"/>
        </w:rPr>
      </w:pPr>
      <w:r w:rsidRPr="00772029">
        <w:rPr>
          <w:rFonts w:hint="eastAsia"/>
          <w:b/>
          <w:sz w:val="30"/>
          <w:szCs w:val="30"/>
        </w:rPr>
        <w:t>上海对外经贸大学</w:t>
      </w:r>
    </w:p>
    <w:p w:rsidR="007F4E11" w:rsidRPr="00772029" w:rsidRDefault="00772029" w:rsidP="007F4E11">
      <w:pPr>
        <w:spacing w:line="240" w:lineRule="atLeast"/>
        <w:jc w:val="center"/>
        <w:rPr>
          <w:rFonts w:hint="eastAsia"/>
          <w:b/>
          <w:sz w:val="30"/>
          <w:szCs w:val="30"/>
        </w:rPr>
      </w:pPr>
      <w:r w:rsidRPr="00772029">
        <w:rPr>
          <w:rFonts w:hint="eastAsia"/>
          <w:b/>
          <w:sz w:val="30"/>
          <w:szCs w:val="30"/>
        </w:rPr>
        <w:t>国家自然科学基金项目经费预算调整申请表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7"/>
        <w:gridCol w:w="3142"/>
        <w:gridCol w:w="283"/>
        <w:gridCol w:w="850"/>
        <w:gridCol w:w="569"/>
        <w:gridCol w:w="564"/>
        <w:gridCol w:w="1344"/>
      </w:tblGrid>
      <w:tr w:rsidR="00772029" w:rsidRPr="006459A5" w:rsidTr="00772029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项目名称</w:t>
            </w:r>
          </w:p>
        </w:tc>
        <w:tc>
          <w:tcPr>
            <w:tcW w:w="3954" w:type="pct"/>
            <w:gridSpan w:val="6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772029" w:rsidRPr="006459A5" w:rsidTr="009F3E23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项目编号</w:t>
            </w:r>
          </w:p>
        </w:tc>
        <w:tc>
          <w:tcPr>
            <w:tcW w:w="2006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项目类别</w:t>
            </w:r>
          </w:p>
        </w:tc>
        <w:tc>
          <w:tcPr>
            <w:tcW w:w="1117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772029" w:rsidRPr="006459A5" w:rsidTr="009F3E23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项目负责人</w:t>
            </w:r>
          </w:p>
        </w:tc>
        <w:tc>
          <w:tcPr>
            <w:tcW w:w="2006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所在单位</w:t>
            </w:r>
          </w:p>
        </w:tc>
        <w:tc>
          <w:tcPr>
            <w:tcW w:w="1117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772029" w:rsidRPr="006459A5" w:rsidTr="009F3E23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项目起止时间</w:t>
            </w:r>
          </w:p>
        </w:tc>
        <w:tc>
          <w:tcPr>
            <w:tcW w:w="2006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 w:rsidRPr="006459A5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6459A5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6459A5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6459A5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6459A5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  <w:tc>
          <w:tcPr>
            <w:tcW w:w="831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项目总经费</w:t>
            </w:r>
          </w:p>
        </w:tc>
        <w:tc>
          <w:tcPr>
            <w:tcW w:w="1117" w:type="pct"/>
            <w:gridSpan w:val="2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772029" w:rsidRPr="006459A5" w:rsidTr="00772029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申请时间</w:t>
            </w:r>
          </w:p>
        </w:tc>
        <w:tc>
          <w:tcPr>
            <w:tcW w:w="3954" w:type="pct"/>
            <w:gridSpan w:val="6"/>
            <w:vAlign w:val="center"/>
          </w:tcPr>
          <w:p w:rsidR="00772029" w:rsidRPr="006459A5" w:rsidRDefault="00772029" w:rsidP="001A7582">
            <w:pPr>
              <w:spacing w:line="276" w:lineRule="auto"/>
              <w:ind w:firstLineChars="200" w:firstLine="422"/>
              <w:rPr>
                <w:rFonts w:hint="eastAsia"/>
                <w:b/>
                <w:szCs w:val="21"/>
              </w:rPr>
            </w:pPr>
            <w:r w:rsidRPr="006459A5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6459A5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6459A5">
              <w:rPr>
                <w:rFonts w:hint="eastAsia"/>
                <w:b/>
                <w:szCs w:val="21"/>
              </w:rPr>
              <w:t>日</w:t>
            </w:r>
          </w:p>
        </w:tc>
      </w:tr>
      <w:tr w:rsidR="00772029" w:rsidRPr="006459A5" w:rsidTr="00772029">
        <w:tc>
          <w:tcPr>
            <w:tcW w:w="1046" w:type="pct"/>
            <w:vAlign w:val="center"/>
          </w:tcPr>
          <w:p w:rsidR="00772029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预算调整理由</w:t>
            </w:r>
          </w:p>
          <w:p w:rsidR="00772029" w:rsidRPr="006459A5" w:rsidRDefault="00772029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（请具体说明）</w:t>
            </w:r>
          </w:p>
        </w:tc>
        <w:tc>
          <w:tcPr>
            <w:tcW w:w="3954" w:type="pct"/>
            <w:gridSpan w:val="6"/>
            <w:vAlign w:val="center"/>
          </w:tcPr>
          <w:p w:rsidR="00772029" w:rsidRDefault="00772029" w:rsidP="001A7582">
            <w:pPr>
              <w:spacing w:line="276" w:lineRule="auto"/>
              <w:jc w:val="left"/>
              <w:rPr>
                <w:rFonts w:hint="eastAsia"/>
                <w:b/>
                <w:szCs w:val="21"/>
              </w:rPr>
            </w:pPr>
          </w:p>
          <w:p w:rsidR="007F4E11" w:rsidRDefault="007F4E11" w:rsidP="001A7582">
            <w:pPr>
              <w:spacing w:line="276" w:lineRule="auto"/>
              <w:jc w:val="left"/>
              <w:rPr>
                <w:rFonts w:hint="eastAsia"/>
                <w:b/>
                <w:szCs w:val="21"/>
              </w:rPr>
            </w:pPr>
          </w:p>
          <w:p w:rsidR="00772029" w:rsidRPr="00772029" w:rsidRDefault="00772029" w:rsidP="001A7582">
            <w:pPr>
              <w:spacing w:line="276" w:lineRule="auto"/>
              <w:jc w:val="left"/>
              <w:rPr>
                <w:rFonts w:hint="eastAsia"/>
                <w:b/>
                <w:szCs w:val="21"/>
              </w:rPr>
            </w:pPr>
          </w:p>
          <w:p w:rsidR="00772029" w:rsidRPr="006459A5" w:rsidRDefault="00772029" w:rsidP="001A7582">
            <w:pPr>
              <w:spacing w:line="276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1A7582" w:rsidRPr="006459A5" w:rsidTr="001A7582">
        <w:tc>
          <w:tcPr>
            <w:tcW w:w="1046" w:type="pct"/>
            <w:vMerge w:val="restart"/>
            <w:vAlign w:val="center"/>
          </w:tcPr>
          <w:p w:rsidR="00772029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直接经费</w:t>
            </w:r>
          </w:p>
          <w:p w:rsidR="00772029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DF5F9C">
              <w:rPr>
                <w:sz w:val="24"/>
                <w:szCs w:val="24"/>
              </w:rPr>
              <w:t>预算调整情况</w:t>
            </w:r>
          </w:p>
          <w:p w:rsidR="00772029" w:rsidRPr="00DF5F9C" w:rsidRDefault="00772029" w:rsidP="001A7582">
            <w:pPr>
              <w:spacing w:line="276" w:lineRule="auto"/>
              <w:jc w:val="center"/>
              <w:rPr>
                <w:szCs w:val="21"/>
              </w:rPr>
            </w:pPr>
            <w:r w:rsidRPr="00DF5F9C">
              <w:rPr>
                <w:rFonts w:hint="eastAsia"/>
                <w:szCs w:val="21"/>
              </w:rPr>
              <w:t>（单位：万元）</w:t>
            </w: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201"/>
              <w:jc w:val="left"/>
              <w:rPr>
                <w:rFonts w:ascii="宋体"/>
                <w:b/>
                <w:sz w:val="20"/>
                <w:szCs w:val="20"/>
              </w:rPr>
            </w:pPr>
            <w:r w:rsidRPr="00DF5F9C">
              <w:rPr>
                <w:rFonts w:ascii="宋体"/>
                <w:b/>
                <w:sz w:val="20"/>
                <w:szCs w:val="20"/>
              </w:rPr>
              <w:t>直接</w:t>
            </w:r>
            <w:r>
              <w:rPr>
                <w:rFonts w:ascii="宋体" w:hint="eastAsia"/>
                <w:b/>
                <w:sz w:val="20"/>
                <w:szCs w:val="20"/>
              </w:rPr>
              <w:t>经</w:t>
            </w:r>
            <w:r w:rsidRPr="00DF5F9C">
              <w:rPr>
                <w:rFonts w:ascii="宋体"/>
                <w:b/>
                <w:sz w:val="20"/>
                <w:szCs w:val="20"/>
              </w:rPr>
              <w:t>费科目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Cs w:val="21"/>
              </w:rPr>
            </w:pPr>
            <w:r w:rsidRPr="00DF5F9C">
              <w:rPr>
                <w:rFonts w:hint="eastAsia"/>
                <w:b/>
                <w:szCs w:val="21"/>
              </w:rPr>
              <w:t>原预算</w:t>
            </w: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Cs w:val="21"/>
              </w:rPr>
            </w:pPr>
            <w:r w:rsidRPr="00DF5F9C">
              <w:rPr>
                <w:rFonts w:hint="eastAsia"/>
                <w:b/>
                <w:szCs w:val="21"/>
              </w:rPr>
              <w:t>调整金额</w:t>
            </w: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Cs w:val="21"/>
              </w:rPr>
            </w:pPr>
            <w:r w:rsidRPr="00DF5F9C">
              <w:rPr>
                <w:rFonts w:hint="eastAsia"/>
                <w:b/>
                <w:szCs w:val="21"/>
              </w:rPr>
              <w:t>调整</w:t>
            </w:r>
            <w:proofErr w:type="gramStart"/>
            <w:r w:rsidRPr="00DF5F9C">
              <w:rPr>
                <w:rFonts w:hint="eastAsia"/>
                <w:b/>
                <w:szCs w:val="21"/>
              </w:rPr>
              <w:t>后预算</w:t>
            </w:r>
            <w:proofErr w:type="gramEnd"/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1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、设备费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300" w:firstLine="6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5F9C">
              <w:rPr>
                <w:rFonts w:ascii="宋体" w:hAnsi="宋体" w:cs="宋体"/>
                <w:sz w:val="18"/>
                <w:szCs w:val="18"/>
              </w:rPr>
              <w:t>1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）设备购置费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300" w:firstLine="6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5F9C">
              <w:rPr>
                <w:rFonts w:ascii="宋体" w:hAnsi="宋体" w:cs="宋体"/>
                <w:sz w:val="18"/>
                <w:szCs w:val="18"/>
              </w:rPr>
              <w:t>2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）设备试制费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300" w:firstLine="6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5F9C">
              <w:rPr>
                <w:rFonts w:ascii="宋体" w:hAnsi="宋体" w:cs="宋体"/>
                <w:sz w:val="18"/>
                <w:szCs w:val="18"/>
              </w:rPr>
              <w:t>3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）设备改造与租赁费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2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、材料费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3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、测试化验加工费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4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、燃料动力费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、差旅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会议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国际合作与交流费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6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、出版</w:t>
            </w:r>
            <w:r w:rsidRPr="00DF5F9C">
              <w:rPr>
                <w:rFonts w:ascii="宋体" w:hAnsi="宋体" w:cs="宋体"/>
                <w:sz w:val="18"/>
                <w:szCs w:val="18"/>
              </w:rPr>
              <w:t>/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文献</w:t>
            </w:r>
            <w:r w:rsidRPr="00DF5F9C">
              <w:rPr>
                <w:rFonts w:ascii="宋体" w:hAnsi="宋体" w:cs="宋体"/>
                <w:sz w:val="18"/>
                <w:szCs w:val="18"/>
              </w:rPr>
              <w:t>/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信息传播</w:t>
            </w:r>
            <w:r w:rsidRPr="00DF5F9C">
              <w:rPr>
                <w:rFonts w:ascii="宋体" w:hAnsi="宋体" w:cs="宋体"/>
                <w:sz w:val="18"/>
                <w:szCs w:val="18"/>
              </w:rPr>
              <w:t>/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知识产权事务费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7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、劳务费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8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、专家咨询费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Default="00772029" w:rsidP="001A7582">
            <w:pPr>
              <w:autoSpaceDE w:val="0"/>
              <w:autoSpaceDN w:val="0"/>
              <w:spacing w:line="276" w:lineRule="auto"/>
              <w:ind w:firstLineChars="100" w:firstLine="20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autoSpaceDE w:val="0"/>
              <w:autoSpaceDN w:val="0"/>
              <w:spacing w:line="276" w:lineRule="auto"/>
              <w:ind w:firstLineChars="100" w:firstLine="180"/>
              <w:rPr>
                <w:rFonts w:ascii="宋体"/>
                <w:sz w:val="18"/>
                <w:szCs w:val="18"/>
              </w:rPr>
            </w:pPr>
            <w:r w:rsidRPr="00DF5F9C">
              <w:rPr>
                <w:rFonts w:ascii="宋体" w:hAnsi="宋体" w:cs="宋体"/>
                <w:sz w:val="18"/>
                <w:szCs w:val="18"/>
              </w:rPr>
              <w:t>9</w:t>
            </w:r>
            <w:r w:rsidRPr="00DF5F9C">
              <w:rPr>
                <w:rFonts w:ascii="宋体" w:hAnsi="宋体" w:cs="宋体" w:hint="eastAsia"/>
                <w:sz w:val="18"/>
                <w:szCs w:val="18"/>
              </w:rPr>
              <w:t>、其他支出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1A7582" w:rsidRPr="006459A5" w:rsidTr="001A7582">
        <w:tc>
          <w:tcPr>
            <w:tcW w:w="1046" w:type="pct"/>
            <w:vMerge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772029" w:rsidRPr="00DF5F9C" w:rsidRDefault="00772029" w:rsidP="001A7582">
            <w:pPr>
              <w:spacing w:line="276" w:lineRule="auto"/>
              <w:ind w:firstLineChars="100" w:firstLine="181"/>
              <w:rPr>
                <w:rFonts w:hint="eastAsia"/>
                <w:b/>
                <w:sz w:val="18"/>
                <w:szCs w:val="18"/>
              </w:rPr>
            </w:pPr>
            <w:r w:rsidRPr="00DF5F9C"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664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772029" w:rsidRPr="00DF5F9C" w:rsidRDefault="00772029" w:rsidP="001A7582">
            <w:pPr>
              <w:spacing w:line="276" w:lineRule="auto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772029" w:rsidRPr="006459A5" w:rsidTr="00772029">
        <w:tc>
          <w:tcPr>
            <w:tcW w:w="1046" w:type="pct"/>
            <w:vAlign w:val="center"/>
          </w:tcPr>
          <w:p w:rsidR="00772029" w:rsidRPr="006459A5" w:rsidRDefault="007F4E11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</w:t>
            </w:r>
          </w:p>
        </w:tc>
        <w:tc>
          <w:tcPr>
            <w:tcW w:w="3954" w:type="pct"/>
            <w:gridSpan w:val="6"/>
            <w:vAlign w:val="center"/>
          </w:tcPr>
          <w:p w:rsidR="001A7582" w:rsidRDefault="001A7582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772029" w:rsidRPr="006459A5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6459A5"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772029" w:rsidRPr="006459A5" w:rsidRDefault="00772029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9A5">
              <w:rPr>
                <w:rFonts w:hint="eastAsia"/>
                <w:sz w:val="24"/>
                <w:szCs w:val="24"/>
              </w:rPr>
              <w:t xml:space="preserve"> </w:t>
            </w:r>
            <w:r w:rsidR="007F4E11">
              <w:rPr>
                <w:rFonts w:hint="eastAsia"/>
                <w:sz w:val="24"/>
                <w:szCs w:val="24"/>
              </w:rPr>
              <w:t xml:space="preserve">   </w:t>
            </w:r>
            <w:r w:rsidR="001A7582">
              <w:rPr>
                <w:rFonts w:hint="eastAsia"/>
                <w:sz w:val="24"/>
                <w:szCs w:val="24"/>
              </w:rPr>
              <w:t xml:space="preserve">       </w:t>
            </w:r>
            <w:r w:rsidR="007F4E11">
              <w:rPr>
                <w:rFonts w:hint="eastAsia"/>
                <w:sz w:val="24"/>
                <w:szCs w:val="24"/>
              </w:rPr>
              <w:t>申请人：</w:t>
            </w:r>
            <w:r w:rsidRPr="006459A5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72029" w:rsidRPr="006459A5" w:rsidTr="00772029">
        <w:tc>
          <w:tcPr>
            <w:tcW w:w="1046" w:type="pct"/>
            <w:vAlign w:val="center"/>
          </w:tcPr>
          <w:p w:rsidR="00772029" w:rsidRPr="006459A5" w:rsidRDefault="009F3E23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校科研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954" w:type="pct"/>
            <w:gridSpan w:val="6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772029" w:rsidRPr="006459A5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772029" w:rsidRPr="006459A5" w:rsidRDefault="001A7582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9F3E23">
              <w:rPr>
                <w:rFonts w:hint="eastAsia"/>
                <w:sz w:val="24"/>
                <w:szCs w:val="24"/>
              </w:rPr>
              <w:t>科研处</w:t>
            </w:r>
            <w:r w:rsidR="00772029" w:rsidRPr="006459A5">
              <w:rPr>
                <w:sz w:val="24"/>
                <w:szCs w:val="24"/>
              </w:rPr>
              <w:t>：</w:t>
            </w:r>
            <w:r w:rsidR="00772029" w:rsidRPr="006459A5">
              <w:rPr>
                <w:rFonts w:hint="eastAsia"/>
                <w:sz w:val="24"/>
                <w:szCs w:val="24"/>
              </w:rPr>
              <w:t>（部门公章）</w:t>
            </w:r>
          </w:p>
        </w:tc>
      </w:tr>
      <w:tr w:rsidR="00772029" w:rsidRPr="006459A5" w:rsidTr="00772029">
        <w:tc>
          <w:tcPr>
            <w:tcW w:w="1046" w:type="pct"/>
            <w:vAlign w:val="center"/>
          </w:tcPr>
          <w:p w:rsidR="00772029" w:rsidRPr="006459A5" w:rsidRDefault="00772029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9A5">
              <w:rPr>
                <w:sz w:val="24"/>
                <w:szCs w:val="24"/>
              </w:rPr>
              <w:t>校财务</w:t>
            </w:r>
            <w:proofErr w:type="gramStart"/>
            <w:r w:rsidRPr="006459A5">
              <w:rPr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954" w:type="pct"/>
            <w:gridSpan w:val="6"/>
            <w:vAlign w:val="center"/>
          </w:tcPr>
          <w:p w:rsidR="00772029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772029" w:rsidRPr="006459A5" w:rsidRDefault="00772029" w:rsidP="001A7582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772029" w:rsidRPr="006459A5" w:rsidRDefault="00772029" w:rsidP="001A75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9A5">
              <w:rPr>
                <w:rFonts w:hint="eastAsia"/>
                <w:sz w:val="24"/>
                <w:szCs w:val="24"/>
              </w:rPr>
              <w:t xml:space="preserve">                      </w:t>
            </w:r>
            <w:r w:rsidR="001A7582">
              <w:rPr>
                <w:rFonts w:hint="eastAsia"/>
                <w:sz w:val="24"/>
                <w:szCs w:val="24"/>
              </w:rPr>
              <w:t xml:space="preserve"> </w:t>
            </w:r>
            <w:r w:rsidRPr="006459A5">
              <w:rPr>
                <w:sz w:val="24"/>
                <w:szCs w:val="24"/>
              </w:rPr>
              <w:t>财务处：</w:t>
            </w:r>
            <w:r w:rsidRPr="006459A5">
              <w:rPr>
                <w:rFonts w:hint="eastAsia"/>
                <w:sz w:val="24"/>
                <w:szCs w:val="24"/>
              </w:rPr>
              <w:t>（部门公章）</w:t>
            </w:r>
          </w:p>
        </w:tc>
      </w:tr>
    </w:tbl>
    <w:p w:rsidR="00772029" w:rsidRPr="00772029" w:rsidRDefault="00772029" w:rsidP="001A7582">
      <w:pPr>
        <w:jc w:val="left"/>
      </w:pPr>
    </w:p>
    <w:sectPr w:rsidR="00772029" w:rsidRPr="00772029" w:rsidSect="00B6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50" w:rsidRDefault="00BE0650" w:rsidP="00772029">
      <w:r>
        <w:separator/>
      </w:r>
    </w:p>
  </w:endnote>
  <w:endnote w:type="continuationSeparator" w:id="0">
    <w:p w:rsidR="00BE0650" w:rsidRDefault="00BE0650" w:rsidP="0077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50" w:rsidRDefault="00BE0650" w:rsidP="00772029">
      <w:r>
        <w:separator/>
      </w:r>
    </w:p>
  </w:footnote>
  <w:footnote w:type="continuationSeparator" w:id="0">
    <w:p w:rsidR="00BE0650" w:rsidRDefault="00BE0650" w:rsidP="00772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029"/>
    <w:rsid w:val="001A7582"/>
    <w:rsid w:val="00772029"/>
    <w:rsid w:val="007F4E11"/>
    <w:rsid w:val="009F3E23"/>
    <w:rsid w:val="00B62D9D"/>
    <w:rsid w:val="00BE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0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0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程琳</dc:creator>
  <cp:keywords/>
  <dc:description/>
  <cp:lastModifiedBy>程琳</cp:lastModifiedBy>
  <cp:revision>4</cp:revision>
  <dcterms:created xsi:type="dcterms:W3CDTF">2018-12-25T01:54:00Z</dcterms:created>
  <dcterms:modified xsi:type="dcterms:W3CDTF">2018-12-25T02:09:00Z</dcterms:modified>
</cp:coreProperties>
</file>