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1B" w:rsidRDefault="0024511B" w:rsidP="0024511B">
      <w:pPr>
        <w:widowControl/>
        <w:spacing w:before="100" w:beforeAutospacing="1" w:after="100" w:afterAutospacing="1"/>
        <w:jc w:val="center"/>
        <w:outlineLvl w:val="0"/>
        <w:rPr>
          <w:rFonts w:ascii="宋体" w:eastAsia="宋体" w:hAnsi="宋体" w:cs="宋体" w:hint="eastAsia"/>
          <w:b/>
          <w:bCs/>
          <w:kern w:val="36"/>
          <w:sz w:val="44"/>
          <w:szCs w:val="48"/>
        </w:rPr>
      </w:pPr>
      <w:r w:rsidRPr="0024511B">
        <w:rPr>
          <w:rFonts w:ascii="宋体" w:eastAsia="宋体" w:hAnsi="宋体" w:cs="宋体"/>
          <w:b/>
          <w:bCs/>
          <w:kern w:val="36"/>
          <w:sz w:val="44"/>
          <w:szCs w:val="48"/>
        </w:rPr>
        <w:t>我校数字金融产业学院获首批上海市级</w:t>
      </w:r>
    </w:p>
    <w:p w:rsidR="0024511B" w:rsidRPr="0024511B" w:rsidRDefault="0024511B" w:rsidP="0024511B">
      <w:pPr>
        <w:widowControl/>
        <w:spacing w:before="100" w:beforeAutospacing="1" w:after="100" w:afterAutospacing="1"/>
        <w:jc w:val="center"/>
        <w:outlineLvl w:val="0"/>
        <w:rPr>
          <w:rFonts w:ascii="宋体" w:eastAsia="宋体" w:hAnsi="宋体" w:cs="宋体"/>
          <w:b/>
          <w:bCs/>
          <w:kern w:val="36"/>
          <w:sz w:val="44"/>
          <w:szCs w:val="48"/>
        </w:rPr>
      </w:pPr>
      <w:r w:rsidRPr="0024511B">
        <w:rPr>
          <w:rFonts w:ascii="宋体" w:eastAsia="宋体" w:hAnsi="宋体" w:cs="宋体"/>
          <w:b/>
          <w:bCs/>
          <w:kern w:val="36"/>
          <w:sz w:val="44"/>
          <w:szCs w:val="48"/>
        </w:rPr>
        <w:t>重点现代产业学院立项</w:t>
      </w:r>
    </w:p>
    <w:p w:rsidR="0024511B" w:rsidRPr="0024511B" w:rsidRDefault="0024511B" w:rsidP="0024511B">
      <w:pPr>
        <w:widowControl/>
        <w:ind w:firstLineChars="200" w:firstLine="480"/>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42945" cy="3594100"/>
            <wp:effectExtent l="19050" t="0" r="0" b="0"/>
            <wp:docPr id="1" name="图片 1" descr="https://news.suibe.edu.cn/_upload/article/images/a5/e6/4decaf4d44aa8d8db26dc4722211/45233159-5ff7-4073-aa10-7dad1cf645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s.suibe.edu.cn/_upload/article/images/a5/e6/4decaf4d44aa8d8db26dc4722211/45233159-5ff7-4073-aa10-7dad1cf645a4.png"/>
                    <pic:cNvPicPr>
                      <a:picLocks noChangeAspect="1" noChangeArrowheads="1"/>
                    </pic:cNvPicPr>
                  </pic:nvPicPr>
                  <pic:blipFill>
                    <a:blip r:embed="rId6" cstate="print"/>
                    <a:srcRect/>
                    <a:stretch>
                      <a:fillRect/>
                    </a:stretch>
                  </pic:blipFill>
                  <pic:spPr bwMode="auto">
                    <a:xfrm>
                      <a:off x="0" y="0"/>
                      <a:ext cx="3242945" cy="3594100"/>
                    </a:xfrm>
                    <a:prstGeom prst="rect">
                      <a:avLst/>
                    </a:prstGeom>
                    <a:noFill/>
                    <a:ln w="9525">
                      <a:noFill/>
                      <a:miter lim="800000"/>
                      <a:headEnd/>
                      <a:tailEnd/>
                    </a:ln>
                  </pic:spPr>
                </pic:pic>
              </a:graphicData>
            </a:graphic>
          </wp:inline>
        </w:drawing>
      </w:r>
    </w:p>
    <w:p w:rsidR="0024511B" w:rsidRPr="0024511B" w:rsidRDefault="0024511B" w:rsidP="0024511B">
      <w:pPr>
        <w:widowControl/>
        <w:spacing w:line="360" w:lineRule="atLeast"/>
        <w:ind w:firstLineChars="200" w:firstLine="600"/>
        <w:jc w:val="left"/>
        <w:rPr>
          <w:rFonts w:ascii="宋体" w:eastAsia="宋体" w:hAnsi="宋体" w:cs="宋体"/>
          <w:kern w:val="0"/>
          <w:sz w:val="24"/>
          <w:szCs w:val="24"/>
        </w:rPr>
      </w:pPr>
      <w:r w:rsidRPr="0024511B">
        <w:rPr>
          <w:rFonts w:ascii="微软雅黑" w:eastAsia="微软雅黑" w:hAnsi="微软雅黑" w:cs="Times New Roman" w:hint="eastAsia"/>
          <w:kern w:val="0"/>
          <w:sz w:val="30"/>
          <w:szCs w:val="30"/>
        </w:rPr>
        <w:t>近日，上海市教育委员会、上海市经济和信息化委员会印发《关于公布首批上海市级重点现代产业学院立项名单的通知》（沪教委高〔2021〕54号），上海对外经贸大学数字金融产业学院入选首批上海市级重点现代产业学院立项名单。</w:t>
      </w:r>
    </w:p>
    <w:p w:rsidR="0024511B" w:rsidRPr="0024511B" w:rsidRDefault="0024511B" w:rsidP="0024511B">
      <w:pPr>
        <w:widowControl/>
        <w:spacing w:line="360" w:lineRule="atLeast"/>
        <w:ind w:firstLineChars="200" w:firstLine="600"/>
        <w:jc w:val="left"/>
        <w:rPr>
          <w:rFonts w:ascii="宋体" w:eastAsia="宋体" w:hAnsi="宋体" w:cs="宋体"/>
          <w:kern w:val="0"/>
          <w:sz w:val="24"/>
          <w:szCs w:val="24"/>
        </w:rPr>
      </w:pPr>
      <w:r w:rsidRPr="0024511B">
        <w:rPr>
          <w:rFonts w:ascii="微软雅黑" w:eastAsia="微软雅黑" w:hAnsi="微软雅黑" w:cs="Times New Roman" w:hint="eastAsia"/>
          <w:kern w:val="0"/>
          <w:sz w:val="30"/>
          <w:szCs w:val="30"/>
        </w:rPr>
        <w:t>本次上海市级重点现代产业学院立项是为培养适应和引领现代产业发展的高素质应用型、复合型、创新型人才，扎实推进新工科建设再深化，根据《教育部高等教育司关于开展首批现代产业学院申报与建设工作的通知》（教高司函〔2020〕20号）等有关文件精神开展，经学校推荐、答辩评审和实地考察等环节确定。</w:t>
      </w:r>
    </w:p>
    <w:p w:rsidR="0024511B" w:rsidRPr="0024511B" w:rsidRDefault="0024511B" w:rsidP="0024511B">
      <w:pPr>
        <w:widowControl/>
        <w:spacing w:line="360" w:lineRule="atLeast"/>
        <w:ind w:firstLineChars="200" w:firstLine="600"/>
        <w:jc w:val="left"/>
        <w:rPr>
          <w:rFonts w:ascii="宋体" w:eastAsia="宋体" w:hAnsi="宋体" w:cs="宋体"/>
          <w:kern w:val="0"/>
          <w:sz w:val="24"/>
          <w:szCs w:val="24"/>
        </w:rPr>
      </w:pPr>
      <w:r w:rsidRPr="0024511B">
        <w:rPr>
          <w:rFonts w:ascii="微软雅黑" w:eastAsia="微软雅黑" w:hAnsi="微软雅黑" w:cs="Times New Roman" w:hint="eastAsia"/>
          <w:kern w:val="0"/>
          <w:sz w:val="30"/>
          <w:szCs w:val="30"/>
        </w:rPr>
        <w:lastRenderedPageBreak/>
        <w:t>近年来，我校金融管理学院积极探索和推进产教融合，先后与毕马威合作开展金融学“精英人才”计划；参与立信资产评估公司、常州创业集团的产学研合作计划；参与普华永道产学研合作计划。此次成功入选首批上海市级重点现代产业学院项目立项是学院产学研合作取得的新突破，也是推动实现“多协同”培养过程，促进人才培养供给侧和产业需求侧结构改革、要素全方位融合，发挥学校多年来服务上海经济的积淀和经验优势，构建产教深度融合的融合式产业学院，实现高校、产业、协会、政府之间在教育链、产业链、人才链、创新链有机衔接的重要契机。</w:t>
      </w:r>
    </w:p>
    <w:p w:rsidR="00BD3076" w:rsidRPr="0024511B" w:rsidRDefault="00BD3076"/>
    <w:sectPr w:rsidR="00BD3076" w:rsidRPr="0024511B" w:rsidSect="00BD30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EF" w:rsidRDefault="00CE11EF" w:rsidP="0024511B">
      <w:r>
        <w:separator/>
      </w:r>
    </w:p>
  </w:endnote>
  <w:endnote w:type="continuationSeparator" w:id="0">
    <w:p w:rsidR="00CE11EF" w:rsidRDefault="00CE11EF" w:rsidP="00245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EF" w:rsidRDefault="00CE11EF" w:rsidP="0024511B">
      <w:r>
        <w:separator/>
      </w:r>
    </w:p>
  </w:footnote>
  <w:footnote w:type="continuationSeparator" w:id="0">
    <w:p w:rsidR="00CE11EF" w:rsidRDefault="00CE11EF" w:rsidP="002451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511B"/>
    <w:rsid w:val="0024511B"/>
    <w:rsid w:val="00BD3076"/>
    <w:rsid w:val="00CE1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076"/>
    <w:pPr>
      <w:widowControl w:val="0"/>
      <w:jc w:val="both"/>
    </w:pPr>
  </w:style>
  <w:style w:type="paragraph" w:styleId="1">
    <w:name w:val="heading 1"/>
    <w:basedOn w:val="a"/>
    <w:link w:val="1Char"/>
    <w:uiPriority w:val="9"/>
    <w:qFormat/>
    <w:rsid w:val="002451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51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511B"/>
    <w:rPr>
      <w:sz w:val="18"/>
      <w:szCs w:val="18"/>
    </w:rPr>
  </w:style>
  <w:style w:type="paragraph" w:styleId="a4">
    <w:name w:val="footer"/>
    <w:basedOn w:val="a"/>
    <w:link w:val="Char0"/>
    <w:uiPriority w:val="99"/>
    <w:semiHidden/>
    <w:unhideWhenUsed/>
    <w:rsid w:val="002451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511B"/>
    <w:rPr>
      <w:sz w:val="18"/>
      <w:szCs w:val="18"/>
    </w:rPr>
  </w:style>
  <w:style w:type="character" w:customStyle="1" w:styleId="1Char">
    <w:name w:val="标题 1 Char"/>
    <w:basedOn w:val="a0"/>
    <w:link w:val="1"/>
    <w:uiPriority w:val="9"/>
    <w:rsid w:val="0024511B"/>
    <w:rPr>
      <w:rFonts w:ascii="宋体" w:eastAsia="宋体" w:hAnsi="宋体" w:cs="宋体"/>
      <w:b/>
      <w:bCs/>
      <w:kern w:val="36"/>
      <w:sz w:val="48"/>
      <w:szCs w:val="48"/>
    </w:rPr>
  </w:style>
  <w:style w:type="paragraph" w:customStyle="1" w:styleId="article-metas">
    <w:name w:val="article-metas"/>
    <w:basedOn w:val="a"/>
    <w:rsid w:val="0024511B"/>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24511B"/>
  </w:style>
  <w:style w:type="character" w:customStyle="1" w:styleId="article-views">
    <w:name w:val="article-views"/>
    <w:basedOn w:val="a0"/>
    <w:rsid w:val="0024511B"/>
  </w:style>
  <w:style w:type="character" w:customStyle="1" w:styleId="wpvisitcount">
    <w:name w:val="wp_visitcount"/>
    <w:basedOn w:val="a0"/>
    <w:rsid w:val="0024511B"/>
  </w:style>
  <w:style w:type="paragraph" w:styleId="a5">
    <w:name w:val="Normal (Web)"/>
    <w:basedOn w:val="a"/>
    <w:uiPriority w:val="99"/>
    <w:semiHidden/>
    <w:unhideWhenUsed/>
    <w:rsid w:val="0024511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4511B"/>
    <w:rPr>
      <w:sz w:val="18"/>
      <w:szCs w:val="18"/>
    </w:rPr>
  </w:style>
  <w:style w:type="character" w:customStyle="1" w:styleId="Char1">
    <w:name w:val="批注框文本 Char"/>
    <w:basedOn w:val="a0"/>
    <w:link w:val="a6"/>
    <w:uiPriority w:val="99"/>
    <w:semiHidden/>
    <w:rsid w:val="0024511B"/>
    <w:rPr>
      <w:sz w:val="18"/>
      <w:szCs w:val="18"/>
    </w:rPr>
  </w:style>
</w:styles>
</file>

<file path=word/webSettings.xml><?xml version="1.0" encoding="utf-8"?>
<w:webSettings xmlns:r="http://schemas.openxmlformats.org/officeDocument/2006/relationships" xmlns:w="http://schemas.openxmlformats.org/wordprocessingml/2006/main">
  <w:divs>
    <w:div w:id="1306397491">
      <w:bodyDiv w:val="1"/>
      <w:marLeft w:val="0"/>
      <w:marRight w:val="0"/>
      <w:marTop w:val="0"/>
      <w:marBottom w:val="0"/>
      <w:divBdr>
        <w:top w:val="none" w:sz="0" w:space="0" w:color="auto"/>
        <w:left w:val="none" w:sz="0" w:space="0" w:color="auto"/>
        <w:bottom w:val="none" w:sz="0" w:space="0" w:color="auto"/>
        <w:right w:val="none" w:sz="0" w:space="0" w:color="auto"/>
      </w:divBdr>
      <w:divsChild>
        <w:div w:id="702486501">
          <w:marLeft w:val="0"/>
          <w:marRight w:val="0"/>
          <w:marTop w:val="0"/>
          <w:marBottom w:val="0"/>
          <w:divBdr>
            <w:top w:val="none" w:sz="0" w:space="0" w:color="auto"/>
            <w:left w:val="none" w:sz="0" w:space="0" w:color="auto"/>
            <w:bottom w:val="none" w:sz="0" w:space="0" w:color="auto"/>
            <w:right w:val="none" w:sz="0" w:space="0" w:color="auto"/>
          </w:divBdr>
          <w:divsChild>
            <w:div w:id="968779514">
              <w:marLeft w:val="0"/>
              <w:marRight w:val="0"/>
              <w:marTop w:val="0"/>
              <w:marBottom w:val="0"/>
              <w:divBdr>
                <w:top w:val="none" w:sz="0" w:space="0" w:color="auto"/>
                <w:left w:val="none" w:sz="0" w:space="0" w:color="auto"/>
                <w:bottom w:val="none" w:sz="0" w:space="0" w:color="auto"/>
                <w:right w:val="none" w:sz="0" w:space="0" w:color="auto"/>
              </w:divBdr>
              <w:divsChild>
                <w:div w:id="7304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453</Characters>
  <Application>Microsoft Office Word</Application>
  <DocSecurity>0</DocSecurity>
  <Lines>3</Lines>
  <Paragraphs>1</Paragraphs>
  <ScaleCrop>false</ScaleCrop>
  <Company>china</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2022-08-04T08:08:00Z</dcterms:created>
  <dcterms:modified xsi:type="dcterms:W3CDTF">2022-08-04T08:08:00Z</dcterms:modified>
</cp:coreProperties>
</file>